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6F9" w:rsidRDefault="00E926F9" w:rsidP="00E926F9">
      <w:pPr>
        <w:jc w:val="center"/>
      </w:pPr>
      <w:r>
        <w:t>LEI COMPLEMENTAR N® 484, de 30 de dezembro de 2002.</w:t>
      </w:r>
    </w:p>
    <w:p w:rsidR="00E926F9" w:rsidRPr="00E926F9" w:rsidRDefault="00E926F9" w:rsidP="00E926F9">
      <w:pPr>
        <w:ind w:left="3540"/>
        <w:jc w:val="center"/>
        <w:rPr>
          <w:b/>
        </w:rPr>
      </w:pPr>
      <w:r w:rsidRPr="00E926F9">
        <w:rPr>
          <w:b/>
        </w:rPr>
        <w:t xml:space="preserve">Altera a redação do Inciso I do art. 70 da Lei Complementar n® 07, de </w:t>
      </w:r>
      <w:r>
        <w:rPr>
          <w:b/>
        </w:rPr>
        <w:t>7 de dezembro de 1973, e altera</w:t>
      </w:r>
      <w:r w:rsidRPr="00E926F9">
        <w:rPr>
          <w:b/>
        </w:rPr>
        <w:t>ções posteriores, que</w:t>
      </w:r>
      <w:r>
        <w:rPr>
          <w:b/>
        </w:rPr>
        <w:t xml:space="preserve"> institui e disciplina os tribu</w:t>
      </w:r>
      <w:bookmarkStart w:id="0" w:name="_GoBack"/>
      <w:bookmarkEnd w:id="0"/>
      <w:r w:rsidRPr="00E926F9">
        <w:rPr>
          <w:b/>
        </w:rPr>
        <w:t>tos de competência do Município.</w:t>
      </w:r>
    </w:p>
    <w:p w:rsidR="00E926F9" w:rsidRDefault="00E926F9" w:rsidP="00E926F9">
      <w:pPr>
        <w:jc w:val="center"/>
      </w:pPr>
      <w:r>
        <w:t>O PREFEITO MUNICIPAL DE PORTO ALEGRE.</w:t>
      </w:r>
    </w:p>
    <w:p w:rsidR="005614C5" w:rsidRDefault="00E926F9" w:rsidP="00E926F9">
      <w:pPr>
        <w:jc w:val="center"/>
      </w:pPr>
      <w:r>
        <w:t>Faço saber que a Câmara Municipal aprovou e eu sanciono a seguinte Lei Com</w:t>
      </w:r>
      <w:r>
        <w:t xml:space="preserve">plementar: </w:t>
      </w:r>
    </w:p>
    <w:p w:rsidR="00E926F9" w:rsidRDefault="00E926F9" w:rsidP="00E926F9">
      <w:pPr>
        <w:jc w:val="center"/>
      </w:pPr>
      <w:r>
        <w:t xml:space="preserve">Art. 1® O inciso I do art. 70 da Lei Complementar n® 07, de 7 de dezembro de </w:t>
      </w:r>
    </w:p>
    <w:p w:rsidR="00E926F9" w:rsidRDefault="00E926F9" w:rsidP="00E926F9">
      <w:pPr>
        <w:jc w:val="center"/>
      </w:pPr>
      <w:r>
        <w:t>1973, e alterações posteriores, passa a vigorar com a seguinte redação:</w:t>
      </w:r>
    </w:p>
    <w:p w:rsidR="00E926F9" w:rsidRDefault="00E926F9" w:rsidP="00E926F9">
      <w:pPr>
        <w:jc w:val="center"/>
      </w:pPr>
      <w:r>
        <w:t>“Art. 70..........</w:t>
      </w:r>
    </w:p>
    <w:p w:rsidR="00E926F9" w:rsidRDefault="00E926F9" w:rsidP="00E926F9">
      <w:pPr>
        <w:jc w:val="center"/>
      </w:pPr>
      <w:r>
        <w:t xml:space="preserve">I - </w:t>
      </w:r>
      <w:proofErr w:type="gramStart"/>
      <w:r>
        <w:t>os</w:t>
      </w:r>
      <w:proofErr w:type="gramEnd"/>
      <w:r>
        <w:t xml:space="preserve"> imóveis, ou parte dos imóveis, onde esteja instalada a sede ou a filial de </w:t>
      </w:r>
    </w:p>
    <w:p w:rsidR="00E926F9" w:rsidRDefault="00E926F9" w:rsidP="00E926F9">
      <w:pPr>
        <w:jc w:val="center"/>
      </w:pPr>
      <w:proofErr w:type="gramStart"/>
      <w:r>
        <w:t>entidade</w:t>
      </w:r>
      <w:proofErr w:type="gramEnd"/>
      <w:r>
        <w:t xml:space="preserve"> religiosa e maçônica, sem fins lucrativos, próprios ou alugados”. (NR)</w:t>
      </w:r>
    </w:p>
    <w:p w:rsidR="00E926F9" w:rsidRDefault="00E926F9" w:rsidP="00E926F9">
      <w:pPr>
        <w:jc w:val="center"/>
      </w:pPr>
      <w:r>
        <w:t>Art. 2® Esta Lei Complementar entra em vigor na data de sua publicação.</w:t>
      </w:r>
    </w:p>
    <w:p w:rsidR="00E926F9" w:rsidRDefault="00E926F9" w:rsidP="00E926F9">
      <w:pPr>
        <w:jc w:val="center"/>
      </w:pPr>
      <w:r>
        <w:t>PREFEITURA MUNICIPAL DE PORTO ALEGRE, 30 de dezembro de 2002.</w:t>
      </w:r>
    </w:p>
    <w:p w:rsidR="00E926F9" w:rsidRDefault="00E926F9" w:rsidP="00E926F9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E926F9" w:rsidRDefault="00E926F9" w:rsidP="00E926F9">
      <w:pPr>
        <w:jc w:val="center"/>
      </w:pPr>
      <w:r>
        <w:t>Prefeito.</w:t>
      </w:r>
    </w:p>
    <w:p w:rsidR="00E926F9" w:rsidRDefault="00E926F9" w:rsidP="00E926F9">
      <w:pPr>
        <w:jc w:val="center"/>
      </w:pPr>
      <w:r>
        <w:t xml:space="preserve">Ricardo de Almeida </w:t>
      </w:r>
      <w:proofErr w:type="spellStart"/>
      <w:r>
        <w:t>Collar</w:t>
      </w:r>
      <w:proofErr w:type="spellEnd"/>
      <w:r>
        <w:t xml:space="preserve">, </w:t>
      </w:r>
    </w:p>
    <w:p w:rsidR="00E926F9" w:rsidRDefault="00E926F9" w:rsidP="00E926F9">
      <w:pPr>
        <w:jc w:val="center"/>
      </w:pPr>
      <w:r>
        <w:t>Secretário Municipal da Fazenda.</w:t>
      </w:r>
    </w:p>
    <w:p w:rsidR="00E926F9" w:rsidRDefault="00E926F9" w:rsidP="00E926F9">
      <w:pPr>
        <w:jc w:val="center"/>
      </w:pPr>
      <w:r>
        <w:t>Registre-se e publique-se.</w:t>
      </w:r>
    </w:p>
    <w:p w:rsidR="00E926F9" w:rsidRDefault="00E926F9" w:rsidP="00E926F9">
      <w:pPr>
        <w:jc w:val="center"/>
      </w:pPr>
      <w:r>
        <w:t xml:space="preserve">Helena </w:t>
      </w:r>
      <w:proofErr w:type="spellStart"/>
      <w:r>
        <w:t>Bonumá</w:t>
      </w:r>
      <w:proofErr w:type="spellEnd"/>
      <w:r>
        <w:t>,</w:t>
      </w:r>
    </w:p>
    <w:p w:rsidR="00E926F9" w:rsidRDefault="00E926F9" w:rsidP="00E926F9">
      <w:pPr>
        <w:jc w:val="center"/>
      </w:pPr>
      <w:r>
        <w:t>Secretária do Governo Municipal.</w:t>
      </w:r>
    </w:p>
    <w:sectPr w:rsidR="00E926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6F9"/>
    <w:rsid w:val="005614C5"/>
    <w:rsid w:val="00E9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9C56D-3E1C-470D-83D2-B5A1F307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832</Characters>
  <Application>Microsoft Office Word</Application>
  <DocSecurity>0</DocSecurity>
  <Lines>6</Lines>
  <Paragraphs>1</Paragraphs>
  <ScaleCrop>false</ScaleCrop>
  <Company>PMPA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2026-09-02T11:33:00Z</dcterms:created>
  <dcterms:modified xsi:type="dcterms:W3CDTF">2026-09-02T11:39:00Z</dcterms:modified>
</cp:coreProperties>
</file>