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0C4" w:rsidRDefault="003C3116" w:rsidP="003C3116">
      <w:pPr>
        <w:jc w:val="center"/>
      </w:pPr>
      <w:r w:rsidRPr="003C3116">
        <w:t>LEI COMPLEMENTAR N» 490, de 24 de junho de 2003.</w:t>
      </w:r>
    </w:p>
    <w:p w:rsidR="003C3116" w:rsidRPr="003C3116" w:rsidRDefault="003C3116" w:rsidP="003C3116">
      <w:pPr>
        <w:ind w:left="2832"/>
        <w:jc w:val="center"/>
        <w:rPr>
          <w:b/>
        </w:rPr>
      </w:pPr>
      <w:r w:rsidRPr="003C3116">
        <w:rPr>
          <w:b/>
        </w:rPr>
        <w:t xml:space="preserve">Altera o inciso </w:t>
      </w:r>
      <w:proofErr w:type="spellStart"/>
      <w:r w:rsidRPr="003C3116">
        <w:rPr>
          <w:b/>
        </w:rPr>
        <w:t>iV</w:t>
      </w:r>
      <w:proofErr w:type="spellEnd"/>
      <w:r w:rsidRPr="003C3116">
        <w:rPr>
          <w:b/>
        </w:rPr>
        <w:t xml:space="preserve"> do art. 87 da Lei Complementar </w:t>
      </w:r>
    </w:p>
    <w:p w:rsidR="003C3116" w:rsidRPr="003C3116" w:rsidRDefault="003C3116" w:rsidP="003C3116">
      <w:pPr>
        <w:ind w:left="2832"/>
        <w:jc w:val="center"/>
        <w:rPr>
          <w:b/>
        </w:rPr>
      </w:pPr>
      <w:proofErr w:type="gramStart"/>
      <w:r w:rsidRPr="003C3116">
        <w:rPr>
          <w:b/>
        </w:rPr>
        <w:t>n</w:t>
      </w:r>
      <w:proofErr w:type="gramEnd"/>
      <w:r w:rsidRPr="003C3116">
        <w:rPr>
          <w:b/>
        </w:rPr>
        <w:t xml:space="preserve">^ 478, de 26 de setembro de 2002, que dispõe </w:t>
      </w:r>
    </w:p>
    <w:p w:rsidR="003C3116" w:rsidRPr="003C3116" w:rsidRDefault="003C3116" w:rsidP="003C3116">
      <w:pPr>
        <w:ind w:left="2832"/>
        <w:jc w:val="center"/>
        <w:rPr>
          <w:b/>
        </w:rPr>
      </w:pPr>
      <w:proofErr w:type="gramStart"/>
      <w:r w:rsidRPr="003C3116">
        <w:rPr>
          <w:b/>
        </w:rPr>
        <w:t>sobre</w:t>
      </w:r>
      <w:proofErr w:type="gramEnd"/>
      <w:r w:rsidRPr="003C3116">
        <w:rPr>
          <w:b/>
        </w:rPr>
        <w:t xml:space="preserve"> o Departamento Municipal de Previdência</w:t>
      </w:r>
    </w:p>
    <w:p w:rsidR="003C3116" w:rsidRPr="003C3116" w:rsidRDefault="003C3116" w:rsidP="003C3116">
      <w:pPr>
        <w:ind w:left="2832"/>
        <w:jc w:val="center"/>
        <w:rPr>
          <w:b/>
        </w:rPr>
      </w:pPr>
      <w:proofErr w:type="gramStart"/>
      <w:r w:rsidRPr="003C3116">
        <w:rPr>
          <w:b/>
        </w:rPr>
        <w:t>dos</w:t>
      </w:r>
      <w:proofErr w:type="gramEnd"/>
      <w:r w:rsidRPr="003C3116">
        <w:rPr>
          <w:b/>
        </w:rPr>
        <w:t xml:space="preserve"> Servidores Públicos do Município de Porto </w:t>
      </w:r>
    </w:p>
    <w:p w:rsidR="003C3116" w:rsidRPr="003C3116" w:rsidRDefault="003C3116" w:rsidP="003C3116">
      <w:pPr>
        <w:ind w:left="2832"/>
        <w:jc w:val="center"/>
        <w:rPr>
          <w:b/>
        </w:rPr>
      </w:pPr>
      <w:r w:rsidRPr="003C3116">
        <w:rPr>
          <w:b/>
        </w:rPr>
        <w:t xml:space="preserve">Alegre, disciplina o Regime Próprio de </w:t>
      </w:r>
    </w:p>
    <w:p w:rsidR="003C3116" w:rsidRPr="003C3116" w:rsidRDefault="003C3116" w:rsidP="003C3116">
      <w:pPr>
        <w:ind w:left="2832"/>
        <w:jc w:val="center"/>
        <w:rPr>
          <w:b/>
        </w:rPr>
      </w:pPr>
      <w:r w:rsidRPr="003C3116">
        <w:rPr>
          <w:b/>
        </w:rPr>
        <w:t xml:space="preserve">Previdência Social </w:t>
      </w:r>
      <w:r w:rsidRPr="003C3116">
        <w:rPr>
          <w:b/>
        </w:rPr>
        <w:t>dos Servido</w:t>
      </w:r>
      <w:bookmarkStart w:id="0" w:name="_GoBack"/>
      <w:bookmarkEnd w:id="0"/>
      <w:r w:rsidRPr="003C3116">
        <w:rPr>
          <w:b/>
        </w:rPr>
        <w:t xml:space="preserve">res do Município </w:t>
      </w:r>
    </w:p>
    <w:p w:rsidR="003C3116" w:rsidRDefault="003C3116" w:rsidP="003C3116">
      <w:pPr>
        <w:ind w:left="2832"/>
        <w:jc w:val="center"/>
      </w:pPr>
      <w:proofErr w:type="gramStart"/>
      <w:r w:rsidRPr="003C3116">
        <w:rPr>
          <w:b/>
        </w:rPr>
        <w:t>de</w:t>
      </w:r>
      <w:proofErr w:type="gramEnd"/>
      <w:r w:rsidRPr="003C3116">
        <w:rPr>
          <w:b/>
        </w:rPr>
        <w:t xml:space="preserve"> Porto Al</w:t>
      </w:r>
      <w:r w:rsidRPr="003C3116">
        <w:rPr>
          <w:b/>
        </w:rPr>
        <w:t>egre e dá outras providências.</w:t>
      </w:r>
    </w:p>
    <w:p w:rsidR="003C3116" w:rsidRDefault="003C3116" w:rsidP="003C3116">
      <w:pPr>
        <w:jc w:val="center"/>
      </w:pPr>
      <w:r>
        <w:t>O PREFEITO MUNICIPAL DE PORTO ALEGRE.</w:t>
      </w:r>
    </w:p>
    <w:p w:rsidR="003C3116" w:rsidRDefault="003C3116" w:rsidP="003C3116">
      <w:pPr>
        <w:jc w:val="center"/>
      </w:pPr>
      <w:r>
        <w:t>Faço saber que a Câmara Municipal aprovou e eu sanciono a seguinte</w:t>
      </w:r>
    </w:p>
    <w:p w:rsidR="003C3116" w:rsidRDefault="003C3116" w:rsidP="003C3116">
      <w:pPr>
        <w:jc w:val="center"/>
      </w:pPr>
      <w:r>
        <w:t>Lei Complementar:</w:t>
      </w:r>
    </w:p>
    <w:p w:rsidR="003C3116" w:rsidRDefault="003C3116" w:rsidP="003C3116">
      <w:pPr>
        <w:jc w:val="center"/>
      </w:pPr>
      <w:r w:rsidRPr="003C3116">
        <w:rPr>
          <w:b/>
        </w:rPr>
        <w:t>Art. 1®</w:t>
      </w:r>
      <w:r>
        <w:t xml:space="preserve"> O inciso IV do art. 87 da Lei Complementar n® 478, de 26 de </w:t>
      </w:r>
    </w:p>
    <w:p w:rsidR="003C3116" w:rsidRDefault="003C3116" w:rsidP="003C3116">
      <w:pPr>
        <w:jc w:val="center"/>
      </w:pPr>
      <w:proofErr w:type="gramStart"/>
      <w:r>
        <w:t>setembro</w:t>
      </w:r>
      <w:proofErr w:type="gramEnd"/>
      <w:r>
        <w:t xml:space="preserve"> de 2002, passa a vigorar com a seguinte redação:</w:t>
      </w:r>
    </w:p>
    <w:p w:rsidR="003C3116" w:rsidRDefault="003C3116" w:rsidP="003C3116">
      <w:pPr>
        <w:jc w:val="center"/>
      </w:pPr>
      <w:r>
        <w:t>“Art. 87...</w:t>
      </w:r>
    </w:p>
    <w:p w:rsidR="003C3116" w:rsidRDefault="003C3116" w:rsidP="003C3116">
      <w:pPr>
        <w:jc w:val="center"/>
      </w:pPr>
      <w:r>
        <w:t>...</w:t>
      </w:r>
    </w:p>
    <w:p w:rsidR="003C3116" w:rsidRDefault="003C3116" w:rsidP="003C3116">
      <w:pPr>
        <w:jc w:val="center"/>
      </w:pPr>
      <w:r>
        <w:t xml:space="preserve">IV - </w:t>
      </w:r>
      <w:proofErr w:type="gramStart"/>
      <w:r>
        <w:t>outros</w:t>
      </w:r>
      <w:proofErr w:type="gramEnd"/>
      <w:r>
        <w:t xml:space="preserve"> valores expressamente autorizados pelos beneficiários, na </w:t>
      </w:r>
    </w:p>
    <w:p w:rsidR="003C3116" w:rsidRDefault="003C3116" w:rsidP="003C3116">
      <w:pPr>
        <w:jc w:val="center"/>
      </w:pPr>
      <w:proofErr w:type="gramStart"/>
      <w:r>
        <w:t>forma</w:t>
      </w:r>
      <w:proofErr w:type="gramEnd"/>
      <w:r>
        <w:t xml:space="preserve"> do Regulamento”. (NR)</w:t>
      </w:r>
    </w:p>
    <w:p w:rsidR="003C3116" w:rsidRDefault="003C3116" w:rsidP="003C3116">
      <w:pPr>
        <w:jc w:val="center"/>
      </w:pPr>
      <w:r w:rsidRPr="003C3116">
        <w:rPr>
          <w:b/>
        </w:rPr>
        <w:t>Art. 2®</w:t>
      </w:r>
      <w:r w:rsidRPr="003C3116">
        <w:t xml:space="preserve"> Esta Lei Complementar entra em </w:t>
      </w:r>
      <w:r>
        <w:t xml:space="preserve">vigor na data de sua publicação, </w:t>
      </w:r>
      <w:r w:rsidRPr="003C3116">
        <w:t>retroagindo seus efeitos a 27 de setembro de 2002.</w:t>
      </w:r>
    </w:p>
    <w:p w:rsidR="003C3116" w:rsidRDefault="003C3116" w:rsidP="003C3116">
      <w:pPr>
        <w:jc w:val="center"/>
      </w:pPr>
      <w:r w:rsidRPr="003C3116">
        <w:t>PREFEITURA MUNICIPAL DE PORTO ALEGRE, 24 de junho de 2003.</w:t>
      </w:r>
    </w:p>
    <w:p w:rsidR="003C3116" w:rsidRDefault="003C3116" w:rsidP="003C3116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 xml:space="preserve">, </w:t>
      </w:r>
    </w:p>
    <w:p w:rsidR="003C3116" w:rsidRDefault="003C3116" w:rsidP="003C3116">
      <w:pPr>
        <w:jc w:val="center"/>
      </w:pPr>
      <w:r>
        <w:t>Prefeito.</w:t>
      </w:r>
    </w:p>
    <w:p w:rsidR="003C3116" w:rsidRDefault="003C3116" w:rsidP="003C3116">
      <w:pPr>
        <w:jc w:val="center"/>
      </w:pPr>
      <w:r>
        <w:t>Eliezer Pacheco,</w:t>
      </w:r>
    </w:p>
    <w:p w:rsidR="003C3116" w:rsidRDefault="003C3116" w:rsidP="003C3116">
      <w:pPr>
        <w:jc w:val="center"/>
      </w:pPr>
      <w:r>
        <w:t>Secretário Municipal de Administração.</w:t>
      </w:r>
    </w:p>
    <w:p w:rsidR="003C3116" w:rsidRDefault="003C3116" w:rsidP="003C3116">
      <w:pPr>
        <w:jc w:val="center"/>
      </w:pPr>
      <w:r>
        <w:t>Registre-se e publique-se.</w:t>
      </w:r>
    </w:p>
    <w:p w:rsidR="003C3116" w:rsidRDefault="003C3116" w:rsidP="003C3116">
      <w:pPr>
        <w:jc w:val="center"/>
      </w:pPr>
      <w:r>
        <w:t>Gerson Almeida,</w:t>
      </w:r>
    </w:p>
    <w:p w:rsidR="003C3116" w:rsidRDefault="003C3116" w:rsidP="003C3116">
      <w:pPr>
        <w:jc w:val="center"/>
      </w:pPr>
      <w:r>
        <w:t>Secretário do Governo Municipal.</w:t>
      </w:r>
    </w:p>
    <w:sectPr w:rsidR="003C31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116"/>
    <w:rsid w:val="003C3116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56B64B-921A-4A64-A3DA-F7EC8C75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905</Characters>
  <Application>Microsoft Office Word</Application>
  <DocSecurity>0</DocSecurity>
  <Lines>7</Lines>
  <Paragraphs>2</Paragraphs>
  <ScaleCrop>false</ScaleCrop>
  <Company>PMPA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2026-08-31T15:09:00Z</dcterms:created>
  <dcterms:modified xsi:type="dcterms:W3CDTF">2026-08-31T15:18:00Z</dcterms:modified>
</cp:coreProperties>
</file>