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83B1A" w:rsidRDefault="00983B1A" w:rsidP="00983B1A">
      <w:pPr>
        <w:jc w:val="center"/>
      </w:pPr>
      <w:r>
        <w:t>LEI COMPLEMENTAR Nº 522, de 1º de fevereiro de 2005.</w:t>
      </w:r>
    </w:p>
    <w:p w:rsidR="00983B1A" w:rsidRPr="00983B1A" w:rsidRDefault="00983B1A" w:rsidP="00983B1A">
      <w:pPr>
        <w:ind w:left="2832"/>
        <w:jc w:val="center"/>
        <w:rPr>
          <w:b/>
        </w:rPr>
      </w:pPr>
      <w:bookmarkStart w:id="0" w:name="_GoBack"/>
      <w:r w:rsidRPr="00983B1A">
        <w:rPr>
          <w:b/>
        </w:rPr>
        <w:t>Altera a redação do inciso XIII do art. 118 da Lei</w:t>
      </w:r>
    </w:p>
    <w:p w:rsidR="00983B1A" w:rsidRPr="00983B1A" w:rsidRDefault="00983B1A" w:rsidP="00983B1A">
      <w:pPr>
        <w:ind w:left="2832"/>
        <w:jc w:val="center"/>
        <w:rPr>
          <w:b/>
        </w:rPr>
      </w:pPr>
      <w:r w:rsidRPr="00983B1A">
        <w:rPr>
          <w:b/>
        </w:rPr>
        <w:t>Complementar nº 434, de 1º de dezembro de</w:t>
      </w:r>
    </w:p>
    <w:p w:rsidR="00983B1A" w:rsidRPr="00983B1A" w:rsidRDefault="00983B1A" w:rsidP="00983B1A">
      <w:pPr>
        <w:ind w:left="2832"/>
        <w:jc w:val="center"/>
        <w:rPr>
          <w:b/>
        </w:rPr>
      </w:pPr>
      <w:r w:rsidRPr="00983B1A">
        <w:rPr>
          <w:b/>
        </w:rPr>
        <w:t>1999 – Plano Diretor de Desenvolvimento</w:t>
      </w:r>
    </w:p>
    <w:p w:rsidR="00983B1A" w:rsidRPr="00983B1A" w:rsidRDefault="00983B1A" w:rsidP="00983B1A">
      <w:pPr>
        <w:ind w:left="2832"/>
        <w:jc w:val="center"/>
        <w:rPr>
          <w:b/>
        </w:rPr>
      </w:pPr>
      <w:r w:rsidRPr="00983B1A">
        <w:rPr>
          <w:b/>
        </w:rPr>
        <w:t>Urbano Ambiental de Porto Alegre –, e</w:t>
      </w:r>
    </w:p>
    <w:p w:rsidR="00983B1A" w:rsidRDefault="00983B1A" w:rsidP="00983B1A">
      <w:pPr>
        <w:ind w:left="2832"/>
        <w:jc w:val="center"/>
      </w:pPr>
      <w:proofErr w:type="gramStart"/>
      <w:r w:rsidRPr="00983B1A">
        <w:rPr>
          <w:b/>
        </w:rPr>
        <w:t>alterações</w:t>
      </w:r>
      <w:proofErr w:type="gramEnd"/>
      <w:r w:rsidRPr="00983B1A">
        <w:rPr>
          <w:b/>
        </w:rPr>
        <w:t xml:space="preserve"> posteriores.</w:t>
      </w:r>
      <w:bookmarkEnd w:id="0"/>
    </w:p>
    <w:p w:rsidR="00983B1A" w:rsidRDefault="00983B1A" w:rsidP="00983B1A">
      <w:pPr>
        <w:jc w:val="center"/>
      </w:pPr>
      <w:r>
        <w:t>O PREFEITO MUNICIPAL DE PORTO ALEGRE.</w:t>
      </w:r>
    </w:p>
    <w:p w:rsidR="00983B1A" w:rsidRDefault="00983B1A" w:rsidP="00983B1A">
      <w:pPr>
        <w:jc w:val="center"/>
      </w:pPr>
      <w:r>
        <w:t>Faço saber que a Câmara Municipal aprovou e eu sanciono a</w:t>
      </w:r>
    </w:p>
    <w:p w:rsidR="00983B1A" w:rsidRDefault="00983B1A" w:rsidP="00983B1A">
      <w:pPr>
        <w:jc w:val="center"/>
      </w:pPr>
      <w:proofErr w:type="gramStart"/>
      <w:r>
        <w:t>seguinte</w:t>
      </w:r>
      <w:proofErr w:type="gramEnd"/>
      <w:r>
        <w:t xml:space="preserve"> Lei Complementar:</w:t>
      </w:r>
    </w:p>
    <w:p w:rsidR="00983B1A" w:rsidRDefault="00983B1A" w:rsidP="00983B1A">
      <w:pPr>
        <w:jc w:val="center"/>
      </w:pPr>
      <w:r w:rsidRPr="00983B1A">
        <w:rPr>
          <w:b/>
        </w:rPr>
        <w:t>Art. 1</w:t>
      </w:r>
      <w:proofErr w:type="gramStart"/>
      <w:r w:rsidRPr="00983B1A">
        <w:rPr>
          <w:b/>
        </w:rPr>
        <w:t>º</w:t>
      </w:r>
      <w:r>
        <w:t xml:space="preserve">  Fica</w:t>
      </w:r>
      <w:proofErr w:type="gramEnd"/>
      <w:r>
        <w:t xml:space="preserve"> alterada a redação do inciso</w:t>
      </w:r>
      <w:r>
        <w:t xml:space="preserve"> XIII do art. 118 da Lei Comple</w:t>
      </w:r>
      <w:r>
        <w:t>mentar nº 434, de 1º de dezembro de 1999, e alterações posteriores, conforme</w:t>
      </w:r>
    </w:p>
    <w:p w:rsidR="00983B1A" w:rsidRDefault="00983B1A" w:rsidP="00983B1A">
      <w:pPr>
        <w:jc w:val="center"/>
      </w:pPr>
      <w:proofErr w:type="gramStart"/>
      <w:r>
        <w:t>segue</w:t>
      </w:r>
      <w:proofErr w:type="gramEnd"/>
      <w:r>
        <w:t>:</w:t>
      </w:r>
    </w:p>
    <w:p w:rsidR="00983B1A" w:rsidRDefault="00983B1A" w:rsidP="00983B1A">
      <w:pPr>
        <w:jc w:val="center"/>
      </w:pPr>
      <w:r>
        <w:t>“Art. 118.  ...</w:t>
      </w:r>
    </w:p>
    <w:p w:rsidR="00983B1A" w:rsidRDefault="00983B1A" w:rsidP="00983B1A">
      <w:pPr>
        <w:jc w:val="center"/>
      </w:pPr>
      <w:r>
        <w:t>...</w:t>
      </w:r>
    </w:p>
    <w:p w:rsidR="00983B1A" w:rsidRDefault="00983B1A" w:rsidP="00983B1A">
      <w:pPr>
        <w:jc w:val="center"/>
      </w:pPr>
      <w:r>
        <w:t xml:space="preserve">XIII </w:t>
      </w:r>
      <w:proofErr w:type="gramStart"/>
      <w:r>
        <w:t>–  muros</w:t>
      </w:r>
      <w:proofErr w:type="gramEnd"/>
      <w:r>
        <w:t xml:space="preserve"> no alinhamento ou nas divisas laterais com altura de até 2m</w:t>
      </w:r>
    </w:p>
    <w:p w:rsidR="00983B1A" w:rsidRDefault="00983B1A" w:rsidP="00983B1A">
      <w:pPr>
        <w:jc w:val="center"/>
      </w:pPr>
      <w:r>
        <w:t>(</w:t>
      </w:r>
      <w:proofErr w:type="gramStart"/>
      <w:r>
        <w:t>dois</w:t>
      </w:r>
      <w:proofErr w:type="gramEnd"/>
      <w:r>
        <w:t xml:space="preserve"> metros) em relação ao PNT, nos terrenos baldios, nas edificações de ensino</w:t>
      </w:r>
    </w:p>
    <w:p w:rsidR="00983B1A" w:rsidRDefault="00983B1A" w:rsidP="00983B1A">
      <w:pPr>
        <w:jc w:val="center"/>
      </w:pPr>
      <w:proofErr w:type="gramStart"/>
      <w:r>
        <w:t>formal</w:t>
      </w:r>
      <w:proofErr w:type="gramEnd"/>
      <w:r>
        <w:t xml:space="preserve"> e nos templos, desde que justificada a necessidade em função do aumento</w:t>
      </w:r>
    </w:p>
    <w:p w:rsidR="00983B1A" w:rsidRDefault="00983B1A" w:rsidP="00983B1A">
      <w:pPr>
        <w:jc w:val="center"/>
      </w:pPr>
      <w:proofErr w:type="spellStart"/>
      <w:proofErr w:type="gramStart"/>
      <w:r>
        <w:t>da</w:t>
      </w:r>
      <w:proofErr w:type="spellEnd"/>
      <w:proofErr w:type="gramEnd"/>
      <w:r>
        <w:t xml:space="preserve"> segurança da edificação. (NR)</w:t>
      </w:r>
    </w:p>
    <w:p w:rsidR="00983B1A" w:rsidRDefault="00983B1A" w:rsidP="00983B1A">
      <w:pPr>
        <w:jc w:val="center"/>
      </w:pPr>
      <w:r>
        <w:t>...”</w:t>
      </w:r>
    </w:p>
    <w:p w:rsidR="00983B1A" w:rsidRDefault="00983B1A" w:rsidP="00983B1A">
      <w:pPr>
        <w:jc w:val="center"/>
      </w:pPr>
      <w:r w:rsidRPr="00983B1A">
        <w:rPr>
          <w:b/>
        </w:rPr>
        <w:t>Art. 2</w:t>
      </w:r>
      <w:proofErr w:type="gramStart"/>
      <w:r w:rsidRPr="00983B1A">
        <w:rPr>
          <w:b/>
        </w:rPr>
        <w:t>º</w:t>
      </w:r>
      <w:r>
        <w:t xml:space="preserve">  Esta</w:t>
      </w:r>
      <w:proofErr w:type="gramEnd"/>
      <w:r>
        <w:t xml:space="preserve"> Lei Complementar entra em vigor na data de sua publicação.</w:t>
      </w:r>
    </w:p>
    <w:p w:rsidR="00983B1A" w:rsidRDefault="00983B1A" w:rsidP="00983B1A">
      <w:pPr>
        <w:jc w:val="center"/>
      </w:pPr>
      <w:r>
        <w:t>PREFEITURA MUNICIPAL DE PORTO ALEGRE, 1º de fevereiro de 2005.</w:t>
      </w:r>
    </w:p>
    <w:p w:rsidR="00983B1A" w:rsidRDefault="00983B1A" w:rsidP="00983B1A">
      <w:pPr>
        <w:jc w:val="center"/>
      </w:pPr>
      <w:r>
        <w:t>José Fogaça,</w:t>
      </w:r>
    </w:p>
    <w:p w:rsidR="00983B1A" w:rsidRDefault="00983B1A" w:rsidP="00983B1A">
      <w:pPr>
        <w:jc w:val="center"/>
      </w:pPr>
      <w:r>
        <w:t>Prefeito.</w:t>
      </w:r>
    </w:p>
    <w:p w:rsidR="00983B1A" w:rsidRDefault="00983B1A" w:rsidP="00983B1A">
      <w:pPr>
        <w:jc w:val="center"/>
      </w:pPr>
      <w:r>
        <w:t xml:space="preserve">Isaac </w:t>
      </w:r>
      <w:proofErr w:type="spellStart"/>
      <w:r>
        <w:t>Ainhorn</w:t>
      </w:r>
      <w:proofErr w:type="spellEnd"/>
      <w:r>
        <w:t>,</w:t>
      </w:r>
    </w:p>
    <w:p w:rsidR="00983B1A" w:rsidRDefault="00983B1A" w:rsidP="00983B1A">
      <w:pPr>
        <w:jc w:val="center"/>
      </w:pPr>
      <w:r>
        <w:t>Secretário do Planejamento Municipal.</w:t>
      </w:r>
    </w:p>
    <w:p w:rsidR="00983B1A" w:rsidRDefault="00983B1A" w:rsidP="00983B1A">
      <w:pPr>
        <w:jc w:val="center"/>
      </w:pPr>
      <w:r>
        <w:t>Registre-se e publique-se.</w:t>
      </w:r>
    </w:p>
    <w:p w:rsidR="00983B1A" w:rsidRDefault="00983B1A" w:rsidP="00983B1A">
      <w:pPr>
        <w:jc w:val="center"/>
      </w:pPr>
      <w:r>
        <w:t>Clóvis Magalhães,</w:t>
      </w:r>
    </w:p>
    <w:p w:rsidR="00983B1A" w:rsidRDefault="00983B1A" w:rsidP="00983B1A">
      <w:pPr>
        <w:jc w:val="center"/>
      </w:pPr>
      <w:r>
        <w:t>Secretário Municipal de Gestão e</w:t>
      </w:r>
    </w:p>
    <w:p w:rsidR="00CB30C4" w:rsidRDefault="00983B1A" w:rsidP="00983B1A">
      <w:pPr>
        <w:jc w:val="center"/>
      </w:pPr>
      <w:r>
        <w:t>Acompanhamento Estratégicos.</w:t>
      </w:r>
    </w:p>
    <w:sectPr w:rsidR="00CB30C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3B1A"/>
    <w:rsid w:val="009334CC"/>
    <w:rsid w:val="00983B1A"/>
    <w:rsid w:val="00CB30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E5A7A99-154C-4505-B93A-BDB945770E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177</Words>
  <Characters>962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PMPA</Company>
  <LinksUpToDate>false</LinksUpToDate>
  <CharactersWithSpaces>1137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Eduarda Rosa Barbosa</dc:creator>
  <cp:keywords/>
  <dc:description/>
  <cp:lastModifiedBy>Maria Eduarda Rosa Barbosa</cp:lastModifiedBy>
  <cp:revision>1</cp:revision>
  <dcterms:created xsi:type="dcterms:W3CDTF">2026-08-28T13:52:00Z</dcterms:created>
  <dcterms:modified xsi:type="dcterms:W3CDTF">2026-08-28T14:03:00Z</dcterms:modified>
</cp:coreProperties>
</file>