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901" w:rsidRDefault="00494901" w:rsidP="00494901">
      <w:pPr>
        <w:jc w:val="center"/>
      </w:pPr>
      <w:r>
        <w:t>LEI COMPLEMENTAR Nº 523, de 02 de maio de 2005.</w:t>
      </w:r>
    </w:p>
    <w:p w:rsidR="00494901" w:rsidRPr="00C84CBC" w:rsidRDefault="00494901" w:rsidP="00C84CBC">
      <w:pPr>
        <w:ind w:left="3540"/>
        <w:jc w:val="center"/>
        <w:rPr>
          <w:b/>
        </w:rPr>
      </w:pPr>
      <w:r w:rsidRPr="00C84CBC">
        <w:rPr>
          <w:b/>
        </w:rPr>
        <w:t xml:space="preserve">Altera os </w:t>
      </w:r>
      <w:proofErr w:type="spellStart"/>
      <w:r w:rsidRPr="00C84CBC">
        <w:rPr>
          <w:b/>
        </w:rPr>
        <w:t>arts</w:t>
      </w:r>
      <w:proofErr w:type="spellEnd"/>
      <w:r w:rsidRPr="00C84CBC">
        <w:rPr>
          <w:b/>
        </w:rPr>
        <w:t>. 1º e 2º da Lei Complementar nº</w:t>
      </w:r>
    </w:p>
    <w:p w:rsidR="00494901" w:rsidRPr="00C84CBC" w:rsidRDefault="00494901" w:rsidP="00C84CBC">
      <w:pPr>
        <w:ind w:left="3540"/>
        <w:jc w:val="center"/>
        <w:rPr>
          <w:b/>
        </w:rPr>
      </w:pPr>
      <w:r w:rsidRPr="00C84CBC">
        <w:rPr>
          <w:b/>
        </w:rPr>
        <w:t>462, de 18 de janeiro de 2001, que dispõe sobre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a</w:t>
      </w:r>
      <w:proofErr w:type="gramEnd"/>
      <w:r w:rsidRPr="00C84CBC">
        <w:rPr>
          <w:b/>
        </w:rPr>
        <w:t xml:space="preserve"> construção de novas lojas de varejo de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gêneros</w:t>
      </w:r>
      <w:proofErr w:type="gramEnd"/>
      <w:r w:rsidRPr="00C84CBC">
        <w:rPr>
          <w:b/>
        </w:rPr>
        <w:t xml:space="preserve"> alimentícios (supermercados e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hipermercados</w:t>
      </w:r>
      <w:proofErr w:type="gramEnd"/>
      <w:r w:rsidRPr="00C84CBC">
        <w:rPr>
          <w:b/>
        </w:rPr>
        <w:t>) em Porto Alegre, passando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para</w:t>
      </w:r>
      <w:proofErr w:type="gramEnd"/>
      <w:r w:rsidRPr="00C84CBC">
        <w:rPr>
          <w:b/>
        </w:rPr>
        <w:t xml:space="preserve"> 2.500m² o limite permitido com a área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computada</w:t>
      </w:r>
      <w:proofErr w:type="gramEnd"/>
      <w:r w:rsidRPr="00C84CBC">
        <w:rPr>
          <w:b/>
        </w:rPr>
        <w:t>, bem como a edificação deverá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destinar</w:t>
      </w:r>
      <w:proofErr w:type="gramEnd"/>
      <w:r w:rsidRPr="00C84CBC">
        <w:rPr>
          <w:b/>
        </w:rPr>
        <w:t xml:space="preserve"> espaço para sanitário e vestiário dos</w:t>
      </w:r>
    </w:p>
    <w:p w:rsidR="00494901" w:rsidRPr="00C84CBC" w:rsidRDefault="00494901" w:rsidP="00C84CBC">
      <w:pPr>
        <w:ind w:left="3540"/>
        <w:jc w:val="center"/>
        <w:rPr>
          <w:b/>
        </w:rPr>
      </w:pPr>
      <w:proofErr w:type="gramStart"/>
      <w:r w:rsidRPr="00C84CBC">
        <w:rPr>
          <w:b/>
        </w:rPr>
        <w:t>funcionários</w:t>
      </w:r>
      <w:proofErr w:type="gramEnd"/>
      <w:r w:rsidRPr="00C84CBC">
        <w:rPr>
          <w:b/>
        </w:rPr>
        <w:t>, depósito e carga/descarga</w:t>
      </w:r>
    </w:p>
    <w:p w:rsidR="00494901" w:rsidRDefault="00494901" w:rsidP="00C84CBC">
      <w:pPr>
        <w:ind w:left="3540"/>
        <w:jc w:val="center"/>
      </w:pPr>
      <w:proofErr w:type="gramStart"/>
      <w:r w:rsidRPr="00C84CBC">
        <w:rPr>
          <w:b/>
        </w:rPr>
        <w:t>coberta</w:t>
      </w:r>
      <w:proofErr w:type="gramEnd"/>
      <w:r w:rsidRPr="00C84CBC">
        <w:rPr>
          <w:b/>
        </w:rPr>
        <w:t>.</w:t>
      </w:r>
    </w:p>
    <w:p w:rsidR="00494901" w:rsidRDefault="00494901" w:rsidP="00494901">
      <w:pPr>
        <w:jc w:val="center"/>
      </w:pPr>
      <w:r>
        <w:t>O PREFEITO MUNICIPAL DE PORTO ALEGRE.</w:t>
      </w:r>
    </w:p>
    <w:p w:rsidR="00494901" w:rsidRDefault="00494901" w:rsidP="00494901">
      <w:pPr>
        <w:jc w:val="center"/>
      </w:pPr>
      <w:r>
        <w:t>Faço saber que a Câmara Municipal aprovou e eu sanciono a seguinte</w:t>
      </w:r>
    </w:p>
    <w:p w:rsidR="00494901" w:rsidRDefault="00494901" w:rsidP="00494901">
      <w:pPr>
        <w:jc w:val="center"/>
      </w:pPr>
      <w:r>
        <w:t>Lei Complementar:</w:t>
      </w:r>
    </w:p>
    <w:p w:rsidR="00494901" w:rsidRDefault="00494901" w:rsidP="00494901">
      <w:pPr>
        <w:jc w:val="center"/>
      </w:pPr>
      <w:r w:rsidRPr="00C84CBC">
        <w:rPr>
          <w:b/>
        </w:rPr>
        <w:t>Art. 1</w:t>
      </w:r>
      <w:proofErr w:type="gramStart"/>
      <w:r w:rsidRPr="00C84CBC">
        <w:rPr>
          <w:b/>
        </w:rPr>
        <w:t>º</w:t>
      </w:r>
      <w:r>
        <w:t xml:space="preserve">  Os</w:t>
      </w:r>
      <w:proofErr w:type="gramEnd"/>
      <w:r>
        <w:t xml:space="preserve"> </w:t>
      </w:r>
      <w:proofErr w:type="spellStart"/>
      <w:r>
        <w:t>arts</w:t>
      </w:r>
      <w:proofErr w:type="spellEnd"/>
      <w:r>
        <w:t>. 1º e 2º da Lei Complementar nº 462, de 18 de janeiro de</w:t>
      </w:r>
    </w:p>
    <w:p w:rsidR="00494901" w:rsidRDefault="00494901" w:rsidP="00494901">
      <w:pPr>
        <w:jc w:val="center"/>
      </w:pPr>
      <w:r>
        <w:t>2001, passam a constar com a seguinte redação:</w:t>
      </w:r>
    </w:p>
    <w:p w:rsidR="00494901" w:rsidRDefault="00494901" w:rsidP="00494901">
      <w:pPr>
        <w:jc w:val="center"/>
      </w:pPr>
      <w:r>
        <w:t>“Art. 1</w:t>
      </w:r>
      <w:proofErr w:type="gramStart"/>
      <w:r>
        <w:t>º  No</w:t>
      </w:r>
      <w:proofErr w:type="gramEnd"/>
      <w:r>
        <w:t xml:space="preserve"> Município de Porto Alegre, não poderão ser construídas</w:t>
      </w:r>
    </w:p>
    <w:p w:rsidR="00494901" w:rsidRDefault="00494901" w:rsidP="00494901">
      <w:pPr>
        <w:jc w:val="center"/>
      </w:pPr>
      <w:proofErr w:type="gramStart"/>
      <w:r>
        <w:t>novas</w:t>
      </w:r>
      <w:proofErr w:type="gramEnd"/>
      <w:r>
        <w:t xml:space="preserve"> lojas de varejo de gêneros alimentícios (supermercados e hipermercados)</w:t>
      </w:r>
    </w:p>
    <w:p w:rsidR="00494901" w:rsidRDefault="00494901" w:rsidP="00494901">
      <w:pPr>
        <w:jc w:val="center"/>
      </w:pPr>
      <w:proofErr w:type="gramStart"/>
      <w:r>
        <w:t>com</w:t>
      </w:r>
      <w:proofErr w:type="gramEnd"/>
      <w:r>
        <w:t xml:space="preserve"> área computada superior a 2.500m² (dois mil e quinhentos metros quadra</w:t>
      </w:r>
    </w:p>
    <w:p w:rsidR="00494901" w:rsidRDefault="00494901" w:rsidP="00494901">
      <w:pPr>
        <w:jc w:val="center"/>
      </w:pPr>
      <w:proofErr w:type="gramStart"/>
      <w:r>
        <w:t>dos</w:t>
      </w:r>
      <w:proofErr w:type="gramEnd"/>
      <w:r>
        <w:t>).</w:t>
      </w:r>
    </w:p>
    <w:p w:rsidR="00494901" w:rsidRDefault="00494901" w:rsidP="00494901">
      <w:pPr>
        <w:jc w:val="center"/>
      </w:pPr>
      <w:r>
        <w:t>§ 1</w:t>
      </w:r>
      <w:proofErr w:type="gramStart"/>
      <w:r>
        <w:t>º  Excetuam</w:t>
      </w:r>
      <w:proofErr w:type="gramEnd"/>
      <w:r>
        <w:t>-se das disposições do “caput” deste artigo a área</w:t>
      </w:r>
    </w:p>
    <w:p w:rsidR="00494901" w:rsidRDefault="00494901" w:rsidP="00494901">
      <w:pPr>
        <w:jc w:val="center"/>
      </w:pPr>
      <w:proofErr w:type="gramStart"/>
      <w:r>
        <w:t>miscigenada</w:t>
      </w:r>
      <w:proofErr w:type="gramEnd"/>
      <w:r>
        <w:t xml:space="preserve"> compreendida entre a Avenida Severo </w:t>
      </w:r>
      <w:proofErr w:type="spellStart"/>
      <w:r>
        <w:t>Dullius</w:t>
      </w:r>
      <w:proofErr w:type="spellEnd"/>
      <w:r>
        <w:t>, parte da Avenida dos</w:t>
      </w:r>
    </w:p>
    <w:p w:rsidR="00494901" w:rsidRDefault="00494901" w:rsidP="00494901">
      <w:pPr>
        <w:jc w:val="center"/>
      </w:pPr>
      <w:r>
        <w:t xml:space="preserve">Estados até a Rua Dona Teodora e a </w:t>
      </w:r>
      <w:proofErr w:type="spellStart"/>
      <w:r>
        <w:t>Auto-Estrada</w:t>
      </w:r>
      <w:proofErr w:type="spellEnd"/>
      <w:r>
        <w:t xml:space="preserve"> Marechal Osório (</w:t>
      </w:r>
      <w:proofErr w:type="spellStart"/>
      <w:r>
        <w:t>Freeway</w:t>
      </w:r>
      <w:proofErr w:type="spellEnd"/>
      <w:r>
        <w:t>),</w:t>
      </w:r>
    </w:p>
    <w:p w:rsidR="00494901" w:rsidRDefault="00494901" w:rsidP="00494901">
      <w:pPr>
        <w:jc w:val="center"/>
      </w:pPr>
      <w:proofErr w:type="gramStart"/>
      <w:r>
        <w:t>bem</w:t>
      </w:r>
      <w:proofErr w:type="gramEnd"/>
      <w:r>
        <w:t xml:space="preserve"> como entre o prolongamento da Avenida Antônio de Carvalho e o Corredor</w:t>
      </w:r>
    </w:p>
    <w:p w:rsidR="00494901" w:rsidRDefault="00494901" w:rsidP="00C84CBC">
      <w:pPr>
        <w:jc w:val="center"/>
      </w:pPr>
      <w:proofErr w:type="gramStart"/>
      <w:r>
        <w:t>de</w:t>
      </w:r>
      <w:proofErr w:type="gramEnd"/>
      <w:r>
        <w:t xml:space="preserve"> Produção, conforme definição da Lei Comp</w:t>
      </w:r>
      <w:r w:rsidR="00C84CBC">
        <w:t>lementar nº 434, de 1º de dezem</w:t>
      </w:r>
      <w:r>
        <w:t xml:space="preserve">bro de 1999, Plano Diretor de Desenvolvimento Urbano Ambiental </w:t>
      </w:r>
      <w:r w:rsidR="00C84CBC">
        <w:t>de Porto Ale</w:t>
      </w:r>
      <w:r>
        <w:t>gre – PDDUA –, em especial, em seu Anexo I.</w:t>
      </w:r>
    </w:p>
    <w:p w:rsidR="00494901" w:rsidRDefault="00494901" w:rsidP="00C84CBC">
      <w:pPr>
        <w:jc w:val="center"/>
      </w:pPr>
      <w:r>
        <w:t>§ 2</w:t>
      </w:r>
      <w:proofErr w:type="gramStart"/>
      <w:r>
        <w:t>º  Para</w:t>
      </w:r>
      <w:proofErr w:type="gramEnd"/>
      <w:r>
        <w:t xml:space="preserve"> efeitos do “caput”, a edificação deverá, entre outros espaços,</w:t>
      </w:r>
      <w:r>
        <w:t xml:space="preserve"> </w:t>
      </w:r>
      <w:r>
        <w:t>destinar área para sanitário e vestiário de funcio</w:t>
      </w:r>
      <w:r w:rsidR="00C84CBC">
        <w:t>nários, depósito e carga/descar</w:t>
      </w:r>
      <w:r>
        <w:t>ga coberta.</w:t>
      </w:r>
    </w:p>
    <w:p w:rsidR="00494901" w:rsidRDefault="00494901" w:rsidP="00494901">
      <w:pPr>
        <w:jc w:val="center"/>
      </w:pPr>
      <w:r>
        <w:t>§ 3</w:t>
      </w:r>
      <w:proofErr w:type="gramStart"/>
      <w:r>
        <w:t>º  Por</w:t>
      </w:r>
      <w:proofErr w:type="gramEnd"/>
      <w:r>
        <w:t xml:space="preserve"> tratar-se de porte máximo, não se aplica o § 3º do art. 107 da</w:t>
      </w:r>
    </w:p>
    <w:p w:rsidR="00494901" w:rsidRDefault="00494901" w:rsidP="00494901">
      <w:pPr>
        <w:jc w:val="center"/>
      </w:pPr>
      <w:r>
        <w:t>Lei Complementar nº 434, de 1999.</w:t>
      </w:r>
    </w:p>
    <w:p w:rsidR="00494901" w:rsidRDefault="00494901" w:rsidP="00494901">
      <w:pPr>
        <w:jc w:val="center"/>
      </w:pPr>
      <w:r w:rsidRPr="00C84CBC">
        <w:rPr>
          <w:b/>
        </w:rPr>
        <w:t>Art. 2</w:t>
      </w:r>
      <w:proofErr w:type="gramStart"/>
      <w:r w:rsidRPr="00C84CBC">
        <w:rPr>
          <w:b/>
        </w:rPr>
        <w:t>º</w:t>
      </w:r>
      <w:r>
        <w:t xml:space="preserve">  Excetuam</w:t>
      </w:r>
      <w:proofErr w:type="gramEnd"/>
      <w:r>
        <w:t>-se do disposto no “caput” do art. 1º os empreendi</w:t>
      </w:r>
    </w:p>
    <w:p w:rsidR="00494901" w:rsidRDefault="00494901" w:rsidP="00494901">
      <w:pPr>
        <w:jc w:val="center"/>
      </w:pPr>
      <w:proofErr w:type="gramStart"/>
      <w:r>
        <w:lastRenderedPageBreak/>
        <w:t>mentos</w:t>
      </w:r>
      <w:proofErr w:type="gramEnd"/>
      <w:r>
        <w:t xml:space="preserve"> que possuíam, em vigor, o Estudo de Viabilidade Urbanística (EVU) e o</w:t>
      </w:r>
    </w:p>
    <w:p w:rsidR="00494901" w:rsidRDefault="00494901" w:rsidP="00C84CBC">
      <w:pPr>
        <w:jc w:val="center"/>
      </w:pPr>
      <w:r>
        <w:t>Termo de Referência para elaboração de Estud</w:t>
      </w:r>
      <w:r w:rsidR="00C84CBC">
        <w:t>o de Impacto Ambiental – Relató</w:t>
      </w:r>
      <w:r>
        <w:t>rio de Impacto ao Meio Ambiente (EIA – RIMA) na data de 18 de janeiro de 2001.</w:t>
      </w:r>
    </w:p>
    <w:p w:rsidR="00494901" w:rsidRDefault="00494901" w:rsidP="00494901">
      <w:pPr>
        <w:jc w:val="center"/>
      </w:pPr>
      <w:r>
        <w:t>§ 1</w:t>
      </w:r>
      <w:proofErr w:type="gramStart"/>
      <w:r>
        <w:t>º  Para</w:t>
      </w:r>
      <w:proofErr w:type="gramEnd"/>
      <w:r>
        <w:t xml:space="preserve"> os empreendimentos já existentes, com área computada maior</w:t>
      </w:r>
    </w:p>
    <w:p w:rsidR="00494901" w:rsidRDefault="00494901" w:rsidP="00494901">
      <w:pPr>
        <w:jc w:val="center"/>
      </w:pPr>
      <w:proofErr w:type="gramStart"/>
      <w:r>
        <w:t>do</w:t>
      </w:r>
      <w:proofErr w:type="gramEnd"/>
      <w:r>
        <w:t xml:space="preserve"> que 2.500m2 (dois mil e quinhentos metros quadrados), localizados fora da</w:t>
      </w:r>
    </w:p>
    <w:p w:rsidR="00494901" w:rsidRDefault="00494901" w:rsidP="00494901">
      <w:pPr>
        <w:jc w:val="center"/>
      </w:pPr>
      <w:proofErr w:type="gramStart"/>
      <w:r>
        <w:t>área</w:t>
      </w:r>
      <w:proofErr w:type="gramEnd"/>
      <w:r>
        <w:t xml:space="preserve"> descrita no § 1º do art. 1º, fica vedado o aumento desta área.</w:t>
      </w:r>
    </w:p>
    <w:p w:rsidR="00494901" w:rsidRDefault="00494901" w:rsidP="00494901">
      <w:pPr>
        <w:jc w:val="center"/>
      </w:pPr>
      <w:r>
        <w:t>§ 2º Para os empreendimentos com área computada menor do que</w:t>
      </w:r>
    </w:p>
    <w:p w:rsidR="00494901" w:rsidRDefault="00494901" w:rsidP="00C84CBC">
      <w:pPr>
        <w:jc w:val="center"/>
      </w:pPr>
      <w:r>
        <w:t xml:space="preserve">2.500m2, será permitido o aumento da área até o </w:t>
      </w:r>
      <w:r w:rsidR="00C84CBC">
        <w:t>limite do art. 1º desta Lei Com</w:t>
      </w:r>
      <w:r>
        <w:t>plementar, observadas as demais normas e obri</w:t>
      </w:r>
      <w:r w:rsidR="00C84CBC">
        <w:t>gações estabelecidas na legisla</w:t>
      </w:r>
      <w:r>
        <w:t xml:space="preserve">ção </w:t>
      </w:r>
      <w:proofErr w:type="gramStart"/>
      <w:r>
        <w:t>municipal.”</w:t>
      </w:r>
      <w:proofErr w:type="gramEnd"/>
      <w:r>
        <w:t xml:space="preserve"> (NR)</w:t>
      </w:r>
    </w:p>
    <w:p w:rsidR="00494901" w:rsidRDefault="00494901" w:rsidP="00C84CBC">
      <w:pPr>
        <w:jc w:val="center"/>
      </w:pPr>
      <w:r w:rsidRPr="00C84CBC">
        <w:rPr>
          <w:b/>
        </w:rPr>
        <w:t>Art. 2</w:t>
      </w:r>
      <w:proofErr w:type="gramStart"/>
      <w:r w:rsidRPr="00C84CBC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 w:rsidR="00C84CBC">
        <w:t>em vigor na data de sua publica</w:t>
      </w:r>
      <w:bookmarkStart w:id="0" w:name="_GoBack"/>
      <w:bookmarkEnd w:id="0"/>
      <w:r>
        <w:t>ção.</w:t>
      </w:r>
    </w:p>
    <w:p w:rsidR="00494901" w:rsidRDefault="00494901" w:rsidP="00494901">
      <w:pPr>
        <w:jc w:val="center"/>
      </w:pPr>
      <w:r>
        <w:t>PREFEITURA MUNICIPAL DE PORTO ALEGRE, 02 de maio de 2005.</w:t>
      </w:r>
    </w:p>
    <w:p w:rsidR="00494901" w:rsidRDefault="00494901" w:rsidP="00494901">
      <w:pPr>
        <w:jc w:val="center"/>
      </w:pPr>
      <w:r>
        <w:t>José Fogaça,</w:t>
      </w:r>
    </w:p>
    <w:p w:rsidR="00494901" w:rsidRDefault="00494901" w:rsidP="00494901">
      <w:pPr>
        <w:jc w:val="center"/>
      </w:pPr>
      <w:r>
        <w:t>Prefeito.</w:t>
      </w:r>
    </w:p>
    <w:p w:rsidR="00494901" w:rsidRDefault="00494901" w:rsidP="00494901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494901" w:rsidRDefault="00494901" w:rsidP="00494901">
      <w:pPr>
        <w:jc w:val="center"/>
      </w:pPr>
      <w:r>
        <w:t>Secretário do Planejamento Municipal.</w:t>
      </w:r>
    </w:p>
    <w:p w:rsidR="00494901" w:rsidRDefault="00494901" w:rsidP="00494901">
      <w:pPr>
        <w:jc w:val="center"/>
      </w:pPr>
      <w:r>
        <w:t>Registre-se e publique-se.</w:t>
      </w:r>
    </w:p>
    <w:p w:rsidR="00494901" w:rsidRDefault="00494901" w:rsidP="00494901">
      <w:pPr>
        <w:jc w:val="center"/>
      </w:pPr>
      <w:r>
        <w:t>Clóvis Magalhães,</w:t>
      </w:r>
    </w:p>
    <w:p w:rsidR="00CB30C4" w:rsidRDefault="00494901" w:rsidP="00494901">
      <w:pPr>
        <w:jc w:val="center"/>
      </w:pPr>
      <w:r>
        <w:t>Secretário Municipal de Gestão e 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01"/>
    <w:rsid w:val="00494901"/>
    <w:rsid w:val="00C84CBC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05330-8C5A-4400-AE20-44686249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427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2026-08-28T13:38:00Z</dcterms:created>
  <dcterms:modified xsi:type="dcterms:W3CDTF">2026-08-28T13:52:00Z</dcterms:modified>
</cp:coreProperties>
</file>