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90A" w:rsidRDefault="00C0290A" w:rsidP="00C0290A">
      <w:pPr>
        <w:jc w:val="center"/>
      </w:pPr>
      <w:r>
        <w:t>LEI COMPLEMENTAR Nº 541, de 3 de janeiro de 2006.</w:t>
      </w:r>
    </w:p>
    <w:p w:rsidR="00C0290A" w:rsidRPr="00C0290A" w:rsidRDefault="00C0290A" w:rsidP="00C0290A">
      <w:pPr>
        <w:ind w:left="3540"/>
        <w:jc w:val="center"/>
        <w:rPr>
          <w:b/>
        </w:rPr>
      </w:pPr>
      <w:r w:rsidRPr="00C0290A">
        <w:rPr>
          <w:b/>
        </w:rPr>
        <w:t>Altera o “caput” e inclui §§ 1º, 2º, 3º e 4º no art.</w:t>
      </w:r>
    </w:p>
    <w:p w:rsidR="00C0290A" w:rsidRPr="00C0290A" w:rsidRDefault="00C0290A" w:rsidP="00C0290A">
      <w:pPr>
        <w:ind w:left="3540"/>
        <w:jc w:val="center"/>
        <w:rPr>
          <w:b/>
        </w:rPr>
      </w:pPr>
      <w:r w:rsidRPr="00C0290A">
        <w:rPr>
          <w:b/>
        </w:rPr>
        <w:t>20-A da Lei Complementar nº 12, de 7 de janeiro</w:t>
      </w:r>
    </w:p>
    <w:p w:rsidR="00C0290A" w:rsidRPr="00C0290A" w:rsidRDefault="00C0290A" w:rsidP="00C0290A">
      <w:pPr>
        <w:ind w:left="3540"/>
        <w:jc w:val="center"/>
        <w:rPr>
          <w:b/>
        </w:rPr>
      </w:pPr>
      <w:proofErr w:type="gramStart"/>
      <w:r w:rsidRPr="00C0290A">
        <w:rPr>
          <w:b/>
        </w:rPr>
        <w:t>de</w:t>
      </w:r>
      <w:proofErr w:type="gramEnd"/>
      <w:r w:rsidRPr="00C0290A">
        <w:rPr>
          <w:b/>
        </w:rPr>
        <w:t xml:space="preserve"> 1975, e alterações posteriores, que institui</w:t>
      </w:r>
    </w:p>
    <w:p w:rsidR="00C0290A" w:rsidRPr="00C0290A" w:rsidRDefault="00C0290A" w:rsidP="00C0290A">
      <w:pPr>
        <w:ind w:left="3540"/>
        <w:jc w:val="center"/>
        <w:rPr>
          <w:b/>
        </w:rPr>
      </w:pPr>
      <w:proofErr w:type="gramStart"/>
      <w:r w:rsidRPr="00C0290A">
        <w:rPr>
          <w:b/>
        </w:rPr>
        <w:t>posturas</w:t>
      </w:r>
      <w:proofErr w:type="gramEnd"/>
      <w:r w:rsidRPr="00C0290A">
        <w:rPr>
          <w:b/>
        </w:rPr>
        <w:t xml:space="preserve"> para o Município de Porto Alegre e</w:t>
      </w:r>
    </w:p>
    <w:p w:rsidR="00C0290A" w:rsidRPr="00C0290A" w:rsidRDefault="00C0290A" w:rsidP="00C0290A">
      <w:pPr>
        <w:ind w:left="3540"/>
        <w:jc w:val="center"/>
        <w:rPr>
          <w:b/>
        </w:rPr>
      </w:pPr>
      <w:proofErr w:type="gramStart"/>
      <w:r w:rsidRPr="00C0290A">
        <w:rPr>
          <w:b/>
        </w:rPr>
        <w:t>dá</w:t>
      </w:r>
      <w:proofErr w:type="gramEnd"/>
      <w:r w:rsidRPr="00C0290A">
        <w:rPr>
          <w:b/>
        </w:rPr>
        <w:t xml:space="preserve"> outras providências, estabelecendo</w:t>
      </w:r>
    </w:p>
    <w:p w:rsidR="00C0290A" w:rsidRPr="00C0290A" w:rsidRDefault="00C0290A" w:rsidP="00C0290A">
      <w:pPr>
        <w:ind w:left="3540"/>
        <w:jc w:val="center"/>
        <w:rPr>
          <w:b/>
        </w:rPr>
      </w:pPr>
      <w:proofErr w:type="gramStart"/>
      <w:r w:rsidRPr="00C0290A">
        <w:rPr>
          <w:b/>
        </w:rPr>
        <w:t>condicionantes</w:t>
      </w:r>
      <w:proofErr w:type="gramEnd"/>
      <w:r w:rsidRPr="00C0290A">
        <w:rPr>
          <w:b/>
        </w:rPr>
        <w:t xml:space="preserve"> para o </w:t>
      </w:r>
      <w:proofErr w:type="spellStart"/>
      <w:r w:rsidRPr="00C0290A">
        <w:rPr>
          <w:b/>
        </w:rPr>
        <w:t>cercamento</w:t>
      </w:r>
      <w:proofErr w:type="spellEnd"/>
      <w:r w:rsidRPr="00C0290A">
        <w:rPr>
          <w:b/>
        </w:rPr>
        <w:t xml:space="preserve"> de</w:t>
      </w:r>
    </w:p>
    <w:p w:rsidR="00C0290A" w:rsidRPr="00C0290A" w:rsidRDefault="00C0290A" w:rsidP="00C0290A">
      <w:pPr>
        <w:ind w:left="3540"/>
        <w:jc w:val="center"/>
        <w:rPr>
          <w:b/>
        </w:rPr>
      </w:pPr>
      <w:proofErr w:type="gramStart"/>
      <w:r w:rsidRPr="00C0290A">
        <w:rPr>
          <w:b/>
        </w:rPr>
        <w:t>logradouros</w:t>
      </w:r>
      <w:proofErr w:type="gramEnd"/>
      <w:r w:rsidRPr="00C0290A">
        <w:rPr>
          <w:b/>
        </w:rPr>
        <w:t xml:space="preserve"> públicos recebidos pelo</w:t>
      </w:r>
    </w:p>
    <w:p w:rsidR="00C0290A" w:rsidRPr="00C0290A" w:rsidRDefault="00C0290A" w:rsidP="00C0290A">
      <w:pPr>
        <w:ind w:left="3540"/>
        <w:jc w:val="center"/>
        <w:rPr>
          <w:b/>
        </w:rPr>
      </w:pPr>
      <w:r w:rsidRPr="00C0290A">
        <w:rPr>
          <w:b/>
        </w:rPr>
        <w:t>Município, em decorrência de loteamentos de</w:t>
      </w:r>
    </w:p>
    <w:p w:rsidR="00C0290A" w:rsidRDefault="00C0290A" w:rsidP="00C0290A">
      <w:pPr>
        <w:ind w:left="3540"/>
        <w:jc w:val="center"/>
      </w:pPr>
      <w:proofErr w:type="gramStart"/>
      <w:r w:rsidRPr="00C0290A">
        <w:rPr>
          <w:b/>
        </w:rPr>
        <w:t>iniciativa</w:t>
      </w:r>
      <w:proofErr w:type="gramEnd"/>
      <w:r w:rsidRPr="00C0290A">
        <w:rPr>
          <w:b/>
        </w:rPr>
        <w:t xml:space="preserve"> privada.</w:t>
      </w:r>
    </w:p>
    <w:p w:rsidR="00C0290A" w:rsidRDefault="00C0290A" w:rsidP="00C0290A">
      <w:pPr>
        <w:jc w:val="center"/>
      </w:pPr>
      <w:r>
        <w:t>O PREFEITO MUNICIPAL DE PORTO ALEGRE.</w:t>
      </w:r>
    </w:p>
    <w:p w:rsidR="00C0290A" w:rsidRDefault="00C0290A" w:rsidP="00C0290A">
      <w:pPr>
        <w:jc w:val="center"/>
      </w:pPr>
      <w:r>
        <w:t>Faço saber que a Câmara Municipal aprovou e eu sanciono a seguinte</w:t>
      </w:r>
    </w:p>
    <w:p w:rsidR="00C0290A" w:rsidRDefault="00C0290A" w:rsidP="00C0290A">
      <w:pPr>
        <w:jc w:val="center"/>
      </w:pPr>
      <w:r>
        <w:t>Lei:</w:t>
      </w:r>
    </w:p>
    <w:p w:rsidR="00C0290A" w:rsidRDefault="00C0290A" w:rsidP="00C0290A">
      <w:pPr>
        <w:jc w:val="center"/>
      </w:pPr>
      <w:r w:rsidRPr="00C0290A">
        <w:rPr>
          <w:b/>
        </w:rPr>
        <w:t>Art. 1</w:t>
      </w:r>
      <w:proofErr w:type="gramStart"/>
      <w:r w:rsidRPr="00C0290A">
        <w:rPr>
          <w:b/>
        </w:rPr>
        <w:t>º</w:t>
      </w:r>
      <w:r>
        <w:t xml:space="preserve">  Fica</w:t>
      </w:r>
      <w:proofErr w:type="gramEnd"/>
      <w:r>
        <w:t xml:space="preserve"> alterado o “caput” e ficam incluídos §§ 1º, 2º, 3º e 4º no art.</w:t>
      </w:r>
    </w:p>
    <w:p w:rsidR="00C0290A" w:rsidRDefault="00C0290A" w:rsidP="00C0290A">
      <w:pPr>
        <w:jc w:val="center"/>
      </w:pPr>
      <w:r>
        <w:t>20-A da Lei Complementar nº 12, de 7 de janeiro</w:t>
      </w:r>
      <w:r>
        <w:t xml:space="preserve"> de 1975, e alterações posterio</w:t>
      </w:r>
      <w:r>
        <w:t>res, com a seguinte redação:</w:t>
      </w:r>
    </w:p>
    <w:p w:rsidR="00C0290A" w:rsidRDefault="00C0290A" w:rsidP="00C0290A">
      <w:pPr>
        <w:jc w:val="center"/>
      </w:pPr>
      <w:r>
        <w:t>“Art. 20-</w:t>
      </w:r>
      <w:proofErr w:type="gramStart"/>
      <w:r>
        <w:t>A  Os</w:t>
      </w:r>
      <w:proofErr w:type="gramEnd"/>
      <w:r>
        <w:t xml:space="preserve"> logradouros públicos, ta</w:t>
      </w:r>
      <w:r>
        <w:t>is como largos e parques, somen</w:t>
      </w:r>
      <w:r>
        <w:t xml:space="preserve">te poderão receber </w:t>
      </w:r>
      <w:proofErr w:type="spellStart"/>
      <w:r>
        <w:t>cercamento</w:t>
      </w:r>
      <w:proofErr w:type="spellEnd"/>
      <w:r>
        <w:t xml:space="preserve"> mediante parece</w:t>
      </w:r>
      <w:r>
        <w:t>r permissível do Conselho Muni</w:t>
      </w:r>
      <w:r>
        <w:t>cipal de Desenvolvimento Urbano Ambiental – CMDUA – ao projeto, adequada</w:t>
      </w:r>
    </w:p>
    <w:p w:rsidR="00C0290A" w:rsidRDefault="00C0290A" w:rsidP="00C0290A">
      <w:pPr>
        <w:jc w:val="center"/>
      </w:pPr>
      <w:proofErr w:type="gramStart"/>
      <w:r>
        <w:t>mente</w:t>
      </w:r>
      <w:proofErr w:type="gramEnd"/>
      <w:r>
        <w:t>, após aprovação por consulta à população, mediante plebiscito.</w:t>
      </w:r>
    </w:p>
    <w:p w:rsidR="00C0290A" w:rsidRDefault="00C0290A" w:rsidP="00C0290A">
      <w:pPr>
        <w:jc w:val="center"/>
      </w:pPr>
      <w:r>
        <w:t>§ 1</w:t>
      </w:r>
      <w:proofErr w:type="gramStart"/>
      <w:r>
        <w:t>º  No</w:t>
      </w:r>
      <w:proofErr w:type="gramEnd"/>
      <w:r>
        <w:t xml:space="preserve"> caso de logradouros públicos recebidos pelo Município, a partir</w:t>
      </w:r>
    </w:p>
    <w:p w:rsidR="00C0290A" w:rsidRDefault="00C0290A" w:rsidP="00C0290A">
      <w:pPr>
        <w:jc w:val="center"/>
      </w:pPr>
      <w:proofErr w:type="gramStart"/>
      <w:r>
        <w:t>de</w:t>
      </w:r>
      <w:proofErr w:type="gramEnd"/>
      <w:r>
        <w:t xml:space="preserve"> 1º de janeiro de 2005, em decorrência de loteamentos de iniciativa privada:</w:t>
      </w:r>
    </w:p>
    <w:p w:rsidR="00C0290A" w:rsidRDefault="00C0290A" w:rsidP="00C0290A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consulta será feita unicamente ao Conselho Municipal do Meio</w:t>
      </w:r>
    </w:p>
    <w:p w:rsidR="00C0290A" w:rsidRDefault="00C0290A" w:rsidP="00C0290A">
      <w:pPr>
        <w:jc w:val="center"/>
      </w:pPr>
      <w:r>
        <w:t>Ambiente – COMAM – e ao CMDUA, com parece</w:t>
      </w:r>
      <w:r>
        <w:t>res prévios das Secretarias com</w:t>
      </w:r>
      <w:r>
        <w:t>petentes;</w:t>
      </w:r>
    </w:p>
    <w:p w:rsidR="00C0290A" w:rsidRDefault="00C0290A" w:rsidP="00C0290A">
      <w:pPr>
        <w:jc w:val="center"/>
      </w:pPr>
      <w:r>
        <w:t xml:space="preserve">II – </w:t>
      </w:r>
      <w:proofErr w:type="gramStart"/>
      <w:r>
        <w:t>as</w:t>
      </w:r>
      <w:proofErr w:type="gramEnd"/>
      <w:r>
        <w:t xml:space="preserve"> custas da obra de </w:t>
      </w:r>
      <w:proofErr w:type="spellStart"/>
      <w:r>
        <w:t>cercamento</w:t>
      </w:r>
      <w:proofErr w:type="spellEnd"/>
      <w:r>
        <w:t xml:space="preserve"> ficarão totalmente a cargo de seus</w:t>
      </w:r>
    </w:p>
    <w:p w:rsidR="00C0290A" w:rsidRDefault="00C0290A" w:rsidP="00C0290A">
      <w:pPr>
        <w:jc w:val="center"/>
      </w:pPr>
      <w:proofErr w:type="gramStart"/>
      <w:r>
        <w:t>empreendedores</w:t>
      </w:r>
      <w:proofErr w:type="gramEnd"/>
      <w:r>
        <w:t>; e</w:t>
      </w:r>
    </w:p>
    <w:p w:rsidR="00C0290A" w:rsidRDefault="00C0290A" w:rsidP="00C0290A">
      <w:pPr>
        <w:jc w:val="center"/>
      </w:pPr>
      <w:r>
        <w:t>III – os empreendedores deverão dar c</w:t>
      </w:r>
      <w:r>
        <w:t>iência à população de Porto Ale</w:t>
      </w:r>
      <w:r>
        <w:t>gre, com antecedência de, no mínimo, uma semana, contada da inauguração do</w:t>
      </w:r>
    </w:p>
    <w:p w:rsidR="00C0290A" w:rsidRDefault="00C0290A" w:rsidP="00C0290A">
      <w:pPr>
        <w:jc w:val="center"/>
      </w:pPr>
      <w:proofErr w:type="gramStart"/>
      <w:r>
        <w:t>logradouro</w:t>
      </w:r>
      <w:proofErr w:type="gramEnd"/>
      <w:r>
        <w:t>, por meio dos principais veículos de comunicação escrita, falada e</w:t>
      </w:r>
    </w:p>
    <w:p w:rsidR="00C0290A" w:rsidRDefault="00C0290A" w:rsidP="00C0290A">
      <w:pPr>
        <w:jc w:val="center"/>
      </w:pPr>
      <w:proofErr w:type="gramStart"/>
      <w:r>
        <w:t>televisionada</w:t>
      </w:r>
      <w:proofErr w:type="gramEnd"/>
      <w:r>
        <w:t xml:space="preserve"> da Cidade, no mínimo 03 (três), comunicando que o espaço é de</w:t>
      </w:r>
    </w:p>
    <w:p w:rsidR="00C0290A" w:rsidRDefault="00C0290A" w:rsidP="00C0290A">
      <w:pPr>
        <w:jc w:val="center"/>
      </w:pPr>
      <w:proofErr w:type="gramStart"/>
      <w:r>
        <w:t>uso</w:t>
      </w:r>
      <w:proofErr w:type="gramEnd"/>
      <w:r>
        <w:t xml:space="preserve"> comunitário e pertence ao povo de Porto Alegre.</w:t>
      </w:r>
    </w:p>
    <w:p w:rsidR="00C0290A" w:rsidRDefault="00C0290A" w:rsidP="00C0290A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CMDUA deverá manifestar-se com base em projeto paisagístico,</w:t>
      </w:r>
    </w:p>
    <w:p w:rsidR="00C0290A" w:rsidRDefault="00C0290A" w:rsidP="00C0290A">
      <w:pPr>
        <w:jc w:val="center"/>
      </w:pPr>
      <w:proofErr w:type="gramStart"/>
      <w:r>
        <w:lastRenderedPageBreak/>
        <w:t>elaborado</w:t>
      </w:r>
      <w:proofErr w:type="gramEnd"/>
      <w:r>
        <w:t xml:space="preserve"> por profissional credenciado pelo CREA-RS, e considerando os pare</w:t>
      </w:r>
    </w:p>
    <w:p w:rsidR="00C0290A" w:rsidRDefault="00C0290A" w:rsidP="00C0290A">
      <w:pPr>
        <w:jc w:val="center"/>
      </w:pPr>
      <w:proofErr w:type="gramStart"/>
      <w:r>
        <w:t>ceres</w:t>
      </w:r>
      <w:proofErr w:type="gramEnd"/>
      <w:r>
        <w:t xml:space="preserve"> técnicos dos órgãos competentes do Poder Executivo.</w:t>
      </w:r>
    </w:p>
    <w:p w:rsidR="00C0290A" w:rsidRDefault="00C0290A" w:rsidP="00C0290A">
      <w:pPr>
        <w:jc w:val="center"/>
      </w:pPr>
      <w:r>
        <w:t>§ 3</w:t>
      </w:r>
      <w:proofErr w:type="gramStart"/>
      <w:r>
        <w:t>º  VETADO</w:t>
      </w:r>
      <w:proofErr w:type="gramEnd"/>
      <w:r>
        <w:t>.</w:t>
      </w:r>
    </w:p>
    <w:p w:rsidR="00C0290A" w:rsidRDefault="00C0290A" w:rsidP="00C0290A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logradouros que forem cercad</w:t>
      </w:r>
      <w:r>
        <w:t>os continuarão sendo bens públi</w:t>
      </w:r>
      <w:bookmarkStart w:id="0" w:name="_GoBack"/>
      <w:bookmarkEnd w:id="0"/>
      <w:r>
        <w:t>cos de uso comum, aos quais todos os cidadãos terão livre acesso durante os</w:t>
      </w:r>
    </w:p>
    <w:p w:rsidR="00C0290A" w:rsidRDefault="00C0290A" w:rsidP="00C0290A">
      <w:pPr>
        <w:jc w:val="center"/>
      </w:pPr>
      <w:proofErr w:type="gramStart"/>
      <w:r>
        <w:t>horários</w:t>
      </w:r>
      <w:proofErr w:type="gramEnd"/>
      <w:r>
        <w:t xml:space="preserve"> destinados à visitação, informação que deverá estar publicada nos portões</w:t>
      </w:r>
    </w:p>
    <w:p w:rsidR="00C0290A" w:rsidRDefault="00C0290A" w:rsidP="00C0290A">
      <w:pPr>
        <w:jc w:val="center"/>
      </w:pPr>
      <w:proofErr w:type="gramStart"/>
      <w:r>
        <w:t>de</w:t>
      </w:r>
      <w:proofErr w:type="gramEnd"/>
      <w:r>
        <w:t xml:space="preserve"> entrada e saída dos respectivos logradouros.” (NR)</w:t>
      </w:r>
    </w:p>
    <w:p w:rsidR="00C0290A" w:rsidRDefault="00C0290A" w:rsidP="00C0290A">
      <w:pPr>
        <w:jc w:val="center"/>
      </w:pPr>
      <w:r w:rsidRPr="00C0290A">
        <w:rPr>
          <w:b/>
        </w:rPr>
        <w:t>Art. 2</w:t>
      </w:r>
      <w:proofErr w:type="gramStart"/>
      <w:r w:rsidRPr="00C0290A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C0290A" w:rsidRDefault="00C0290A" w:rsidP="00C0290A">
      <w:pPr>
        <w:jc w:val="center"/>
      </w:pPr>
      <w:r>
        <w:t>PREFEITURA MUNICIPAL DE PORTO ALEGRE, 3 de janeiro de 2006.</w:t>
      </w:r>
    </w:p>
    <w:p w:rsidR="00C0290A" w:rsidRDefault="00C0290A" w:rsidP="00C0290A">
      <w:pPr>
        <w:jc w:val="center"/>
      </w:pPr>
      <w:r>
        <w:t>José Fogaça,</w:t>
      </w:r>
    </w:p>
    <w:p w:rsidR="00C0290A" w:rsidRDefault="00C0290A" w:rsidP="00C0290A">
      <w:pPr>
        <w:jc w:val="center"/>
      </w:pPr>
      <w:r>
        <w:t>Prefeito.</w:t>
      </w:r>
    </w:p>
    <w:p w:rsidR="00C0290A" w:rsidRDefault="00C0290A" w:rsidP="00C0290A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C0290A" w:rsidRDefault="00C0290A" w:rsidP="00C0290A">
      <w:pPr>
        <w:jc w:val="center"/>
      </w:pPr>
      <w:r>
        <w:t>Secretário do Planejamento Municipal.</w:t>
      </w:r>
    </w:p>
    <w:p w:rsidR="00C0290A" w:rsidRDefault="00C0290A" w:rsidP="00C0290A">
      <w:pPr>
        <w:jc w:val="center"/>
      </w:pPr>
      <w:r>
        <w:t>Registre-se e publique-se.</w:t>
      </w:r>
    </w:p>
    <w:p w:rsidR="00C0290A" w:rsidRDefault="00C0290A" w:rsidP="00C0290A">
      <w:pPr>
        <w:jc w:val="center"/>
      </w:pPr>
      <w:r>
        <w:t>Clóvis Magalhães,</w:t>
      </w:r>
    </w:p>
    <w:p w:rsidR="00C0290A" w:rsidRDefault="00C0290A" w:rsidP="00C0290A">
      <w:pPr>
        <w:jc w:val="center"/>
      </w:pPr>
      <w:r>
        <w:t>Secretário Municipal de Gestão e</w:t>
      </w:r>
    </w:p>
    <w:p w:rsidR="00CB30C4" w:rsidRDefault="00C0290A" w:rsidP="00C0290A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A"/>
    <w:rsid w:val="00C0290A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E8590-09CA-4017-8DB5-B5354CC1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2154</Characters>
  <Application>Microsoft Office Word</Application>
  <DocSecurity>0</DocSecurity>
  <Lines>17</Lines>
  <Paragraphs>5</Paragraphs>
  <ScaleCrop>false</ScaleCrop>
  <Company>PMPA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2026-08-28T12:26:00Z</dcterms:created>
  <dcterms:modified xsi:type="dcterms:W3CDTF">2026-08-28T12:30:00Z</dcterms:modified>
</cp:coreProperties>
</file>