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FF0" w:rsidRDefault="00020FF0" w:rsidP="00020FF0">
      <w:pPr>
        <w:jc w:val="center"/>
      </w:pPr>
      <w:r>
        <w:t>LEI COMPLEMENTAR Nº 569, de 11 de maio de 2007.</w:t>
      </w:r>
    </w:p>
    <w:p w:rsidR="00020FF0" w:rsidRPr="00020FF0" w:rsidRDefault="00020FF0" w:rsidP="00020FF0">
      <w:pPr>
        <w:ind w:left="3540"/>
        <w:jc w:val="center"/>
        <w:rPr>
          <w:b/>
        </w:rPr>
      </w:pPr>
      <w:bookmarkStart w:id="0" w:name="_GoBack"/>
      <w:r w:rsidRPr="00020FF0">
        <w:rPr>
          <w:b/>
        </w:rPr>
        <w:t>Altera a al. “a” do § 2º do art. 18 da Lei</w:t>
      </w:r>
    </w:p>
    <w:p w:rsidR="00020FF0" w:rsidRPr="00020FF0" w:rsidRDefault="00020FF0" w:rsidP="00020FF0">
      <w:pPr>
        <w:ind w:left="3540"/>
        <w:jc w:val="center"/>
        <w:rPr>
          <w:b/>
        </w:rPr>
      </w:pPr>
      <w:r w:rsidRPr="00020FF0">
        <w:rPr>
          <w:b/>
        </w:rPr>
        <w:t>Complementar nº 197, de 21 de março de 1989,</w:t>
      </w:r>
    </w:p>
    <w:p w:rsidR="00020FF0" w:rsidRPr="00020FF0" w:rsidRDefault="00020FF0" w:rsidP="00020FF0">
      <w:pPr>
        <w:ind w:left="3540"/>
        <w:jc w:val="center"/>
        <w:rPr>
          <w:b/>
        </w:rPr>
      </w:pPr>
      <w:proofErr w:type="gramStart"/>
      <w:r w:rsidRPr="00020FF0">
        <w:rPr>
          <w:b/>
        </w:rPr>
        <w:t>que</w:t>
      </w:r>
      <w:proofErr w:type="gramEnd"/>
      <w:r w:rsidRPr="00020FF0">
        <w:rPr>
          <w:b/>
        </w:rPr>
        <w:t xml:space="preserve"> institui e disciplina o Imposto sobre a</w:t>
      </w:r>
    </w:p>
    <w:p w:rsidR="00020FF0" w:rsidRPr="00020FF0" w:rsidRDefault="00020FF0" w:rsidP="00020FF0">
      <w:pPr>
        <w:ind w:left="3540"/>
        <w:jc w:val="center"/>
        <w:rPr>
          <w:b/>
        </w:rPr>
      </w:pPr>
      <w:proofErr w:type="gramStart"/>
      <w:r w:rsidRPr="00020FF0">
        <w:rPr>
          <w:b/>
        </w:rPr>
        <w:t>transmissão</w:t>
      </w:r>
      <w:proofErr w:type="gramEnd"/>
      <w:r w:rsidRPr="00020FF0">
        <w:rPr>
          <w:b/>
        </w:rPr>
        <w:t xml:space="preserve"> “</w:t>
      </w:r>
      <w:proofErr w:type="spellStart"/>
      <w:r w:rsidRPr="00020FF0">
        <w:rPr>
          <w:b/>
        </w:rPr>
        <w:t>inter-vivos</w:t>
      </w:r>
      <w:proofErr w:type="spellEnd"/>
      <w:r w:rsidRPr="00020FF0">
        <w:rPr>
          <w:b/>
        </w:rPr>
        <w:t>”, por ato oneroso, de</w:t>
      </w:r>
    </w:p>
    <w:p w:rsidR="00020FF0" w:rsidRPr="00020FF0" w:rsidRDefault="00020FF0" w:rsidP="00020FF0">
      <w:pPr>
        <w:ind w:left="3540"/>
        <w:jc w:val="center"/>
        <w:rPr>
          <w:b/>
        </w:rPr>
      </w:pPr>
      <w:proofErr w:type="gramStart"/>
      <w:r w:rsidRPr="00020FF0">
        <w:rPr>
          <w:b/>
        </w:rPr>
        <w:t>bens</w:t>
      </w:r>
      <w:proofErr w:type="gramEnd"/>
      <w:r w:rsidRPr="00020FF0">
        <w:rPr>
          <w:b/>
        </w:rPr>
        <w:t xml:space="preserve"> imóveis e de direitos reais a eles relativos,</w:t>
      </w:r>
    </w:p>
    <w:p w:rsidR="00020FF0" w:rsidRPr="00020FF0" w:rsidRDefault="00020FF0" w:rsidP="00020FF0">
      <w:pPr>
        <w:ind w:left="3540"/>
        <w:jc w:val="center"/>
        <w:rPr>
          <w:b/>
        </w:rPr>
      </w:pPr>
      <w:proofErr w:type="gramStart"/>
      <w:r w:rsidRPr="00020FF0">
        <w:rPr>
          <w:b/>
        </w:rPr>
        <w:t>e</w:t>
      </w:r>
      <w:proofErr w:type="gramEnd"/>
      <w:r w:rsidRPr="00020FF0">
        <w:rPr>
          <w:b/>
        </w:rPr>
        <w:t xml:space="preserve"> alterações posteriores, ampliando para 12</w:t>
      </w:r>
    </w:p>
    <w:p w:rsidR="00020FF0" w:rsidRPr="00020FF0" w:rsidRDefault="00020FF0" w:rsidP="00020FF0">
      <w:pPr>
        <w:ind w:left="3540"/>
        <w:jc w:val="center"/>
        <w:rPr>
          <w:b/>
        </w:rPr>
      </w:pPr>
      <w:r w:rsidRPr="00020FF0">
        <w:rPr>
          <w:b/>
        </w:rPr>
        <w:t>(</w:t>
      </w:r>
      <w:proofErr w:type="gramStart"/>
      <w:r w:rsidRPr="00020FF0">
        <w:rPr>
          <w:b/>
        </w:rPr>
        <w:t>doze</w:t>
      </w:r>
      <w:proofErr w:type="gramEnd"/>
      <w:r w:rsidRPr="00020FF0">
        <w:rPr>
          <w:b/>
        </w:rPr>
        <w:t>) meses o prazo para a solicitação do</w:t>
      </w:r>
    </w:p>
    <w:p w:rsidR="00020FF0" w:rsidRDefault="00020FF0" w:rsidP="00020FF0">
      <w:pPr>
        <w:ind w:left="3540"/>
        <w:jc w:val="center"/>
      </w:pPr>
      <w:proofErr w:type="gramStart"/>
      <w:r w:rsidRPr="00020FF0">
        <w:rPr>
          <w:b/>
        </w:rPr>
        <w:t>parcelamento</w:t>
      </w:r>
      <w:proofErr w:type="gramEnd"/>
      <w:r w:rsidRPr="00020FF0">
        <w:rPr>
          <w:b/>
        </w:rPr>
        <w:t xml:space="preserve"> desse Imposto.</w:t>
      </w:r>
      <w:bookmarkEnd w:id="0"/>
    </w:p>
    <w:p w:rsidR="00020FF0" w:rsidRDefault="00020FF0" w:rsidP="00020FF0">
      <w:pPr>
        <w:jc w:val="center"/>
      </w:pPr>
      <w:r>
        <w:t>O PREFEITO MUNICIPAL DE PORTO ALEGRE.</w:t>
      </w:r>
    </w:p>
    <w:p w:rsidR="00020FF0" w:rsidRDefault="00020FF0" w:rsidP="00020FF0">
      <w:pPr>
        <w:jc w:val="center"/>
      </w:pPr>
      <w:r>
        <w:t>Faço saber que a Câmara Municipal aprovou e eu sanciono a seguinte</w:t>
      </w:r>
    </w:p>
    <w:p w:rsidR="00020FF0" w:rsidRDefault="00020FF0" w:rsidP="00020FF0">
      <w:pPr>
        <w:jc w:val="center"/>
      </w:pPr>
      <w:r>
        <w:t>Lei Complementar:</w:t>
      </w:r>
    </w:p>
    <w:p w:rsidR="00020FF0" w:rsidRDefault="00020FF0" w:rsidP="00020FF0">
      <w:pPr>
        <w:jc w:val="center"/>
      </w:pPr>
      <w:r w:rsidRPr="00020FF0">
        <w:rPr>
          <w:b/>
        </w:rPr>
        <w:t>Art. 1</w:t>
      </w:r>
      <w:proofErr w:type="gramStart"/>
      <w:r w:rsidRPr="00020FF0">
        <w:rPr>
          <w:b/>
        </w:rPr>
        <w:t>º</w:t>
      </w:r>
      <w:r>
        <w:t xml:space="preserve">  Fica</w:t>
      </w:r>
      <w:proofErr w:type="gramEnd"/>
      <w:r>
        <w:t xml:space="preserve"> alterada a alínea “a” do § 2º do art. 18 da Lei Complementar</w:t>
      </w:r>
    </w:p>
    <w:p w:rsidR="00020FF0" w:rsidRDefault="00020FF0" w:rsidP="00020FF0">
      <w:pPr>
        <w:jc w:val="center"/>
      </w:pPr>
      <w:proofErr w:type="gramStart"/>
      <w:r>
        <w:t>nº</w:t>
      </w:r>
      <w:proofErr w:type="gramEnd"/>
      <w:r>
        <w:t xml:space="preserve"> 197, de 21 de março de 1989, e alterações posteriores, passando a vigorar com</w:t>
      </w:r>
    </w:p>
    <w:p w:rsidR="00020FF0" w:rsidRDefault="00020FF0" w:rsidP="00020FF0">
      <w:pPr>
        <w:jc w:val="center"/>
      </w:pPr>
      <w:proofErr w:type="gramStart"/>
      <w:r>
        <w:t>a</w:t>
      </w:r>
      <w:proofErr w:type="gramEnd"/>
      <w:r>
        <w:t xml:space="preserve"> seguinte redação:</w:t>
      </w:r>
    </w:p>
    <w:p w:rsidR="00020FF0" w:rsidRDefault="00020FF0" w:rsidP="00020FF0">
      <w:pPr>
        <w:jc w:val="center"/>
      </w:pPr>
      <w:r>
        <w:t>“Art. 18. ...</w:t>
      </w:r>
    </w:p>
    <w:p w:rsidR="00A971AB" w:rsidRDefault="00020FF0" w:rsidP="00020FF0">
      <w:pPr>
        <w:jc w:val="center"/>
      </w:pPr>
      <w:r>
        <w:t>...</w:t>
      </w:r>
    </w:p>
    <w:p w:rsidR="00020FF0" w:rsidRDefault="00020FF0" w:rsidP="00020FF0">
      <w:pPr>
        <w:jc w:val="center"/>
      </w:pPr>
      <w:r>
        <w:t>§ 2º ...</w:t>
      </w:r>
    </w:p>
    <w:p w:rsidR="00020FF0" w:rsidRDefault="00020FF0" w:rsidP="00020FF0">
      <w:pPr>
        <w:jc w:val="center"/>
      </w:pPr>
      <w:r>
        <w:t>a) o parcelamento previsto será concedido ao contribuinte que o solicitar</w:t>
      </w:r>
    </w:p>
    <w:p w:rsidR="00020FF0" w:rsidRDefault="00020FF0" w:rsidP="00020FF0">
      <w:pPr>
        <w:jc w:val="center"/>
      </w:pPr>
      <w:proofErr w:type="gramStart"/>
      <w:r>
        <w:t>no</w:t>
      </w:r>
      <w:proofErr w:type="gramEnd"/>
      <w:r>
        <w:t xml:space="preserve"> prazo de 12 (doze) meses, contados da publicação desta Lei Complementar;</w:t>
      </w:r>
    </w:p>
    <w:p w:rsidR="00020FF0" w:rsidRDefault="00020FF0" w:rsidP="00020FF0">
      <w:pPr>
        <w:jc w:val="center"/>
      </w:pPr>
      <w:r>
        <w:t>...” (NR)</w:t>
      </w:r>
    </w:p>
    <w:p w:rsidR="00020FF0" w:rsidRDefault="00020FF0" w:rsidP="00020FF0">
      <w:pPr>
        <w:jc w:val="center"/>
      </w:pPr>
      <w:r w:rsidRPr="00020FF0">
        <w:rPr>
          <w:b/>
        </w:rPr>
        <w:t>Art. 2</w:t>
      </w:r>
      <w:proofErr w:type="gramStart"/>
      <w:r w:rsidRPr="00020FF0">
        <w:rPr>
          <w:b/>
        </w:rPr>
        <w:t>º</w:t>
      </w:r>
      <w:r>
        <w:t xml:space="preserve">  Esta</w:t>
      </w:r>
      <w:proofErr w:type="gramEnd"/>
      <w:r>
        <w:t xml:space="preserve"> Lei Complementar entra </w:t>
      </w:r>
      <w:r>
        <w:t>em vigor na data de sua publica</w:t>
      </w:r>
      <w:r>
        <w:t>ção.</w:t>
      </w:r>
    </w:p>
    <w:p w:rsidR="00020FF0" w:rsidRDefault="00020FF0" w:rsidP="00020FF0">
      <w:pPr>
        <w:jc w:val="center"/>
      </w:pPr>
      <w:r>
        <w:t>PREFEITURA MUNICIPAL DE PORTO ALEGRE, 11 de maio de 2007.</w:t>
      </w:r>
    </w:p>
    <w:p w:rsidR="00020FF0" w:rsidRDefault="00020FF0" w:rsidP="00020FF0">
      <w:pPr>
        <w:jc w:val="center"/>
      </w:pPr>
      <w:r>
        <w:t>José Fogaça,</w:t>
      </w:r>
    </w:p>
    <w:p w:rsidR="00020FF0" w:rsidRDefault="00020FF0" w:rsidP="00020FF0">
      <w:pPr>
        <w:jc w:val="center"/>
      </w:pPr>
      <w:r>
        <w:t>Prefeito.</w:t>
      </w:r>
    </w:p>
    <w:p w:rsidR="00020FF0" w:rsidRDefault="00020FF0" w:rsidP="00020FF0">
      <w:pPr>
        <w:jc w:val="center"/>
      </w:pPr>
      <w:r>
        <w:t xml:space="preserve">Cristiano </w:t>
      </w:r>
      <w:proofErr w:type="spellStart"/>
      <w:r>
        <w:t>Tatsch</w:t>
      </w:r>
      <w:proofErr w:type="spellEnd"/>
      <w:r>
        <w:t>,</w:t>
      </w:r>
    </w:p>
    <w:p w:rsidR="00020FF0" w:rsidRDefault="00020FF0" w:rsidP="00020FF0">
      <w:pPr>
        <w:jc w:val="center"/>
      </w:pPr>
      <w:r>
        <w:t>Secretário Municipal da Fazenda.</w:t>
      </w:r>
    </w:p>
    <w:p w:rsidR="00020FF0" w:rsidRDefault="00020FF0" w:rsidP="00020FF0">
      <w:pPr>
        <w:jc w:val="center"/>
      </w:pPr>
      <w:r>
        <w:t>Registre-se e publique-se.</w:t>
      </w:r>
    </w:p>
    <w:p w:rsidR="00020FF0" w:rsidRDefault="00020FF0" w:rsidP="00020FF0">
      <w:pPr>
        <w:jc w:val="center"/>
      </w:pPr>
      <w:r>
        <w:t>Clóvis Magalhães,</w:t>
      </w:r>
    </w:p>
    <w:p w:rsidR="00020FF0" w:rsidRDefault="00020FF0" w:rsidP="00020FF0">
      <w:pPr>
        <w:jc w:val="center"/>
      </w:pPr>
      <w:r>
        <w:t>Secretário Municipal de Gestão e</w:t>
      </w:r>
    </w:p>
    <w:p w:rsidR="00020FF0" w:rsidRDefault="00020FF0" w:rsidP="00020FF0">
      <w:pPr>
        <w:jc w:val="center"/>
      </w:pPr>
      <w:r>
        <w:t>Acompanhamento Estratégico.</w:t>
      </w:r>
    </w:p>
    <w:sectPr w:rsidR="00020FF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FF0"/>
    <w:rsid w:val="00020FF0"/>
    <w:rsid w:val="00A9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70C45D-4482-4E68-9E42-8DD25A711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1005</Characters>
  <Application>Microsoft Office Word</Application>
  <DocSecurity>0</DocSecurity>
  <Lines>8</Lines>
  <Paragraphs>2</Paragraphs>
  <ScaleCrop>false</ScaleCrop>
  <Company>PMPA</Company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2026-08-27T13:18:00Z</dcterms:created>
  <dcterms:modified xsi:type="dcterms:W3CDTF">2026-08-27T13:19:00Z</dcterms:modified>
</cp:coreProperties>
</file>