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E1E" w:rsidRDefault="007E5E1E" w:rsidP="007E5E1E">
      <w:pPr>
        <w:jc w:val="center"/>
      </w:pPr>
      <w:r>
        <w:t>LEI COMPLEMENTAR Nº 571, de 18 de junho de 2007.</w:t>
      </w:r>
    </w:p>
    <w:p w:rsidR="007E5E1E" w:rsidRPr="007E5E1E" w:rsidRDefault="007E5E1E" w:rsidP="007E5E1E">
      <w:pPr>
        <w:ind w:left="3540"/>
        <w:jc w:val="center"/>
        <w:rPr>
          <w:b/>
        </w:rPr>
      </w:pPr>
      <w:bookmarkStart w:id="0" w:name="_GoBack"/>
      <w:r w:rsidRPr="007E5E1E">
        <w:rPr>
          <w:b/>
        </w:rPr>
        <w:t>Altera o inc. II do art. 248 da Lei Complementar</w:t>
      </w:r>
    </w:p>
    <w:p w:rsidR="007E5E1E" w:rsidRPr="007E5E1E" w:rsidRDefault="007E5E1E" w:rsidP="007E5E1E">
      <w:pPr>
        <w:ind w:left="3540"/>
        <w:jc w:val="center"/>
        <w:rPr>
          <w:b/>
        </w:rPr>
      </w:pPr>
      <w:proofErr w:type="gramStart"/>
      <w:r w:rsidRPr="007E5E1E">
        <w:rPr>
          <w:b/>
        </w:rPr>
        <w:t>nº</w:t>
      </w:r>
      <w:proofErr w:type="gramEnd"/>
      <w:r w:rsidRPr="007E5E1E">
        <w:rPr>
          <w:b/>
        </w:rPr>
        <w:t xml:space="preserve"> 420, de 25 de agosto de 1998, e alterações</w:t>
      </w:r>
    </w:p>
    <w:p w:rsidR="007E5E1E" w:rsidRPr="007E5E1E" w:rsidRDefault="007E5E1E" w:rsidP="007E5E1E">
      <w:pPr>
        <w:ind w:left="3540"/>
        <w:jc w:val="center"/>
        <w:rPr>
          <w:b/>
        </w:rPr>
      </w:pPr>
      <w:proofErr w:type="gramStart"/>
      <w:r w:rsidRPr="007E5E1E">
        <w:rPr>
          <w:b/>
        </w:rPr>
        <w:t>posteriores</w:t>
      </w:r>
      <w:proofErr w:type="gramEnd"/>
      <w:r w:rsidRPr="007E5E1E">
        <w:rPr>
          <w:b/>
        </w:rPr>
        <w:t>, que institui o Código de Proteção</w:t>
      </w:r>
    </w:p>
    <w:p w:rsidR="007E5E1E" w:rsidRPr="007E5E1E" w:rsidRDefault="007E5E1E" w:rsidP="007E5E1E">
      <w:pPr>
        <w:ind w:left="3540"/>
        <w:jc w:val="center"/>
        <w:rPr>
          <w:b/>
        </w:rPr>
      </w:pPr>
      <w:proofErr w:type="gramStart"/>
      <w:r w:rsidRPr="007E5E1E">
        <w:rPr>
          <w:b/>
        </w:rPr>
        <w:t>contra</w:t>
      </w:r>
      <w:proofErr w:type="gramEnd"/>
      <w:r w:rsidRPr="007E5E1E">
        <w:rPr>
          <w:b/>
        </w:rPr>
        <w:t xml:space="preserve"> Incêndio de Porto Alegre e dá outras</w:t>
      </w:r>
    </w:p>
    <w:p w:rsidR="007E5E1E" w:rsidRPr="007E5E1E" w:rsidRDefault="007E5E1E" w:rsidP="007E5E1E">
      <w:pPr>
        <w:ind w:left="3540"/>
        <w:jc w:val="center"/>
        <w:rPr>
          <w:b/>
        </w:rPr>
      </w:pPr>
      <w:proofErr w:type="gramStart"/>
      <w:r w:rsidRPr="007E5E1E">
        <w:rPr>
          <w:b/>
        </w:rPr>
        <w:t>providências</w:t>
      </w:r>
      <w:proofErr w:type="gramEnd"/>
      <w:r w:rsidRPr="007E5E1E">
        <w:rPr>
          <w:b/>
        </w:rPr>
        <w:t>, ampliando a vedação da</w:t>
      </w:r>
    </w:p>
    <w:p w:rsidR="007E5E1E" w:rsidRPr="007E5E1E" w:rsidRDefault="007E5E1E" w:rsidP="007E5E1E">
      <w:pPr>
        <w:ind w:left="3540"/>
        <w:jc w:val="center"/>
        <w:rPr>
          <w:b/>
        </w:rPr>
      </w:pPr>
      <w:proofErr w:type="gramStart"/>
      <w:r w:rsidRPr="007E5E1E">
        <w:rPr>
          <w:b/>
        </w:rPr>
        <w:t>instalação</w:t>
      </w:r>
      <w:proofErr w:type="gramEnd"/>
      <w:r w:rsidRPr="007E5E1E">
        <w:rPr>
          <w:b/>
        </w:rPr>
        <w:t xml:space="preserve"> de aparelhos consumidores de gás</w:t>
      </w:r>
    </w:p>
    <w:p w:rsidR="007E5E1E" w:rsidRPr="007E5E1E" w:rsidRDefault="007E5E1E" w:rsidP="007E5E1E">
      <w:pPr>
        <w:ind w:left="3540"/>
        <w:jc w:val="center"/>
        <w:rPr>
          <w:b/>
        </w:rPr>
      </w:pPr>
      <w:proofErr w:type="gramStart"/>
      <w:r w:rsidRPr="007E5E1E">
        <w:rPr>
          <w:b/>
        </w:rPr>
        <w:t>no</w:t>
      </w:r>
      <w:proofErr w:type="gramEnd"/>
      <w:r w:rsidRPr="007E5E1E">
        <w:rPr>
          <w:b/>
        </w:rPr>
        <w:t xml:space="preserve"> interior de boxes de banheiros para no</w:t>
      </w:r>
    </w:p>
    <w:p w:rsidR="007E5E1E" w:rsidRDefault="007E5E1E" w:rsidP="007E5E1E">
      <w:pPr>
        <w:ind w:left="3540"/>
        <w:jc w:val="center"/>
      </w:pPr>
      <w:proofErr w:type="gramStart"/>
      <w:r w:rsidRPr="007E5E1E">
        <w:rPr>
          <w:b/>
        </w:rPr>
        <w:t>interior</w:t>
      </w:r>
      <w:proofErr w:type="gramEnd"/>
      <w:r w:rsidRPr="007E5E1E">
        <w:rPr>
          <w:b/>
        </w:rPr>
        <w:t xml:space="preserve"> de banheiros.</w:t>
      </w:r>
      <w:bookmarkEnd w:id="0"/>
    </w:p>
    <w:p w:rsidR="007E5E1E" w:rsidRDefault="007E5E1E" w:rsidP="007E5E1E">
      <w:pPr>
        <w:jc w:val="center"/>
      </w:pPr>
      <w:r>
        <w:t>O PREFEITO MUNICIPAL DE PORTO ALEGRE.</w:t>
      </w:r>
    </w:p>
    <w:p w:rsidR="007E5E1E" w:rsidRDefault="007E5E1E" w:rsidP="007E5E1E">
      <w:pPr>
        <w:jc w:val="center"/>
      </w:pPr>
      <w:r>
        <w:t>Faço saber que a Câmara Municipal aprovou e eu sanciono a seguinte</w:t>
      </w:r>
    </w:p>
    <w:p w:rsidR="007E5E1E" w:rsidRDefault="007E5E1E" w:rsidP="007E5E1E">
      <w:pPr>
        <w:jc w:val="center"/>
      </w:pPr>
      <w:r>
        <w:t>Lei Complementar:</w:t>
      </w:r>
    </w:p>
    <w:p w:rsidR="007E5E1E" w:rsidRDefault="007E5E1E" w:rsidP="007E5E1E">
      <w:pPr>
        <w:jc w:val="center"/>
      </w:pPr>
      <w:r w:rsidRPr="007E5E1E">
        <w:rPr>
          <w:b/>
        </w:rPr>
        <w:t>Art. 1</w:t>
      </w:r>
      <w:proofErr w:type="gramStart"/>
      <w:r w:rsidRPr="007E5E1E">
        <w:rPr>
          <w:b/>
        </w:rPr>
        <w:t>º</w:t>
      </w:r>
      <w:r>
        <w:t xml:space="preserve">  Fica</w:t>
      </w:r>
      <w:proofErr w:type="gramEnd"/>
      <w:r>
        <w:t xml:space="preserve"> alterado o inc. II do art. 248 da Lei Complementar nº 420, de</w:t>
      </w:r>
    </w:p>
    <w:p w:rsidR="00A971AB" w:rsidRDefault="007E5E1E" w:rsidP="007E5E1E">
      <w:pPr>
        <w:jc w:val="center"/>
      </w:pPr>
      <w:r>
        <w:t>25 de agosto de 1998, e alterações posteriores, passando a vigorar com</w:t>
      </w:r>
      <w:r>
        <w:t xml:space="preserve"> a seguin</w:t>
      </w:r>
      <w:r>
        <w:t>te redação:</w:t>
      </w:r>
    </w:p>
    <w:p w:rsidR="007E5E1E" w:rsidRDefault="007E5E1E" w:rsidP="007E5E1E">
      <w:pPr>
        <w:jc w:val="center"/>
      </w:pPr>
      <w:r>
        <w:t>“Art. 248.  ...</w:t>
      </w:r>
    </w:p>
    <w:p w:rsidR="007E5E1E" w:rsidRDefault="007E5E1E" w:rsidP="007E5E1E">
      <w:pPr>
        <w:jc w:val="center"/>
      </w:pPr>
      <w:r>
        <w:t>...</w:t>
      </w:r>
    </w:p>
    <w:p w:rsidR="007E5E1E" w:rsidRDefault="007E5E1E" w:rsidP="007E5E1E">
      <w:pPr>
        <w:jc w:val="center"/>
      </w:pPr>
      <w:r>
        <w:t xml:space="preserve">II – </w:t>
      </w:r>
      <w:proofErr w:type="gramStart"/>
      <w:r>
        <w:t>no</w:t>
      </w:r>
      <w:proofErr w:type="gramEnd"/>
      <w:r>
        <w:t xml:space="preserve"> interior de banheiros;</w:t>
      </w:r>
    </w:p>
    <w:p w:rsidR="007E5E1E" w:rsidRDefault="007E5E1E" w:rsidP="007E5E1E">
      <w:pPr>
        <w:jc w:val="center"/>
      </w:pPr>
      <w:r>
        <w:t>...” (NR)</w:t>
      </w:r>
    </w:p>
    <w:p w:rsidR="007E5E1E" w:rsidRDefault="007E5E1E" w:rsidP="007E5E1E">
      <w:pPr>
        <w:jc w:val="center"/>
      </w:pPr>
      <w:r w:rsidRPr="007E5E1E">
        <w:rPr>
          <w:b/>
        </w:rPr>
        <w:t>Art. 2</w:t>
      </w:r>
      <w:proofErr w:type="gramStart"/>
      <w:r w:rsidRPr="007E5E1E">
        <w:rPr>
          <w:b/>
        </w:rPr>
        <w:t>º</w:t>
      </w:r>
      <w:r>
        <w:t xml:space="preserve">  Esta</w:t>
      </w:r>
      <w:proofErr w:type="gramEnd"/>
      <w:r>
        <w:t xml:space="preserve"> Lei Complementar entra </w:t>
      </w:r>
      <w:r>
        <w:t>em vigor na data de sua publica</w:t>
      </w:r>
      <w:r>
        <w:t>ção.</w:t>
      </w:r>
    </w:p>
    <w:p w:rsidR="007E5E1E" w:rsidRDefault="007E5E1E" w:rsidP="007E5E1E">
      <w:pPr>
        <w:jc w:val="center"/>
      </w:pPr>
      <w:r>
        <w:t>PREFEITURA MUNICIPAL DE PORTO ALEGRE, 18 de junho de 2007.</w:t>
      </w:r>
    </w:p>
    <w:p w:rsidR="007E5E1E" w:rsidRDefault="007E5E1E" w:rsidP="007E5E1E">
      <w:pPr>
        <w:jc w:val="center"/>
      </w:pPr>
      <w:r>
        <w:t>José Fogaça,</w:t>
      </w:r>
    </w:p>
    <w:p w:rsidR="007E5E1E" w:rsidRDefault="007E5E1E" w:rsidP="007E5E1E">
      <w:pPr>
        <w:jc w:val="center"/>
      </w:pPr>
      <w:r>
        <w:t>Prefeito.</w:t>
      </w:r>
    </w:p>
    <w:p w:rsidR="007E5E1E" w:rsidRDefault="007E5E1E" w:rsidP="007E5E1E">
      <w:pPr>
        <w:jc w:val="center"/>
      </w:pPr>
      <w:r>
        <w:t xml:space="preserve">Maurício </w:t>
      </w:r>
      <w:proofErr w:type="spellStart"/>
      <w:r>
        <w:t>Dziedricki</w:t>
      </w:r>
      <w:proofErr w:type="spellEnd"/>
      <w:r>
        <w:t>,</w:t>
      </w:r>
    </w:p>
    <w:p w:rsidR="007E5E1E" w:rsidRDefault="007E5E1E" w:rsidP="007E5E1E">
      <w:pPr>
        <w:jc w:val="center"/>
      </w:pPr>
      <w:r>
        <w:t>Secretário Municipal de Obras e Viação.</w:t>
      </w:r>
    </w:p>
    <w:p w:rsidR="007E5E1E" w:rsidRDefault="007E5E1E" w:rsidP="007E5E1E">
      <w:pPr>
        <w:jc w:val="center"/>
      </w:pPr>
      <w:r>
        <w:t>Registre-se e publique-se.</w:t>
      </w:r>
    </w:p>
    <w:p w:rsidR="007E5E1E" w:rsidRDefault="007E5E1E" w:rsidP="007E5E1E">
      <w:pPr>
        <w:jc w:val="center"/>
      </w:pPr>
      <w:r>
        <w:t>Clóvis Magalhães,</w:t>
      </w:r>
    </w:p>
    <w:p w:rsidR="007E5E1E" w:rsidRDefault="007E5E1E" w:rsidP="007E5E1E">
      <w:pPr>
        <w:jc w:val="center"/>
      </w:pPr>
      <w:r>
        <w:t>Secretário Municipal de Gestão e Acompanhamento Estratégico.</w:t>
      </w:r>
    </w:p>
    <w:sectPr w:rsidR="007E5E1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E1E"/>
    <w:rsid w:val="007E5E1E"/>
    <w:rsid w:val="00A9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69BE65-9B4A-4F68-B444-A8A68ACE3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164</Words>
  <Characters>890</Characters>
  <Application>Microsoft Office Word</Application>
  <DocSecurity>0</DocSecurity>
  <Lines>7</Lines>
  <Paragraphs>2</Paragraphs>
  <ScaleCrop>false</ScaleCrop>
  <Company>PMPA</Company>
  <LinksUpToDate>false</LinksUpToDate>
  <CharactersWithSpaces>1052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2026-08-27T13:09:00Z</dcterms:created>
  <dcterms:modified xsi:type="dcterms:W3CDTF">2026-08-27T13:11:00Z</dcterms:modified>
</cp:coreProperties>
</file>