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2EA" w:rsidRDefault="000C32EA" w:rsidP="000C32EA">
      <w:pPr>
        <w:jc w:val="center"/>
      </w:pPr>
      <w:r>
        <w:t>LEI COMPLEMENTAR Nº 575, de 13 de julho de 2007.</w:t>
      </w:r>
    </w:p>
    <w:p w:rsidR="000C32EA" w:rsidRPr="000C32EA" w:rsidRDefault="000C32EA" w:rsidP="000C32EA">
      <w:pPr>
        <w:ind w:left="4248"/>
        <w:jc w:val="center"/>
        <w:rPr>
          <w:b/>
        </w:rPr>
      </w:pPr>
      <w:r w:rsidRPr="000C32EA">
        <w:rPr>
          <w:b/>
        </w:rPr>
        <w:t>Altera a Lei Complementar nº 395, de 26 de</w:t>
      </w:r>
      <w:r>
        <w:rPr>
          <w:b/>
        </w:rPr>
        <w:t xml:space="preserve"> </w:t>
      </w:r>
      <w:r w:rsidRPr="000C32EA">
        <w:rPr>
          <w:b/>
        </w:rPr>
        <w:t>dezembro</w:t>
      </w:r>
      <w:r>
        <w:rPr>
          <w:b/>
        </w:rPr>
        <w:t xml:space="preserve"> de 1996, que institui o Código </w:t>
      </w:r>
      <w:r w:rsidRPr="000C32EA">
        <w:rPr>
          <w:b/>
        </w:rPr>
        <w:t>Municipal</w:t>
      </w:r>
      <w:r>
        <w:rPr>
          <w:b/>
        </w:rPr>
        <w:t xml:space="preserve"> de Saúde do Município de Porto </w:t>
      </w:r>
      <w:r w:rsidRPr="000C32EA">
        <w:rPr>
          <w:b/>
        </w:rPr>
        <w:t>Alegre, alterad</w:t>
      </w:r>
      <w:r>
        <w:rPr>
          <w:b/>
        </w:rPr>
        <w:t xml:space="preserve">a pela Lei Complementar nº 504, </w:t>
      </w:r>
      <w:r w:rsidRPr="000C32EA">
        <w:rPr>
          <w:b/>
        </w:rPr>
        <w:t xml:space="preserve">de 26 de maio </w:t>
      </w:r>
      <w:r>
        <w:rPr>
          <w:b/>
        </w:rPr>
        <w:t xml:space="preserve">de 2004, excetuando a proibição </w:t>
      </w:r>
      <w:r w:rsidRPr="000C32EA">
        <w:rPr>
          <w:b/>
        </w:rPr>
        <w:t>da permanência de animais nas escolas, des</w:t>
      </w:r>
      <w:r>
        <w:rPr>
          <w:b/>
        </w:rPr>
        <w:t xml:space="preserve">de </w:t>
      </w:r>
      <w:r w:rsidRPr="000C32EA">
        <w:rPr>
          <w:b/>
        </w:rPr>
        <w:t xml:space="preserve">que sob a </w:t>
      </w:r>
      <w:r>
        <w:rPr>
          <w:b/>
        </w:rPr>
        <w:t xml:space="preserve">orientação escolar e estando de </w:t>
      </w:r>
      <w:r w:rsidRPr="000C32EA">
        <w:rPr>
          <w:b/>
        </w:rPr>
        <w:t>acordo com as normas de vigilância sanitária.</w:t>
      </w:r>
      <w:r w:rsidRPr="000C32EA">
        <w:rPr>
          <w:b/>
        </w:rPr>
        <w:t xml:space="preserve"> </w:t>
      </w:r>
    </w:p>
    <w:p w:rsidR="000C32EA" w:rsidRDefault="000C32EA" w:rsidP="000C32EA">
      <w:pPr>
        <w:jc w:val="center"/>
      </w:pPr>
      <w:r>
        <w:t>O PREFEITO MUNICIPAL DE PORTO ALEGRE.</w:t>
      </w:r>
    </w:p>
    <w:p w:rsidR="000C32EA" w:rsidRDefault="000C32EA" w:rsidP="000C32EA">
      <w:pPr>
        <w:jc w:val="center"/>
      </w:pPr>
      <w:r>
        <w:t>Faço saber que a Câmara Municipal aprovou e eu sanciono a seguinte</w:t>
      </w:r>
    </w:p>
    <w:p w:rsidR="000C32EA" w:rsidRDefault="000C32EA" w:rsidP="000C32EA">
      <w:pPr>
        <w:jc w:val="center"/>
      </w:pPr>
      <w:r>
        <w:t>Lei Complementar:</w:t>
      </w:r>
    </w:p>
    <w:p w:rsidR="000C32EA" w:rsidRDefault="000C32EA" w:rsidP="000C32EA">
      <w:pPr>
        <w:jc w:val="center"/>
      </w:pPr>
      <w:r w:rsidRPr="000C32EA">
        <w:rPr>
          <w:b/>
        </w:rPr>
        <w:t>Art. 1</w:t>
      </w:r>
      <w:proofErr w:type="gramStart"/>
      <w:r w:rsidRPr="000C32EA">
        <w:rPr>
          <w:b/>
        </w:rPr>
        <w:t>º</w:t>
      </w:r>
      <w:r>
        <w:t xml:space="preserve">  No</w:t>
      </w:r>
      <w:proofErr w:type="gramEnd"/>
      <w:r>
        <w:t xml:space="preserve"> art. 140 da Lei Complementar nº 395, de 26 de dezembro de</w:t>
      </w:r>
    </w:p>
    <w:p w:rsidR="000C32EA" w:rsidRDefault="000C32EA" w:rsidP="000C32EA">
      <w:pPr>
        <w:jc w:val="center"/>
      </w:pPr>
      <w:r>
        <w:t>1996, alterada pela Lei Complementar nº 504, de 26 de maio de 2004, fica altera</w:t>
      </w:r>
    </w:p>
    <w:p w:rsidR="000C32EA" w:rsidRDefault="000C32EA" w:rsidP="000C32EA">
      <w:pPr>
        <w:jc w:val="center"/>
      </w:pPr>
      <w:proofErr w:type="gramStart"/>
      <w:r>
        <w:t>do</w:t>
      </w:r>
      <w:proofErr w:type="gramEnd"/>
      <w:r>
        <w:t xml:space="preserve"> o “caput”, e fica incluído § 2º, conforme segue, passando o parágrafo único a</w:t>
      </w:r>
    </w:p>
    <w:p w:rsidR="000C32EA" w:rsidRDefault="000C32EA" w:rsidP="000C32EA">
      <w:pPr>
        <w:jc w:val="center"/>
      </w:pPr>
      <w:proofErr w:type="gramStart"/>
      <w:r>
        <w:t>constar</w:t>
      </w:r>
      <w:proofErr w:type="gramEnd"/>
      <w:r>
        <w:t xml:space="preserve"> como § 1º:</w:t>
      </w:r>
    </w:p>
    <w:p w:rsidR="000C32EA" w:rsidRDefault="000C32EA" w:rsidP="000C32EA">
      <w:pPr>
        <w:jc w:val="center"/>
      </w:pPr>
      <w:r>
        <w:t>“Art. 140.  É proibida a permanência de animais nos recintos e locais</w:t>
      </w:r>
    </w:p>
    <w:p w:rsidR="000C32EA" w:rsidRDefault="000C32EA" w:rsidP="000C32EA">
      <w:pPr>
        <w:jc w:val="center"/>
      </w:pPr>
      <w:proofErr w:type="gramStart"/>
      <w:r>
        <w:t>públicos</w:t>
      </w:r>
      <w:proofErr w:type="gramEnd"/>
      <w:r>
        <w:t xml:space="preserve"> ou privados, de uso coletivo, cinemas, tea</w:t>
      </w:r>
      <w:r>
        <w:t>tros, clubes esportivos e recre</w:t>
      </w:r>
      <w:r>
        <w:t>ativos, estabelecimentos comerciais, industriais e de saúde, piscinas, feiras e</w:t>
      </w:r>
    </w:p>
    <w:p w:rsidR="000C32EA" w:rsidRDefault="000C32EA" w:rsidP="000C32EA">
      <w:pPr>
        <w:jc w:val="center"/>
      </w:pPr>
      <w:r>
        <w:t>‘</w:t>
      </w:r>
      <w:proofErr w:type="gramStart"/>
      <w:r>
        <w:t>playgrounds</w:t>
      </w:r>
      <w:proofErr w:type="gramEnd"/>
      <w:r>
        <w:t>’.</w:t>
      </w:r>
      <w:bookmarkStart w:id="0" w:name="_GoBack"/>
      <w:bookmarkEnd w:id="0"/>
    </w:p>
    <w:p w:rsidR="000C32EA" w:rsidRDefault="000C32EA" w:rsidP="000C32EA">
      <w:pPr>
        <w:jc w:val="center"/>
      </w:pPr>
      <w:r>
        <w:t>§ 1</w:t>
      </w:r>
      <w:proofErr w:type="gramStart"/>
      <w:r>
        <w:t>º  ...</w:t>
      </w:r>
      <w:proofErr w:type="gramEnd"/>
    </w:p>
    <w:p w:rsidR="000C32EA" w:rsidRDefault="000C32EA" w:rsidP="000C32EA">
      <w:pPr>
        <w:jc w:val="center"/>
      </w:pPr>
      <w:r>
        <w:t>§ 2</w:t>
      </w:r>
      <w:proofErr w:type="gramStart"/>
      <w:r>
        <w:t>º  Excetuam</w:t>
      </w:r>
      <w:proofErr w:type="gramEnd"/>
      <w:r>
        <w:t>-se do disposto no “caput” deste artigo as escolas, desde</w:t>
      </w:r>
    </w:p>
    <w:p w:rsidR="000C32EA" w:rsidRDefault="000C32EA" w:rsidP="000C32EA">
      <w:pPr>
        <w:jc w:val="center"/>
      </w:pPr>
      <w:proofErr w:type="gramStart"/>
      <w:r>
        <w:t>que</w:t>
      </w:r>
      <w:proofErr w:type="gramEnd"/>
      <w:r>
        <w:t xml:space="preserve"> sob a orientação escolar e estando de acordo com as normas de vigilância</w:t>
      </w:r>
    </w:p>
    <w:p w:rsidR="000C32EA" w:rsidRDefault="000C32EA" w:rsidP="000C32EA">
      <w:pPr>
        <w:jc w:val="center"/>
      </w:pPr>
      <w:proofErr w:type="gramStart"/>
      <w:r>
        <w:t>sanitária.”</w:t>
      </w:r>
      <w:proofErr w:type="gramEnd"/>
      <w:r>
        <w:t xml:space="preserve"> (NR)</w:t>
      </w:r>
    </w:p>
    <w:p w:rsidR="000C32EA" w:rsidRDefault="000C32EA" w:rsidP="000C32EA">
      <w:pPr>
        <w:jc w:val="center"/>
      </w:pPr>
      <w:r w:rsidRPr="000C32EA">
        <w:rPr>
          <w:b/>
        </w:rPr>
        <w:t>Art. 2</w:t>
      </w:r>
      <w:proofErr w:type="gramStart"/>
      <w:r w:rsidRPr="000C32EA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0C32EA" w:rsidRDefault="000C32EA" w:rsidP="000C32EA">
      <w:pPr>
        <w:jc w:val="center"/>
      </w:pPr>
      <w:r>
        <w:t>PREFEITURA MUNICIPAL DE PORTO ALEGRE, 13 de julho de 2007.</w:t>
      </w:r>
    </w:p>
    <w:p w:rsidR="000C32EA" w:rsidRDefault="000C32EA" w:rsidP="000C32EA">
      <w:pPr>
        <w:jc w:val="center"/>
      </w:pPr>
      <w:r>
        <w:t>José Fogaça,</w:t>
      </w:r>
    </w:p>
    <w:p w:rsidR="000C32EA" w:rsidRDefault="000C32EA" w:rsidP="000C32EA">
      <w:pPr>
        <w:jc w:val="center"/>
      </w:pPr>
      <w:r>
        <w:t>Prefeito.</w:t>
      </w:r>
    </w:p>
    <w:p w:rsidR="000C32EA" w:rsidRDefault="000C32EA" w:rsidP="000C32EA">
      <w:pPr>
        <w:jc w:val="center"/>
      </w:pPr>
      <w:r>
        <w:t>Eliseu Santos,</w:t>
      </w:r>
    </w:p>
    <w:p w:rsidR="000C32EA" w:rsidRDefault="000C32EA" w:rsidP="000C32EA">
      <w:pPr>
        <w:jc w:val="center"/>
      </w:pPr>
      <w:r>
        <w:t>Secretário Municipal de Saúde.</w:t>
      </w:r>
    </w:p>
    <w:p w:rsidR="000C32EA" w:rsidRDefault="000C32EA" w:rsidP="000C32EA">
      <w:pPr>
        <w:jc w:val="center"/>
      </w:pPr>
      <w:r>
        <w:t>Registre-se e publique-se.</w:t>
      </w:r>
    </w:p>
    <w:p w:rsidR="000C32EA" w:rsidRDefault="000C32EA" w:rsidP="000C32EA">
      <w:pPr>
        <w:jc w:val="center"/>
      </w:pPr>
      <w:r>
        <w:t>Clóvis Magalhães,</w:t>
      </w:r>
    </w:p>
    <w:p w:rsidR="000C32EA" w:rsidRDefault="000C32EA" w:rsidP="000C32EA">
      <w:pPr>
        <w:jc w:val="center"/>
      </w:pPr>
      <w:r>
        <w:t>Secretário Municipal de Gestão e</w:t>
      </w:r>
    </w:p>
    <w:p w:rsidR="00A971AB" w:rsidRDefault="000C32EA" w:rsidP="000C32EA">
      <w:pPr>
        <w:jc w:val="center"/>
      </w:pPr>
      <w:r>
        <w:lastRenderedPageBreak/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2EA"/>
    <w:rsid w:val="000C32EA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3F8F0A-9050-4A33-80B2-653724DC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1269</Characters>
  <Application>Microsoft Office Word</Application>
  <DocSecurity>0</DocSecurity>
  <Lines>10</Lines>
  <Paragraphs>2</Paragraphs>
  <ScaleCrop>false</ScaleCrop>
  <Company>PMPA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2026-08-27T12:49:00Z</dcterms:created>
  <dcterms:modified xsi:type="dcterms:W3CDTF">2026-08-27T12:50:00Z</dcterms:modified>
</cp:coreProperties>
</file>