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85D" w:rsidRDefault="00A9585D" w:rsidP="00A9585D">
      <w:pPr>
        <w:jc w:val="center"/>
      </w:pPr>
      <w:r>
        <w:t>LEI COMPLEMENTAR Nº 592, de 2 de julho de 2008.</w:t>
      </w:r>
    </w:p>
    <w:p w:rsidR="00A9585D" w:rsidRPr="00A9585D" w:rsidRDefault="00A9585D" w:rsidP="00A9585D">
      <w:pPr>
        <w:ind w:left="3540"/>
        <w:jc w:val="center"/>
        <w:rPr>
          <w:b/>
        </w:rPr>
      </w:pPr>
      <w:r w:rsidRPr="00A9585D">
        <w:rPr>
          <w:b/>
        </w:rPr>
        <w:t>Altera o § 3º do art. 68 da Lei Complementar nº</w:t>
      </w:r>
    </w:p>
    <w:p w:rsidR="00A9585D" w:rsidRPr="00A9585D" w:rsidRDefault="00A9585D" w:rsidP="00A9585D">
      <w:pPr>
        <w:ind w:left="3540"/>
        <w:jc w:val="center"/>
        <w:rPr>
          <w:b/>
        </w:rPr>
      </w:pPr>
      <w:r w:rsidRPr="00A9585D">
        <w:rPr>
          <w:b/>
        </w:rPr>
        <w:t>133, de 31 de dezembro de 1985 – que</w:t>
      </w:r>
    </w:p>
    <w:p w:rsidR="00A9585D" w:rsidRPr="00A9585D" w:rsidRDefault="00A9585D" w:rsidP="00A9585D">
      <w:pPr>
        <w:ind w:left="3540"/>
        <w:jc w:val="center"/>
        <w:rPr>
          <w:b/>
        </w:rPr>
      </w:pPr>
      <w:proofErr w:type="gramStart"/>
      <w:r w:rsidRPr="00A9585D">
        <w:rPr>
          <w:b/>
        </w:rPr>
        <w:t>estabelece</w:t>
      </w:r>
      <w:proofErr w:type="gramEnd"/>
      <w:r w:rsidRPr="00A9585D">
        <w:rPr>
          <w:b/>
        </w:rPr>
        <w:t xml:space="preserve"> o Estatuto dos Funcionários</w:t>
      </w:r>
    </w:p>
    <w:p w:rsidR="00A9585D" w:rsidRPr="00A9585D" w:rsidRDefault="00A9585D" w:rsidP="00A9585D">
      <w:pPr>
        <w:ind w:left="3540"/>
        <w:jc w:val="center"/>
        <w:rPr>
          <w:b/>
        </w:rPr>
      </w:pPr>
      <w:r w:rsidRPr="00A9585D">
        <w:rPr>
          <w:b/>
        </w:rPr>
        <w:t>Públicos do Município de Porto Alegre –, e</w:t>
      </w:r>
    </w:p>
    <w:p w:rsidR="00A9585D" w:rsidRPr="00A9585D" w:rsidRDefault="00A9585D" w:rsidP="00A9585D">
      <w:pPr>
        <w:ind w:left="3540"/>
        <w:jc w:val="center"/>
        <w:rPr>
          <w:b/>
        </w:rPr>
      </w:pPr>
      <w:proofErr w:type="gramStart"/>
      <w:r w:rsidRPr="00A9585D">
        <w:rPr>
          <w:b/>
        </w:rPr>
        <w:t>alterações</w:t>
      </w:r>
      <w:proofErr w:type="gramEnd"/>
      <w:r w:rsidRPr="00A9585D">
        <w:rPr>
          <w:b/>
        </w:rPr>
        <w:t xml:space="preserve"> posteriores, determinando que a</w:t>
      </w:r>
    </w:p>
    <w:p w:rsidR="00A9585D" w:rsidRPr="00A9585D" w:rsidRDefault="00A9585D" w:rsidP="00A9585D">
      <w:pPr>
        <w:ind w:left="3540"/>
        <w:jc w:val="center"/>
        <w:rPr>
          <w:b/>
        </w:rPr>
      </w:pPr>
      <w:proofErr w:type="gramStart"/>
      <w:r w:rsidRPr="00A9585D">
        <w:rPr>
          <w:b/>
        </w:rPr>
        <w:t>possibilidade</w:t>
      </w:r>
      <w:proofErr w:type="gramEnd"/>
      <w:r w:rsidRPr="00A9585D">
        <w:rPr>
          <w:b/>
        </w:rPr>
        <w:t xml:space="preserve"> de atribuição de função</w:t>
      </w:r>
    </w:p>
    <w:p w:rsidR="00A9585D" w:rsidRPr="00A9585D" w:rsidRDefault="00A9585D" w:rsidP="00A9585D">
      <w:pPr>
        <w:ind w:left="3540"/>
        <w:jc w:val="center"/>
        <w:rPr>
          <w:b/>
        </w:rPr>
      </w:pPr>
      <w:proofErr w:type="gramStart"/>
      <w:r w:rsidRPr="00A9585D">
        <w:rPr>
          <w:b/>
        </w:rPr>
        <w:t>gratificada</w:t>
      </w:r>
      <w:proofErr w:type="gramEnd"/>
      <w:r w:rsidRPr="00A9585D">
        <w:rPr>
          <w:b/>
        </w:rPr>
        <w:t xml:space="preserve"> especial  pelo desempenho de</w:t>
      </w:r>
      <w:r w:rsidRPr="00A9585D">
        <w:rPr>
          <w:b/>
        </w:rPr>
        <w:t xml:space="preserve"> </w:t>
      </w:r>
      <w:r w:rsidRPr="00A9585D">
        <w:rPr>
          <w:b/>
        </w:rPr>
        <w:t>atribuições de chefia, direção e</w:t>
      </w:r>
    </w:p>
    <w:p w:rsidR="00A9585D" w:rsidRPr="00A9585D" w:rsidRDefault="00A9585D" w:rsidP="00A9585D">
      <w:pPr>
        <w:ind w:left="3540"/>
        <w:jc w:val="center"/>
        <w:rPr>
          <w:b/>
        </w:rPr>
      </w:pPr>
      <w:proofErr w:type="gramStart"/>
      <w:r w:rsidRPr="00A9585D">
        <w:rPr>
          <w:b/>
        </w:rPr>
        <w:t>assessoramento</w:t>
      </w:r>
      <w:proofErr w:type="gramEnd"/>
      <w:r w:rsidRPr="00A9585D">
        <w:rPr>
          <w:b/>
        </w:rPr>
        <w:t xml:space="preserve"> a s</w:t>
      </w:r>
      <w:bookmarkStart w:id="0" w:name="_GoBack"/>
      <w:bookmarkEnd w:id="0"/>
      <w:r w:rsidRPr="00A9585D">
        <w:rPr>
          <w:b/>
        </w:rPr>
        <w:t>ervidores detentores de</w:t>
      </w:r>
    </w:p>
    <w:p w:rsidR="00A9585D" w:rsidRPr="00A9585D" w:rsidRDefault="00A9585D" w:rsidP="00A9585D">
      <w:pPr>
        <w:ind w:left="3540"/>
        <w:jc w:val="center"/>
        <w:rPr>
          <w:b/>
        </w:rPr>
      </w:pPr>
      <w:proofErr w:type="gramStart"/>
      <w:r w:rsidRPr="00A9585D">
        <w:rPr>
          <w:b/>
        </w:rPr>
        <w:t>cargo</w:t>
      </w:r>
      <w:proofErr w:type="gramEnd"/>
      <w:r w:rsidRPr="00A9585D">
        <w:rPr>
          <w:b/>
        </w:rPr>
        <w:t xml:space="preserve"> de provimento efetivo do Município ou</w:t>
      </w:r>
    </w:p>
    <w:p w:rsidR="00A9585D" w:rsidRPr="00A9585D" w:rsidRDefault="00A9585D" w:rsidP="00A9585D">
      <w:pPr>
        <w:ind w:left="3540"/>
        <w:jc w:val="center"/>
        <w:rPr>
          <w:b/>
        </w:rPr>
      </w:pPr>
      <w:proofErr w:type="gramStart"/>
      <w:r w:rsidRPr="00A9585D">
        <w:rPr>
          <w:b/>
        </w:rPr>
        <w:t>de</w:t>
      </w:r>
      <w:proofErr w:type="gramEnd"/>
      <w:r w:rsidRPr="00A9585D">
        <w:rPr>
          <w:b/>
        </w:rPr>
        <w:t xml:space="preserve"> outra esfera governamental, cedidos para o</w:t>
      </w:r>
    </w:p>
    <w:p w:rsidR="00A9585D" w:rsidRPr="00A9585D" w:rsidRDefault="00A9585D" w:rsidP="00A9585D">
      <w:pPr>
        <w:ind w:left="3540"/>
        <w:jc w:val="center"/>
        <w:rPr>
          <w:b/>
        </w:rPr>
      </w:pPr>
      <w:r w:rsidRPr="00A9585D">
        <w:rPr>
          <w:b/>
        </w:rPr>
        <w:t>Município, com ônus para o órgão de origem,</w:t>
      </w:r>
    </w:p>
    <w:p w:rsidR="00A9585D" w:rsidRPr="00A9585D" w:rsidRDefault="00A9585D" w:rsidP="00A9585D">
      <w:pPr>
        <w:ind w:left="3540"/>
        <w:jc w:val="center"/>
        <w:rPr>
          <w:b/>
        </w:rPr>
      </w:pPr>
      <w:proofErr w:type="gramStart"/>
      <w:r w:rsidRPr="00A9585D">
        <w:rPr>
          <w:b/>
        </w:rPr>
        <w:t>se</w:t>
      </w:r>
      <w:proofErr w:type="gramEnd"/>
      <w:r w:rsidRPr="00A9585D">
        <w:rPr>
          <w:b/>
        </w:rPr>
        <w:t xml:space="preserve"> dê com ou sem ressarcimento pelo</w:t>
      </w:r>
    </w:p>
    <w:p w:rsidR="00A9585D" w:rsidRDefault="00A9585D" w:rsidP="00A9585D">
      <w:pPr>
        <w:ind w:left="3540"/>
        <w:jc w:val="center"/>
      </w:pPr>
      <w:r w:rsidRPr="00A9585D">
        <w:rPr>
          <w:b/>
        </w:rPr>
        <w:t>Município.</w:t>
      </w:r>
    </w:p>
    <w:p w:rsidR="00A9585D" w:rsidRDefault="00A9585D" w:rsidP="00A9585D">
      <w:pPr>
        <w:jc w:val="center"/>
      </w:pPr>
      <w:r>
        <w:t>O PREFEITO MUNICIPAL DE PORTO ALEGRE.</w:t>
      </w:r>
    </w:p>
    <w:p w:rsidR="00A9585D" w:rsidRDefault="00A9585D" w:rsidP="00A9585D">
      <w:pPr>
        <w:jc w:val="center"/>
      </w:pPr>
      <w:r>
        <w:t>Faço saber que a Câmara Municipal aprovou e eu sanciono a seguinte</w:t>
      </w:r>
    </w:p>
    <w:p w:rsidR="00A9585D" w:rsidRDefault="00A9585D" w:rsidP="00A9585D">
      <w:pPr>
        <w:jc w:val="center"/>
      </w:pPr>
      <w:r>
        <w:t>Lei Complementar:</w:t>
      </w:r>
    </w:p>
    <w:p w:rsidR="00A9585D" w:rsidRDefault="00A9585D" w:rsidP="00A9585D">
      <w:pPr>
        <w:jc w:val="center"/>
      </w:pPr>
      <w:r w:rsidRPr="00A9585D">
        <w:rPr>
          <w:b/>
        </w:rPr>
        <w:t>Art. 1</w:t>
      </w:r>
      <w:proofErr w:type="gramStart"/>
      <w:r w:rsidRPr="00A9585D">
        <w:rPr>
          <w:b/>
        </w:rPr>
        <w:t>º</w:t>
      </w:r>
      <w:r>
        <w:t xml:space="preserve">  Fica</w:t>
      </w:r>
      <w:proofErr w:type="gramEnd"/>
      <w:r>
        <w:t xml:space="preserve"> alterado o § 3º do art. 68 da Lei Complementar nº 133, de 31</w:t>
      </w:r>
    </w:p>
    <w:p w:rsidR="00A9585D" w:rsidRDefault="00A9585D" w:rsidP="00A9585D">
      <w:pPr>
        <w:jc w:val="center"/>
      </w:pPr>
      <w:proofErr w:type="gramStart"/>
      <w:r>
        <w:t>de</w:t>
      </w:r>
      <w:proofErr w:type="gramEnd"/>
      <w:r>
        <w:t xml:space="preserve"> dezembro de 1985, e alterações posteriores, conforme segue:</w:t>
      </w:r>
    </w:p>
    <w:p w:rsidR="00A9585D" w:rsidRDefault="00A9585D" w:rsidP="00A9585D">
      <w:pPr>
        <w:jc w:val="center"/>
      </w:pPr>
      <w:r>
        <w:t>“Art. 68. ...</w:t>
      </w:r>
    </w:p>
    <w:p w:rsidR="00A9585D" w:rsidRDefault="00A9585D" w:rsidP="00A9585D">
      <w:pPr>
        <w:jc w:val="center"/>
      </w:pPr>
      <w:r>
        <w:t>...</w:t>
      </w:r>
    </w:p>
    <w:p w:rsidR="00A9585D" w:rsidRDefault="00A9585D" w:rsidP="00A9585D">
      <w:pPr>
        <w:jc w:val="center"/>
      </w:pPr>
      <w:r>
        <w:t>§ 3</w:t>
      </w:r>
      <w:proofErr w:type="gramStart"/>
      <w:r>
        <w:t>º  Poderá</w:t>
      </w:r>
      <w:proofErr w:type="gramEnd"/>
      <w:r>
        <w:t xml:space="preserve"> ser atribuída função gratificada especial pelo desempenho</w:t>
      </w:r>
    </w:p>
    <w:p w:rsidR="00A9585D" w:rsidRDefault="00A9585D" w:rsidP="00A9585D">
      <w:pPr>
        <w:jc w:val="center"/>
      </w:pPr>
      <w:proofErr w:type="gramStart"/>
      <w:r>
        <w:t>de</w:t>
      </w:r>
      <w:proofErr w:type="gramEnd"/>
      <w:r>
        <w:t xml:space="preserve"> atribuições de chefia, direção e assessoramento a servidores detentores de</w:t>
      </w:r>
      <w:r w:rsidRPr="00A9585D">
        <w:t xml:space="preserve"> </w:t>
      </w:r>
      <w:r>
        <w:t>cargo de provimento efetivo do Município ou de outra esfera governamental, cedi</w:t>
      </w:r>
    </w:p>
    <w:p w:rsidR="00A9585D" w:rsidRDefault="00A9585D" w:rsidP="00A9585D">
      <w:pPr>
        <w:jc w:val="center"/>
      </w:pPr>
      <w:proofErr w:type="gramStart"/>
      <w:r>
        <w:t>dos</w:t>
      </w:r>
      <w:proofErr w:type="gramEnd"/>
      <w:r>
        <w:t xml:space="preserve"> para o Município, com ônus para o órgão</w:t>
      </w:r>
      <w:r>
        <w:t xml:space="preserve"> de origem, com ou sem ressarci</w:t>
      </w:r>
      <w:r>
        <w:t>mento pelo Município.” (NR)</w:t>
      </w:r>
    </w:p>
    <w:p w:rsidR="00A9585D" w:rsidRDefault="00A9585D" w:rsidP="00A9585D">
      <w:pPr>
        <w:jc w:val="center"/>
      </w:pPr>
      <w:r w:rsidRPr="00A9585D">
        <w:rPr>
          <w:b/>
        </w:rPr>
        <w:t>Art. 2</w:t>
      </w:r>
      <w:proofErr w:type="gramStart"/>
      <w:r w:rsidRPr="00A9585D">
        <w:rPr>
          <w:b/>
        </w:rPr>
        <w:t>º</w:t>
      </w:r>
      <w:r>
        <w:t xml:space="preserve">  Esta</w:t>
      </w:r>
      <w:proofErr w:type="gramEnd"/>
      <w:r>
        <w:t xml:space="preserve"> Lei Complementar entra </w:t>
      </w:r>
      <w:r>
        <w:t>em vigor na data de sua publica</w:t>
      </w:r>
      <w:r>
        <w:t>ção, retroagindo seus efeitos à data de publicação da Lei Complementar nº 549,</w:t>
      </w:r>
    </w:p>
    <w:p w:rsidR="00A9585D" w:rsidRDefault="00A9585D" w:rsidP="00A9585D">
      <w:pPr>
        <w:jc w:val="center"/>
      </w:pPr>
      <w:proofErr w:type="gramStart"/>
      <w:r>
        <w:t>de</w:t>
      </w:r>
      <w:proofErr w:type="gramEnd"/>
      <w:r>
        <w:t xml:space="preserve"> 9 de maio de 2006.</w:t>
      </w:r>
    </w:p>
    <w:p w:rsidR="00A9585D" w:rsidRDefault="00A9585D" w:rsidP="00A9585D">
      <w:pPr>
        <w:jc w:val="center"/>
      </w:pPr>
      <w:r>
        <w:t>PREFEITURA MUNICIPAL DE PORTO ALEGRE, 2 de julho de 2008.</w:t>
      </w:r>
    </w:p>
    <w:p w:rsidR="00A9585D" w:rsidRDefault="00A9585D" w:rsidP="00A9585D">
      <w:pPr>
        <w:jc w:val="center"/>
      </w:pPr>
      <w:r>
        <w:t>José Fogaça,</w:t>
      </w:r>
    </w:p>
    <w:p w:rsidR="00A9585D" w:rsidRDefault="00A9585D" w:rsidP="00A9585D">
      <w:pPr>
        <w:jc w:val="center"/>
      </w:pPr>
      <w:r>
        <w:lastRenderedPageBreak/>
        <w:t>Prefeito.</w:t>
      </w:r>
    </w:p>
    <w:p w:rsidR="00A9585D" w:rsidRDefault="00A9585D" w:rsidP="00A9585D">
      <w:pPr>
        <w:jc w:val="center"/>
      </w:pPr>
      <w:r>
        <w:t>Sônia Vaz Pinto,</w:t>
      </w:r>
    </w:p>
    <w:p w:rsidR="00A9585D" w:rsidRDefault="00A9585D" w:rsidP="00A9585D">
      <w:pPr>
        <w:jc w:val="center"/>
      </w:pPr>
      <w:r>
        <w:t>Secretária Municipal de Administração.</w:t>
      </w:r>
    </w:p>
    <w:p w:rsidR="00A9585D" w:rsidRDefault="00A9585D" w:rsidP="00A9585D">
      <w:pPr>
        <w:jc w:val="center"/>
      </w:pPr>
      <w:r>
        <w:t>Registre-se e publique-se.</w:t>
      </w:r>
    </w:p>
    <w:p w:rsidR="00A9585D" w:rsidRDefault="00A9585D" w:rsidP="00A9585D">
      <w:pPr>
        <w:jc w:val="center"/>
      </w:pPr>
      <w:r>
        <w:t>Virgílio Costa,</w:t>
      </w:r>
    </w:p>
    <w:p w:rsidR="00A971AB" w:rsidRDefault="00A9585D" w:rsidP="00A9585D">
      <w:pPr>
        <w:jc w:val="center"/>
      </w:pPr>
      <w:r>
        <w:t>Secretário Municipal de Gestão e Acompanhamento Estratégico, em exercício.</w:t>
      </w:r>
    </w:p>
    <w:sectPr w:rsidR="00A971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85D"/>
    <w:rsid w:val="00A9585D"/>
    <w:rsid w:val="00A9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9A1A18-4CA4-4D4D-B6B3-1EE2A733E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254</Words>
  <Characters>1373</Characters>
  <Application>Microsoft Office Word</Application>
  <DocSecurity>0</DocSecurity>
  <Lines>11</Lines>
  <Paragraphs>3</Paragraphs>
  <ScaleCrop>false</ScaleCrop>
  <Company>PMPA</Company>
  <LinksUpToDate>false</LinksUpToDate>
  <CharactersWithSpaces>1624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2026-08-26T14:03:00Z</dcterms:created>
  <dcterms:modified xsi:type="dcterms:W3CDTF">2026-08-26T14:05:00Z</dcterms:modified>
</cp:coreProperties>
</file>