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73D" w:rsidRDefault="003A673D" w:rsidP="003A673D">
      <w:pPr>
        <w:jc w:val="center"/>
      </w:pPr>
      <w:r>
        <w:t>LEI COMPLEMENTAR Nº 607, de 29 de dezembro de 2008.</w:t>
      </w:r>
    </w:p>
    <w:p w:rsidR="003A673D" w:rsidRPr="003A673D" w:rsidRDefault="003A673D" w:rsidP="003A673D">
      <w:pPr>
        <w:ind w:left="3540"/>
        <w:jc w:val="center"/>
        <w:rPr>
          <w:b/>
        </w:rPr>
      </w:pPr>
      <w:r w:rsidRPr="003A673D">
        <w:rPr>
          <w:b/>
        </w:rPr>
        <w:t>Altera as Leis Complementares nº 7, de 7 de</w:t>
      </w:r>
      <w:r>
        <w:rPr>
          <w:b/>
        </w:rPr>
        <w:t xml:space="preserve"> </w:t>
      </w:r>
      <w:r w:rsidRPr="003A673D">
        <w:rPr>
          <w:b/>
        </w:rPr>
        <w:t>dezembro de 1973</w:t>
      </w:r>
      <w:r>
        <w:rPr>
          <w:b/>
        </w:rPr>
        <w:t xml:space="preserve"> – que institui e disciplina os </w:t>
      </w:r>
      <w:r w:rsidRPr="003A673D">
        <w:rPr>
          <w:b/>
        </w:rPr>
        <w:t>tributos de c</w:t>
      </w:r>
      <w:r>
        <w:rPr>
          <w:b/>
        </w:rPr>
        <w:t xml:space="preserve">ompetência do Município –; 113, </w:t>
      </w:r>
      <w:r w:rsidRPr="003A673D">
        <w:rPr>
          <w:b/>
        </w:rPr>
        <w:t>de 21 de dezembr</w:t>
      </w:r>
      <w:r>
        <w:rPr>
          <w:b/>
        </w:rPr>
        <w:t xml:space="preserve">o de 1984 – que institui a Taxa </w:t>
      </w:r>
      <w:r w:rsidRPr="003A673D">
        <w:rPr>
          <w:b/>
        </w:rPr>
        <w:t>de Coleta de</w:t>
      </w:r>
      <w:r>
        <w:rPr>
          <w:b/>
        </w:rPr>
        <w:t xml:space="preserve"> Lixo –; 197, de 21 de março de </w:t>
      </w:r>
      <w:r w:rsidRPr="003A673D">
        <w:rPr>
          <w:b/>
        </w:rPr>
        <w:t>1989 – que institui e disci</w:t>
      </w:r>
      <w:r>
        <w:rPr>
          <w:b/>
        </w:rPr>
        <w:t xml:space="preserve">plina o Imposto sobre </w:t>
      </w:r>
      <w:r w:rsidRPr="003A673D">
        <w:rPr>
          <w:b/>
        </w:rPr>
        <w:t xml:space="preserve">a transmissão </w:t>
      </w:r>
      <w:r>
        <w:rPr>
          <w:b/>
        </w:rPr>
        <w:t>“</w:t>
      </w:r>
      <w:proofErr w:type="spellStart"/>
      <w:r>
        <w:rPr>
          <w:b/>
        </w:rPr>
        <w:t>Inter-Vivos</w:t>
      </w:r>
      <w:proofErr w:type="spellEnd"/>
      <w:r>
        <w:rPr>
          <w:b/>
        </w:rPr>
        <w:t xml:space="preserve">”, por ato oneroso, </w:t>
      </w:r>
      <w:r w:rsidRPr="003A673D">
        <w:rPr>
          <w:b/>
        </w:rPr>
        <w:t>de bens imó</w:t>
      </w:r>
      <w:r>
        <w:rPr>
          <w:b/>
        </w:rPr>
        <w:t xml:space="preserve">veis e de direitos reais a eles </w:t>
      </w:r>
      <w:r w:rsidRPr="003A673D">
        <w:rPr>
          <w:b/>
        </w:rPr>
        <w:t xml:space="preserve">relativos –; </w:t>
      </w:r>
      <w:r>
        <w:rPr>
          <w:b/>
        </w:rPr>
        <w:t xml:space="preserve">306, de 23 de dezembro de 1993 </w:t>
      </w:r>
      <w:r w:rsidRPr="003A673D">
        <w:rPr>
          <w:b/>
        </w:rPr>
        <w:t>que institui hi</w:t>
      </w:r>
      <w:r>
        <w:rPr>
          <w:b/>
        </w:rPr>
        <w:t xml:space="preserve">pótese de responsabilidade pelo </w:t>
      </w:r>
      <w:r w:rsidRPr="003A673D">
        <w:rPr>
          <w:b/>
        </w:rPr>
        <w:t>pagamen</w:t>
      </w:r>
      <w:r>
        <w:rPr>
          <w:b/>
        </w:rPr>
        <w:t xml:space="preserve">to do Imposto Sobre Serviços de </w:t>
      </w:r>
      <w:r w:rsidRPr="003A673D">
        <w:rPr>
          <w:b/>
        </w:rPr>
        <w:t>Qualquer Natur</w:t>
      </w:r>
      <w:r>
        <w:rPr>
          <w:b/>
        </w:rPr>
        <w:t xml:space="preserve">eza (ISSQN); e </w:t>
      </w:r>
      <w:bookmarkStart w:id="0" w:name="_GoBack"/>
      <w:bookmarkEnd w:id="0"/>
      <w:r>
        <w:rPr>
          <w:b/>
        </w:rPr>
        <w:t xml:space="preserve">534, de 28 </w:t>
      </w:r>
      <w:r w:rsidRPr="003A673D">
        <w:rPr>
          <w:b/>
        </w:rPr>
        <w:t>dezembro de 200</w:t>
      </w:r>
      <w:r>
        <w:rPr>
          <w:b/>
        </w:rPr>
        <w:t xml:space="preserve">5 – que institui o TART; revoga </w:t>
      </w:r>
      <w:r w:rsidRPr="003A673D">
        <w:rPr>
          <w:b/>
        </w:rPr>
        <w:t xml:space="preserve">o item 5 da al. “b” e </w:t>
      </w:r>
      <w:r>
        <w:rPr>
          <w:b/>
        </w:rPr>
        <w:t xml:space="preserve">o item 3 da al. “e” do inc. III </w:t>
      </w:r>
      <w:r w:rsidRPr="003A673D">
        <w:rPr>
          <w:b/>
        </w:rPr>
        <w:t xml:space="preserve">do art. 56, os </w:t>
      </w:r>
      <w:proofErr w:type="spellStart"/>
      <w:r w:rsidRPr="003A673D">
        <w:rPr>
          <w:b/>
        </w:rPr>
        <w:t>incs</w:t>
      </w:r>
      <w:proofErr w:type="spellEnd"/>
      <w:r w:rsidRPr="003A673D">
        <w:rPr>
          <w:b/>
        </w:rPr>
        <w:t>. I</w:t>
      </w:r>
      <w:r>
        <w:rPr>
          <w:b/>
        </w:rPr>
        <w:t xml:space="preserve"> e II do art. 60, o art. 61 e o </w:t>
      </w:r>
      <w:r w:rsidRPr="003A673D">
        <w:rPr>
          <w:b/>
        </w:rPr>
        <w:t xml:space="preserve">inc. III do art. </w:t>
      </w:r>
      <w:r>
        <w:rPr>
          <w:b/>
        </w:rPr>
        <w:t xml:space="preserve">82 da Lei Complementar nº 7, de </w:t>
      </w:r>
      <w:r w:rsidRPr="003A673D">
        <w:rPr>
          <w:b/>
        </w:rPr>
        <w:t>7 de dezembro de 1973, e a</w:t>
      </w:r>
      <w:r>
        <w:rPr>
          <w:b/>
        </w:rPr>
        <w:t xml:space="preserve">lterações </w:t>
      </w:r>
      <w:r w:rsidRPr="003A673D">
        <w:rPr>
          <w:b/>
        </w:rPr>
        <w:t>posteriores; os §§ 1º</w:t>
      </w:r>
      <w:r>
        <w:rPr>
          <w:b/>
        </w:rPr>
        <w:t xml:space="preserve"> e 2º do inc. I, o inc. II e os </w:t>
      </w:r>
      <w:r w:rsidRPr="003A673D">
        <w:rPr>
          <w:b/>
        </w:rPr>
        <w:t>§§ 4º e 5º do</w:t>
      </w:r>
      <w:r>
        <w:rPr>
          <w:b/>
        </w:rPr>
        <w:t xml:space="preserve"> art. 16 da Lei Complementar nº </w:t>
      </w:r>
      <w:r w:rsidRPr="003A673D">
        <w:rPr>
          <w:b/>
        </w:rPr>
        <w:t>197, de 21</w:t>
      </w:r>
      <w:r>
        <w:rPr>
          <w:b/>
        </w:rPr>
        <w:t xml:space="preserve"> de março de 1989, e alterações </w:t>
      </w:r>
      <w:r w:rsidRPr="003A673D">
        <w:rPr>
          <w:b/>
        </w:rPr>
        <w:t xml:space="preserve">posteriores; </w:t>
      </w:r>
      <w:r>
        <w:rPr>
          <w:b/>
        </w:rPr>
        <w:t xml:space="preserve">e o art. 13 da Lei Complementar </w:t>
      </w:r>
      <w:r w:rsidRPr="003A673D">
        <w:rPr>
          <w:b/>
        </w:rPr>
        <w:t>nº 584, de 27 d</w:t>
      </w:r>
      <w:r>
        <w:rPr>
          <w:b/>
        </w:rPr>
        <w:t xml:space="preserve">e dezembro de 2007; e dá outras </w:t>
      </w:r>
      <w:r w:rsidRPr="003A673D">
        <w:rPr>
          <w:b/>
        </w:rPr>
        <w:t>providências.</w:t>
      </w:r>
    </w:p>
    <w:p w:rsidR="003A673D" w:rsidRDefault="003A673D" w:rsidP="003A673D">
      <w:pPr>
        <w:jc w:val="center"/>
      </w:pPr>
      <w:r>
        <w:t>O PREFEITO MUNICIPAL DE PORTO ALEGRE.</w:t>
      </w:r>
    </w:p>
    <w:p w:rsidR="003A673D" w:rsidRDefault="003A673D" w:rsidP="003A673D">
      <w:pPr>
        <w:jc w:val="center"/>
      </w:pPr>
      <w:r>
        <w:t>Faço saber que a Câmara Municipal aprovou e eu sanciono a seguinte</w:t>
      </w:r>
    </w:p>
    <w:p w:rsidR="003A673D" w:rsidRDefault="003A673D" w:rsidP="003A673D">
      <w:pPr>
        <w:jc w:val="center"/>
      </w:pPr>
      <w:r>
        <w:t>Lei Complementar:</w:t>
      </w:r>
    </w:p>
    <w:p w:rsidR="003A673D" w:rsidRDefault="003A673D" w:rsidP="003A673D">
      <w:pPr>
        <w:jc w:val="center"/>
      </w:pPr>
      <w:r>
        <w:t>Art. 1</w:t>
      </w:r>
      <w:proofErr w:type="gramStart"/>
      <w:r>
        <w:t>º  Fica</w:t>
      </w:r>
      <w:proofErr w:type="gramEnd"/>
      <w:r>
        <w:t xml:space="preserve"> alterado o inc. I do § 17 do art. 5º da Lei Complementar nº 7,</w:t>
      </w:r>
    </w:p>
    <w:p w:rsidR="003A673D" w:rsidRDefault="003A673D" w:rsidP="003A673D">
      <w:pPr>
        <w:jc w:val="center"/>
      </w:pPr>
      <w:proofErr w:type="gramStart"/>
      <w:r>
        <w:t>de</w:t>
      </w:r>
      <w:proofErr w:type="gramEnd"/>
      <w:r>
        <w:t xml:space="preserve"> 7 de dezembro de 1973, e alterações posteriores, conforme segue:</w:t>
      </w:r>
    </w:p>
    <w:p w:rsidR="003A673D" w:rsidRDefault="003A673D" w:rsidP="003A673D">
      <w:pPr>
        <w:jc w:val="center"/>
      </w:pPr>
      <w:r>
        <w:t>“Art. 5</w:t>
      </w:r>
      <w:proofErr w:type="gramStart"/>
      <w:r>
        <w:t>º  ...</w:t>
      </w:r>
      <w:proofErr w:type="gramEnd"/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17.  ...</w:t>
      </w:r>
    </w:p>
    <w:p w:rsidR="003A673D" w:rsidRDefault="003A673D" w:rsidP="003A673D">
      <w:pPr>
        <w:jc w:val="center"/>
      </w:pPr>
      <w:r>
        <w:t xml:space="preserve">I – </w:t>
      </w:r>
      <w:proofErr w:type="gramStart"/>
      <w:r>
        <w:t>incidirão</w:t>
      </w:r>
      <w:proofErr w:type="gramEnd"/>
      <w:r>
        <w:t xml:space="preserve"> pelo prazo máximo, improrrogável, de 4 (quatro) anos, </w:t>
      </w:r>
      <w:proofErr w:type="spellStart"/>
      <w:r>
        <w:t>con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tados</w:t>
      </w:r>
      <w:proofErr w:type="spellEnd"/>
      <w:proofErr w:type="gramEnd"/>
      <w:r>
        <w:t xml:space="preserve"> a partir da primeira ocorrência do fato gerador seguinte ao da aprovação do</w:t>
      </w:r>
    </w:p>
    <w:p w:rsidR="003A673D" w:rsidRDefault="003A673D" w:rsidP="003A673D">
      <w:pPr>
        <w:jc w:val="center"/>
      </w:pPr>
      <w:proofErr w:type="gramStart"/>
      <w:r>
        <w:t>projeto</w:t>
      </w:r>
      <w:proofErr w:type="gramEnd"/>
      <w:r>
        <w:t>, mediante solicitação protocolizada na Secretaria Municipal da Fazenda</w:t>
      </w:r>
    </w:p>
    <w:p w:rsidR="003A673D" w:rsidRDefault="003A673D" w:rsidP="003A673D">
      <w:pPr>
        <w:jc w:val="center"/>
      </w:pPr>
      <w:r>
        <w:t>(SMF);</w:t>
      </w:r>
    </w:p>
    <w:p w:rsidR="00A971AB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>Art. 2</w:t>
      </w:r>
      <w:proofErr w:type="gramStart"/>
      <w:r>
        <w:t>º  Ficam</w:t>
      </w:r>
      <w:proofErr w:type="gramEnd"/>
      <w:r>
        <w:t xml:space="preserve"> alterados o “caput” e os </w:t>
      </w:r>
      <w:proofErr w:type="spellStart"/>
      <w:r>
        <w:t>incs</w:t>
      </w:r>
      <w:proofErr w:type="spellEnd"/>
      <w:r>
        <w:t>. III e XVIII do art. 21 da Lei</w:t>
      </w:r>
    </w:p>
    <w:p w:rsidR="003A673D" w:rsidRDefault="003A673D" w:rsidP="003A673D">
      <w:pPr>
        <w:jc w:val="center"/>
      </w:pPr>
      <w:r>
        <w:t>Complementar nº 7, de 1973, e alterações posteriores, conforme segue:</w:t>
      </w:r>
    </w:p>
    <w:p w:rsidR="003A673D" w:rsidRDefault="003A673D" w:rsidP="003A673D">
      <w:pPr>
        <w:jc w:val="center"/>
      </w:pPr>
      <w:r>
        <w:t>“Art. 21.  Nas hipóteses em que a base de cálculo estiver vinculada ao</w:t>
      </w:r>
    </w:p>
    <w:p w:rsidR="003A673D" w:rsidRDefault="003A673D" w:rsidP="003A673D">
      <w:pPr>
        <w:jc w:val="center"/>
      </w:pPr>
      <w:proofErr w:type="gramStart"/>
      <w:r>
        <w:t>preço</w:t>
      </w:r>
      <w:proofErr w:type="gramEnd"/>
      <w:r>
        <w:t xml:space="preserve"> do serviço, incidirá a alíquota de 5% (cinco por cento) para determinação do</w:t>
      </w:r>
    </w:p>
    <w:p w:rsidR="003A673D" w:rsidRDefault="003A673D" w:rsidP="003A673D">
      <w:pPr>
        <w:jc w:val="center"/>
      </w:pPr>
      <w:proofErr w:type="gramStart"/>
      <w:r>
        <w:lastRenderedPageBreak/>
        <w:t>montante</w:t>
      </w:r>
      <w:proofErr w:type="gramEnd"/>
      <w:r>
        <w:t xml:space="preserve"> do imposto devido, ressalvado o disposto nos incisos deste artigo: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 xml:space="preserve">III – serviços de diversões públicas, relacionados a espetáculos </w:t>
      </w:r>
      <w:proofErr w:type="spellStart"/>
      <w:r>
        <w:t>musi</w:t>
      </w:r>
      <w:proofErr w:type="spellEnd"/>
    </w:p>
    <w:p w:rsidR="003A673D" w:rsidRDefault="003A673D" w:rsidP="003A673D">
      <w:pPr>
        <w:jc w:val="center"/>
      </w:pPr>
      <w:proofErr w:type="gramStart"/>
      <w:r>
        <w:t>cais</w:t>
      </w:r>
      <w:proofErr w:type="gramEnd"/>
      <w:r>
        <w:t>, quando realizados em locais com capacidade para até 2.000 (dois mil) es</w:t>
      </w:r>
    </w:p>
    <w:p w:rsidR="003A673D" w:rsidRDefault="003A673D" w:rsidP="003A673D">
      <w:pPr>
        <w:jc w:val="center"/>
      </w:pPr>
      <w:proofErr w:type="spellStart"/>
      <w:proofErr w:type="gramStart"/>
      <w:r>
        <w:t>pectadores</w:t>
      </w:r>
      <w:proofErr w:type="spellEnd"/>
      <w:proofErr w:type="gramEnd"/>
      <w:r>
        <w:t>: 2,0%;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 xml:space="preserve">XVIII – serviços previstos </w:t>
      </w:r>
      <w:proofErr w:type="gramStart"/>
      <w:r>
        <w:t>no subitens</w:t>
      </w:r>
      <w:proofErr w:type="gramEnd"/>
      <w:r>
        <w:t xml:space="preserve"> 7.03, 7.19 e 7.20 da lista de servi</w:t>
      </w:r>
    </w:p>
    <w:p w:rsidR="003A673D" w:rsidRDefault="003A673D" w:rsidP="003A673D">
      <w:pPr>
        <w:jc w:val="center"/>
      </w:pPr>
      <w:proofErr w:type="spellStart"/>
      <w:proofErr w:type="gramStart"/>
      <w:r>
        <w:t>ços</w:t>
      </w:r>
      <w:proofErr w:type="spellEnd"/>
      <w:proofErr w:type="gramEnd"/>
      <w:r>
        <w:t xml:space="preserve"> anexa: 2%.</w:t>
      </w:r>
    </w:p>
    <w:p w:rsidR="003A673D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>Art. 3</w:t>
      </w:r>
      <w:proofErr w:type="gramStart"/>
      <w:r>
        <w:t>º  Fica</w:t>
      </w:r>
      <w:proofErr w:type="gramEnd"/>
      <w:r>
        <w:t xml:space="preserve"> incluído § 2º no art. 24 da Lei Complementar nº 7, de 1973,</w:t>
      </w:r>
    </w:p>
    <w:p w:rsidR="003A673D" w:rsidRDefault="003A673D" w:rsidP="003A673D">
      <w:pPr>
        <w:jc w:val="center"/>
      </w:pPr>
      <w:proofErr w:type="gramStart"/>
      <w:r>
        <w:t>e</w:t>
      </w:r>
      <w:proofErr w:type="gramEnd"/>
      <w:r>
        <w:t xml:space="preserve"> alterações posteriores, conforme segue:</w:t>
      </w:r>
    </w:p>
    <w:p w:rsidR="003A673D" w:rsidRDefault="003A673D" w:rsidP="003A673D">
      <w:pPr>
        <w:jc w:val="center"/>
      </w:pPr>
      <w:r>
        <w:t>“Art. 24.  ...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2</w:t>
      </w:r>
      <w:proofErr w:type="gramStart"/>
      <w:r>
        <w:t>º  Excetuam</w:t>
      </w:r>
      <w:proofErr w:type="gramEnd"/>
      <w:r>
        <w:t>-se da obrigação referida no § 1º deste artigo as pessoas</w:t>
      </w:r>
    </w:p>
    <w:p w:rsidR="003A673D" w:rsidRDefault="003A673D" w:rsidP="003A673D">
      <w:pPr>
        <w:jc w:val="center"/>
      </w:pPr>
      <w:proofErr w:type="gramStart"/>
      <w:r>
        <w:t>jurídicas</w:t>
      </w:r>
      <w:proofErr w:type="gramEnd"/>
      <w:r>
        <w:t xml:space="preserve"> cujo registro dos atos constitutivos ocorra em órgão registral conveniado</w:t>
      </w:r>
    </w:p>
    <w:p w:rsidR="003A673D" w:rsidRDefault="003A673D" w:rsidP="003A673D">
      <w:pPr>
        <w:jc w:val="center"/>
      </w:pPr>
      <w:proofErr w:type="gramStart"/>
      <w:r>
        <w:t>com</w:t>
      </w:r>
      <w:proofErr w:type="gramEnd"/>
      <w:r>
        <w:t xml:space="preserve"> a SMF para intercâmbio eletrônico de informações, hipótese na qual se </w:t>
      </w:r>
      <w:proofErr w:type="spellStart"/>
      <w:r>
        <w:t>con</w:t>
      </w:r>
      <w:proofErr w:type="spellEnd"/>
    </w:p>
    <w:p w:rsidR="003A673D" w:rsidRDefault="003A673D" w:rsidP="003A673D">
      <w:pPr>
        <w:jc w:val="center"/>
      </w:pPr>
      <w:proofErr w:type="gramStart"/>
      <w:r>
        <w:t>siderará</w:t>
      </w:r>
      <w:proofErr w:type="gramEnd"/>
      <w:r>
        <w:t xml:space="preserve"> a pessoa jurídica inscrita na SMF, para todos os efeitos, desde o </w:t>
      </w:r>
      <w:proofErr w:type="spellStart"/>
      <w:r>
        <w:t>momen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do arquivamento dos atos no referido órgão de registro.” (NR)</w:t>
      </w:r>
    </w:p>
    <w:p w:rsidR="003A673D" w:rsidRDefault="003A673D" w:rsidP="003A673D">
      <w:pPr>
        <w:jc w:val="center"/>
      </w:pPr>
      <w:r>
        <w:t>Art. 4</w:t>
      </w:r>
      <w:proofErr w:type="gramStart"/>
      <w:r>
        <w:t>º  Fica</w:t>
      </w:r>
      <w:proofErr w:type="gramEnd"/>
      <w:r>
        <w:t xml:space="preserve"> alterado o inc. IV do art. 32 da Lei Complementar nº 7, de</w:t>
      </w:r>
    </w:p>
    <w:p w:rsidR="003A673D" w:rsidRDefault="003A673D" w:rsidP="003A673D">
      <w:pPr>
        <w:jc w:val="center"/>
      </w:pPr>
      <w:r>
        <w:t>1973, e alterações posteriores, conforme segue:</w:t>
      </w:r>
    </w:p>
    <w:p w:rsidR="003A673D" w:rsidRDefault="003A673D" w:rsidP="003A673D">
      <w:pPr>
        <w:jc w:val="center"/>
      </w:pPr>
      <w:r>
        <w:t>“Art. 32.  ...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 xml:space="preserve">IV – </w:t>
      </w:r>
      <w:proofErr w:type="gramStart"/>
      <w:r>
        <w:t>apresentar</w:t>
      </w:r>
      <w:proofErr w:type="gramEnd"/>
      <w:r>
        <w:t xml:space="preserve"> declaração fiscal em periodicidade, forma e prazo defini</w:t>
      </w:r>
    </w:p>
    <w:p w:rsidR="003A673D" w:rsidRDefault="003A673D" w:rsidP="003A673D">
      <w:pPr>
        <w:jc w:val="center"/>
      </w:pPr>
      <w:proofErr w:type="gramStart"/>
      <w:r>
        <w:t>dos</w:t>
      </w:r>
      <w:proofErr w:type="gramEnd"/>
      <w:r>
        <w:t xml:space="preserve"> na legislação;</w:t>
      </w:r>
    </w:p>
    <w:p w:rsidR="003A673D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>Art. 5</w:t>
      </w:r>
      <w:proofErr w:type="gramStart"/>
      <w:r>
        <w:t>º  No</w:t>
      </w:r>
      <w:proofErr w:type="gramEnd"/>
      <w:r>
        <w:t xml:space="preserve"> art. 56 da Lei Complementar nº 7, de 1973, e alterações</w:t>
      </w:r>
    </w:p>
    <w:p w:rsidR="003A673D" w:rsidRDefault="003A673D" w:rsidP="003A673D">
      <w:pPr>
        <w:jc w:val="center"/>
      </w:pPr>
      <w:proofErr w:type="gramStart"/>
      <w:r>
        <w:t>posteriores</w:t>
      </w:r>
      <w:proofErr w:type="gramEnd"/>
      <w:r>
        <w:t>, fica alterado, no inc. III, o item 2 da al. “b”, e fica incluída al. “c” no § 2º,</w:t>
      </w:r>
    </w:p>
    <w:p w:rsidR="003A673D" w:rsidRDefault="003A673D" w:rsidP="003A673D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3A673D" w:rsidRDefault="003A673D" w:rsidP="003A673D">
      <w:pPr>
        <w:jc w:val="center"/>
      </w:pPr>
      <w:r>
        <w:t>“Art. 56. ...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III – …</w:t>
      </w:r>
    </w:p>
    <w:p w:rsidR="003A673D" w:rsidRDefault="003A673D" w:rsidP="003A673D">
      <w:pPr>
        <w:jc w:val="center"/>
      </w:pPr>
      <w:r>
        <w:lastRenderedPageBreak/>
        <w:t>...</w:t>
      </w:r>
    </w:p>
    <w:p w:rsidR="003A673D" w:rsidRDefault="003A673D" w:rsidP="003A673D">
      <w:pPr>
        <w:jc w:val="center"/>
      </w:pPr>
      <w:r>
        <w:t>b) ...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 xml:space="preserve">2. deixar de proceder à escrituração fiscal ou deixar de apresentar </w:t>
      </w:r>
      <w:proofErr w:type="spellStart"/>
      <w:r>
        <w:t>decla</w:t>
      </w:r>
      <w:proofErr w:type="spellEnd"/>
    </w:p>
    <w:p w:rsidR="003A673D" w:rsidRDefault="003A673D" w:rsidP="003A673D">
      <w:pPr>
        <w:jc w:val="center"/>
      </w:pPr>
      <w:proofErr w:type="gramStart"/>
      <w:r>
        <w:t>ração</w:t>
      </w:r>
      <w:proofErr w:type="gramEnd"/>
      <w:r>
        <w:t xml:space="preserve"> fiscal, em periodicidade, forma e prazo estabelecidos na legislação;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2</w:t>
      </w:r>
      <w:proofErr w:type="gramStart"/>
      <w:r>
        <w:t>º  ...</w:t>
      </w:r>
      <w:proofErr w:type="gramEnd"/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c) em trinta por cento, quando o pagamento do tributo for integralmente</w:t>
      </w:r>
    </w:p>
    <w:p w:rsidR="003A673D" w:rsidRDefault="003A673D" w:rsidP="003A673D">
      <w:pPr>
        <w:jc w:val="center"/>
      </w:pPr>
      <w:proofErr w:type="gramStart"/>
      <w:r>
        <w:t>efetuado</w:t>
      </w:r>
      <w:proofErr w:type="gramEnd"/>
      <w:r>
        <w:t xml:space="preserve"> no prazo de até trinta dias após a notificação da decisão do recurso</w:t>
      </w:r>
    </w:p>
    <w:p w:rsidR="003A673D" w:rsidRDefault="003A673D" w:rsidP="003A673D">
      <w:pPr>
        <w:jc w:val="center"/>
      </w:pPr>
      <w:proofErr w:type="gramStart"/>
      <w:r>
        <w:t>interposto</w:t>
      </w:r>
      <w:proofErr w:type="gramEnd"/>
      <w:r>
        <w:t xml:space="preserve"> nos termos do art. 62, III, desta Lei Complementar, e em vinte por cento,</w:t>
      </w:r>
    </w:p>
    <w:p w:rsidR="003A673D" w:rsidRDefault="003A673D" w:rsidP="003A673D">
      <w:pPr>
        <w:jc w:val="center"/>
      </w:pPr>
      <w:proofErr w:type="gramStart"/>
      <w:r>
        <w:t>quando</w:t>
      </w:r>
      <w:proofErr w:type="gramEnd"/>
      <w:r>
        <w:t>, no mesmo prazo, for efetuado o parcelamento do tributo devido.</w:t>
      </w:r>
    </w:p>
    <w:p w:rsidR="003A673D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>Art. 6</w:t>
      </w:r>
      <w:proofErr w:type="gramStart"/>
      <w:r>
        <w:t>º  Fica</w:t>
      </w:r>
      <w:proofErr w:type="gramEnd"/>
      <w:r>
        <w:t xml:space="preserve"> alterado o “caput” do art. 60 da Lei Complementar nº 7, de</w:t>
      </w:r>
    </w:p>
    <w:p w:rsidR="003A673D" w:rsidRDefault="003A673D" w:rsidP="003A673D">
      <w:pPr>
        <w:jc w:val="center"/>
      </w:pPr>
      <w:r>
        <w:t>1973, e alterações posteriores, conforme segue:</w:t>
      </w:r>
    </w:p>
    <w:p w:rsidR="003A673D" w:rsidRDefault="003A673D" w:rsidP="003A673D">
      <w:pPr>
        <w:jc w:val="center"/>
      </w:pPr>
      <w:r>
        <w:t>“Art. 60.  Verificando o descumprimento de obrigação principal ou aces</w:t>
      </w:r>
    </w:p>
    <w:p w:rsidR="003A673D" w:rsidRDefault="003A673D" w:rsidP="003A673D">
      <w:pPr>
        <w:jc w:val="center"/>
      </w:pPr>
      <w:proofErr w:type="spellStart"/>
      <w:proofErr w:type="gramStart"/>
      <w:r>
        <w:t>sória</w:t>
      </w:r>
      <w:proofErr w:type="spellEnd"/>
      <w:proofErr w:type="gramEnd"/>
      <w:r>
        <w:t>, o agente do fisco lavrará Auto de Infração, com ou sem lançamento de</w:t>
      </w:r>
    </w:p>
    <w:p w:rsidR="003A673D" w:rsidRDefault="003A673D" w:rsidP="003A673D">
      <w:pPr>
        <w:jc w:val="center"/>
      </w:pPr>
      <w:proofErr w:type="gramStart"/>
      <w:r>
        <w:t>imposto</w:t>
      </w:r>
      <w:proofErr w:type="gramEnd"/>
      <w:r>
        <w:t>, por meio do qual notificará o infrator para pagar o crédito correspondente</w:t>
      </w:r>
    </w:p>
    <w:p w:rsidR="003A673D" w:rsidRDefault="003A673D" w:rsidP="003A673D">
      <w:pPr>
        <w:jc w:val="center"/>
      </w:pPr>
      <w:proofErr w:type="gramStart"/>
      <w:r>
        <w:t>ou</w:t>
      </w:r>
      <w:proofErr w:type="gramEnd"/>
      <w:r>
        <w:t xml:space="preserve"> recorrer dessa imposição no prazo legal.” (NR)</w:t>
      </w:r>
    </w:p>
    <w:p w:rsidR="003A673D" w:rsidRDefault="003A673D" w:rsidP="003A673D">
      <w:pPr>
        <w:jc w:val="center"/>
      </w:pPr>
      <w:r>
        <w:t>Art. 7</w:t>
      </w:r>
      <w:proofErr w:type="gramStart"/>
      <w:r>
        <w:t>º  Fica</w:t>
      </w:r>
      <w:proofErr w:type="gramEnd"/>
      <w:r>
        <w:t xml:space="preserve"> incluído § 4º no art. 62 da Lei Complementar nº 7, de 1973,</w:t>
      </w:r>
    </w:p>
    <w:p w:rsidR="003A673D" w:rsidRDefault="003A673D" w:rsidP="003A673D">
      <w:pPr>
        <w:jc w:val="center"/>
      </w:pPr>
      <w:proofErr w:type="gramStart"/>
      <w:r>
        <w:t>e</w:t>
      </w:r>
      <w:proofErr w:type="gramEnd"/>
      <w:r>
        <w:t xml:space="preserve"> alterações posteriores, conforme segue:</w:t>
      </w:r>
    </w:p>
    <w:p w:rsidR="003A673D" w:rsidRDefault="003A673D" w:rsidP="003A673D">
      <w:pPr>
        <w:jc w:val="center"/>
      </w:pPr>
      <w:r>
        <w:t>“Art. 62.  ...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4</w:t>
      </w:r>
      <w:proofErr w:type="gramStart"/>
      <w:r>
        <w:t>º  O</w:t>
      </w:r>
      <w:proofErr w:type="gramEnd"/>
      <w:r>
        <w:t xml:space="preserve"> pagamento total ou parcial do crédito importa em renúncia ao</w:t>
      </w:r>
    </w:p>
    <w:p w:rsidR="003A673D" w:rsidRDefault="003A673D" w:rsidP="003A673D">
      <w:pPr>
        <w:jc w:val="center"/>
      </w:pPr>
      <w:proofErr w:type="gramStart"/>
      <w:r>
        <w:t>poder</w:t>
      </w:r>
      <w:proofErr w:type="gramEnd"/>
      <w:r>
        <w:t xml:space="preserve"> de reclamar ou recorrer e desistência da reclamação ou recurso, acaso</w:t>
      </w:r>
    </w:p>
    <w:p w:rsidR="003A673D" w:rsidRDefault="003A673D" w:rsidP="003A673D">
      <w:pPr>
        <w:jc w:val="center"/>
      </w:pPr>
      <w:proofErr w:type="gramStart"/>
      <w:r>
        <w:t>interposto.”</w:t>
      </w:r>
      <w:proofErr w:type="gramEnd"/>
      <w:r>
        <w:t xml:space="preserve"> (NR)</w:t>
      </w:r>
    </w:p>
    <w:p w:rsidR="003A673D" w:rsidRDefault="003A673D" w:rsidP="003A673D">
      <w:pPr>
        <w:jc w:val="center"/>
      </w:pPr>
      <w:r>
        <w:t>Art. 8</w:t>
      </w:r>
      <w:proofErr w:type="gramStart"/>
      <w:r>
        <w:t>º  Ficam</w:t>
      </w:r>
      <w:proofErr w:type="gramEnd"/>
      <w:r>
        <w:t xml:space="preserve"> alterados o “caput” e o § 2º do art. 63 da Lei Complementar</w:t>
      </w:r>
    </w:p>
    <w:p w:rsidR="003A673D" w:rsidRDefault="003A673D" w:rsidP="003A673D">
      <w:pPr>
        <w:jc w:val="center"/>
      </w:pPr>
      <w:proofErr w:type="gramStart"/>
      <w:r>
        <w:t>nº</w:t>
      </w:r>
      <w:proofErr w:type="gramEnd"/>
      <w:r>
        <w:t xml:space="preserve"> 7, de 1973, e alterações posteriores, conforme segue:</w:t>
      </w:r>
    </w:p>
    <w:p w:rsidR="003A673D" w:rsidRDefault="003A673D" w:rsidP="003A673D">
      <w:pPr>
        <w:jc w:val="center"/>
      </w:pPr>
      <w:r>
        <w:t>“Art. 63.  A consulta referida no art. 62 desta Lei Complementar será</w:t>
      </w:r>
    </w:p>
    <w:p w:rsidR="003A673D" w:rsidRDefault="003A673D" w:rsidP="003A673D">
      <w:pPr>
        <w:jc w:val="center"/>
      </w:pPr>
      <w:proofErr w:type="gramStart"/>
      <w:r>
        <w:t>respondida</w:t>
      </w:r>
      <w:proofErr w:type="gramEnd"/>
      <w:r>
        <w:t xml:space="preserve"> por escrito.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lastRenderedPageBreak/>
        <w:t>§ 2</w:t>
      </w:r>
      <w:proofErr w:type="gramStart"/>
      <w:r>
        <w:t>º  A</w:t>
      </w:r>
      <w:proofErr w:type="gramEnd"/>
      <w:r>
        <w:t xml:space="preserve"> exigibilidade do crédito tributário originado de procedimento fiscal</w:t>
      </w:r>
    </w:p>
    <w:p w:rsidR="003A673D" w:rsidRDefault="003A673D" w:rsidP="003A673D">
      <w:pPr>
        <w:jc w:val="center"/>
      </w:pPr>
      <w:proofErr w:type="gramStart"/>
      <w:r>
        <w:t>promovido</w:t>
      </w:r>
      <w:proofErr w:type="gramEnd"/>
      <w:r>
        <w:t xml:space="preserve"> em relação à espécie consultada ficará suspensa durante sua tramitação</w:t>
      </w:r>
    </w:p>
    <w:p w:rsidR="003A673D" w:rsidRDefault="003A673D" w:rsidP="003A673D">
      <w:pPr>
        <w:jc w:val="center"/>
      </w:pPr>
      <w:proofErr w:type="gramStart"/>
      <w:r>
        <w:t>e</w:t>
      </w:r>
      <w:proofErr w:type="gramEnd"/>
      <w:r>
        <w:t xml:space="preserve"> até 30 (trinta) dias após o recebimento de sua resposta.” (NR)</w:t>
      </w:r>
    </w:p>
    <w:p w:rsidR="003A673D" w:rsidRDefault="003A673D" w:rsidP="003A673D">
      <w:pPr>
        <w:jc w:val="center"/>
      </w:pPr>
      <w:r>
        <w:t>Art. 9</w:t>
      </w:r>
      <w:proofErr w:type="gramStart"/>
      <w:r>
        <w:t>º  Ficam</w:t>
      </w:r>
      <w:proofErr w:type="gramEnd"/>
      <w:r>
        <w:t xml:space="preserve"> incluídos os §§ 2º e 3º no art. 68 da Lei Complementar nº</w:t>
      </w:r>
    </w:p>
    <w:p w:rsidR="003A673D" w:rsidRDefault="003A673D" w:rsidP="003A673D">
      <w:pPr>
        <w:jc w:val="center"/>
      </w:pPr>
      <w:r>
        <w:t>7, de 1973, e alterações posteriores, conforme segue:</w:t>
      </w:r>
    </w:p>
    <w:p w:rsidR="003A673D" w:rsidRDefault="003A673D" w:rsidP="003A673D">
      <w:pPr>
        <w:jc w:val="center"/>
      </w:pPr>
      <w:r>
        <w:t>“Art. 68.  ...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2</w:t>
      </w:r>
      <w:proofErr w:type="gramStart"/>
      <w:r>
        <w:t>º  Os</w:t>
      </w:r>
      <w:proofErr w:type="gramEnd"/>
      <w:r>
        <w:t xml:space="preserve"> processos de arrecadação, inscrição na dívida ativa e</w:t>
      </w:r>
    </w:p>
    <w:p w:rsidR="003A673D" w:rsidRDefault="003A673D" w:rsidP="003A673D">
      <w:pPr>
        <w:jc w:val="center"/>
      </w:pPr>
      <w:proofErr w:type="gramStart"/>
      <w:r>
        <w:t>parcelamento</w:t>
      </w:r>
      <w:proofErr w:type="gramEnd"/>
      <w:r>
        <w:t xml:space="preserve"> de tributos municipais serão estabelecidos por Decreto.</w:t>
      </w:r>
      <w:r w:rsidRPr="003A673D">
        <w:t xml:space="preserve"> </w:t>
      </w:r>
      <w:r>
        <w:t>§ 3</w:t>
      </w:r>
      <w:proofErr w:type="gramStart"/>
      <w:r>
        <w:t>º  Fica</w:t>
      </w:r>
      <w:proofErr w:type="gramEnd"/>
      <w:r>
        <w:t xml:space="preserve"> o Poder Executivo autorizado a não ajuizar ações de cobrança</w:t>
      </w:r>
    </w:p>
    <w:p w:rsidR="003A673D" w:rsidRDefault="003A673D" w:rsidP="003A673D">
      <w:pPr>
        <w:jc w:val="center"/>
      </w:pPr>
      <w:proofErr w:type="gramStart"/>
      <w:r>
        <w:t>da</w:t>
      </w:r>
      <w:proofErr w:type="gramEnd"/>
      <w:r>
        <w:t xml:space="preserve"> Dívida Ativa da Fazenda Municipal em relação a créditos cujo montante seja</w:t>
      </w:r>
    </w:p>
    <w:p w:rsidR="003A673D" w:rsidRDefault="003A673D" w:rsidP="003A673D">
      <w:pPr>
        <w:jc w:val="center"/>
      </w:pPr>
      <w:proofErr w:type="gramStart"/>
      <w:r>
        <w:t>igual</w:t>
      </w:r>
      <w:proofErr w:type="gramEnd"/>
      <w:r>
        <w:t xml:space="preserve"> ou inferior a 500 (quinhentas) </w:t>
      </w:r>
      <w:proofErr w:type="spellStart"/>
      <w:r>
        <w:t>UFMs</w:t>
      </w:r>
      <w:proofErr w:type="spellEnd"/>
      <w:r>
        <w:t>, considerando o total consolidado por</w:t>
      </w:r>
    </w:p>
    <w:p w:rsidR="003A673D" w:rsidRDefault="003A673D" w:rsidP="003A673D">
      <w:pPr>
        <w:jc w:val="center"/>
      </w:pPr>
      <w:proofErr w:type="gramStart"/>
      <w:r>
        <w:t>inscrição</w:t>
      </w:r>
      <w:proofErr w:type="gramEnd"/>
      <w:r>
        <w:t xml:space="preserve"> no cadastro fiscal, no caso de créditos tributários, ou por lançamento, no</w:t>
      </w:r>
    </w:p>
    <w:p w:rsidR="003A673D" w:rsidRDefault="003A673D" w:rsidP="003A673D">
      <w:pPr>
        <w:jc w:val="center"/>
      </w:pPr>
      <w:proofErr w:type="gramStart"/>
      <w:r>
        <w:t>caso</w:t>
      </w:r>
      <w:proofErr w:type="gramEnd"/>
      <w:r>
        <w:t xml:space="preserve"> dos demais créditos.” (NR)</w:t>
      </w:r>
    </w:p>
    <w:p w:rsidR="003A673D" w:rsidRDefault="003A673D" w:rsidP="003A673D">
      <w:pPr>
        <w:jc w:val="center"/>
      </w:pPr>
      <w:r>
        <w:t>Art. 10.  Fica alterado o art. 69 da Lei Complementar nº 7, de 1973, e</w:t>
      </w:r>
    </w:p>
    <w:p w:rsidR="003A673D" w:rsidRDefault="003A673D" w:rsidP="003A673D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A673D" w:rsidRDefault="003A673D" w:rsidP="003A673D">
      <w:pPr>
        <w:jc w:val="center"/>
      </w:pPr>
      <w:r>
        <w:t>“Art. 69.  Os créditos da Fazenda Municipal não pagos até a data assina</w:t>
      </w:r>
    </w:p>
    <w:p w:rsidR="003A673D" w:rsidRDefault="003A673D" w:rsidP="003A673D">
      <w:pPr>
        <w:jc w:val="center"/>
      </w:pPr>
      <w:proofErr w:type="gramStart"/>
      <w:r>
        <w:t>lada</w:t>
      </w:r>
      <w:proofErr w:type="gramEnd"/>
      <w:r>
        <w:t xml:space="preserve"> para o seu vencimento serão acrescidos de juros e multa de mora, nos ter</w:t>
      </w:r>
    </w:p>
    <w:p w:rsidR="003A673D" w:rsidRDefault="003A673D" w:rsidP="003A673D">
      <w:pPr>
        <w:jc w:val="center"/>
      </w:pPr>
      <w:proofErr w:type="spellStart"/>
      <w:proofErr w:type="gramStart"/>
      <w:r>
        <w:t>mos</w:t>
      </w:r>
      <w:proofErr w:type="spellEnd"/>
      <w:proofErr w:type="gramEnd"/>
      <w:r>
        <w:t xml:space="preserve"> dos </w:t>
      </w:r>
      <w:proofErr w:type="spellStart"/>
      <w:r>
        <w:t>arts</w:t>
      </w:r>
      <w:proofErr w:type="spellEnd"/>
      <w:r>
        <w:t>. 69-A e 69-B desta Lei Complementar.</w:t>
      </w:r>
    </w:p>
    <w:p w:rsidR="003A673D" w:rsidRDefault="003A673D" w:rsidP="003A673D">
      <w:pPr>
        <w:jc w:val="center"/>
      </w:pPr>
      <w:r>
        <w:t>Parágrafo único.  Na constituição de créditos de exercícios anteriores,</w:t>
      </w:r>
    </w:p>
    <w:p w:rsidR="003A673D" w:rsidRDefault="003A673D" w:rsidP="003A673D">
      <w:pPr>
        <w:jc w:val="center"/>
      </w:pPr>
      <w:proofErr w:type="gramStart"/>
      <w:r>
        <w:t>relativos</w:t>
      </w:r>
      <w:proofErr w:type="gramEnd"/>
      <w:r>
        <w:t xml:space="preserve"> ao Imposto Sobre a Propriedade Predial e Territorial Urbana ou à Taxa</w:t>
      </w:r>
    </w:p>
    <w:p w:rsidR="003A673D" w:rsidRDefault="003A673D" w:rsidP="003A673D">
      <w:pPr>
        <w:jc w:val="center"/>
      </w:pPr>
      <w:proofErr w:type="gramStart"/>
      <w:r>
        <w:t>de</w:t>
      </w:r>
      <w:proofErr w:type="gramEnd"/>
      <w:r>
        <w:t xml:space="preserve"> Coleta de Lixo ou ao Imposto Sobre Serviços de Qualquer Natureza, </w:t>
      </w:r>
      <w:proofErr w:type="spellStart"/>
      <w:r>
        <w:t>modali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dade</w:t>
      </w:r>
      <w:proofErr w:type="spellEnd"/>
      <w:proofErr w:type="gramEnd"/>
      <w:r>
        <w:t xml:space="preserve"> trabalho pessoal, os valores do tributo e da multa por descumprimento de</w:t>
      </w:r>
    </w:p>
    <w:p w:rsidR="003A673D" w:rsidRDefault="003A673D" w:rsidP="003A673D">
      <w:pPr>
        <w:jc w:val="center"/>
      </w:pPr>
      <w:proofErr w:type="gramStart"/>
      <w:r>
        <w:t>obrigação</w:t>
      </w:r>
      <w:proofErr w:type="gramEnd"/>
      <w:r>
        <w:t xml:space="preserve"> acessória serão atualizados nos mesmos índices da variação da UFM</w:t>
      </w:r>
    </w:p>
    <w:p w:rsidR="003A673D" w:rsidRDefault="003A673D" w:rsidP="003A673D">
      <w:pPr>
        <w:jc w:val="center"/>
      </w:pPr>
      <w:proofErr w:type="gramStart"/>
      <w:r>
        <w:t>entre</w:t>
      </w:r>
      <w:proofErr w:type="gramEnd"/>
      <w:r>
        <w:t xml:space="preserve"> a data da ocorrência do fato gerador e a data em que se der o lançamento.”</w:t>
      </w:r>
    </w:p>
    <w:p w:rsidR="003A673D" w:rsidRDefault="003A673D" w:rsidP="003A673D">
      <w:pPr>
        <w:jc w:val="center"/>
      </w:pPr>
      <w:r>
        <w:t>(NR)</w:t>
      </w:r>
    </w:p>
    <w:p w:rsidR="003A673D" w:rsidRDefault="003A673D" w:rsidP="003A673D">
      <w:pPr>
        <w:jc w:val="center"/>
      </w:pPr>
      <w:r>
        <w:t>Art. 11.  Fica incluído art. 69-A na Lei Complementar nº 7, de 1973, e</w:t>
      </w:r>
    </w:p>
    <w:p w:rsidR="003A673D" w:rsidRDefault="003A673D" w:rsidP="003A673D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A673D" w:rsidRDefault="003A673D" w:rsidP="003A673D">
      <w:pPr>
        <w:jc w:val="center"/>
      </w:pPr>
      <w:r>
        <w:t xml:space="preserve">“Art. 69-A.  Os créditos vencidos da Fazenda Municipal, inscritos na </w:t>
      </w:r>
      <w:proofErr w:type="spellStart"/>
      <w:r>
        <w:t>Dí</w:t>
      </w:r>
      <w:proofErr w:type="spellEnd"/>
    </w:p>
    <w:p w:rsidR="003A673D" w:rsidRDefault="003A673D" w:rsidP="003A673D">
      <w:pPr>
        <w:jc w:val="center"/>
      </w:pPr>
      <w:proofErr w:type="gramStart"/>
      <w:r>
        <w:t>vida</w:t>
      </w:r>
      <w:proofErr w:type="gramEnd"/>
      <w:r>
        <w:t xml:space="preserve"> Ativa ou não, ficarão sujeitos à incidência de juros de mora, tomando-se como</w:t>
      </w:r>
    </w:p>
    <w:p w:rsidR="003A673D" w:rsidRDefault="003A673D" w:rsidP="003A673D">
      <w:pPr>
        <w:jc w:val="center"/>
      </w:pPr>
      <w:proofErr w:type="gramStart"/>
      <w:r>
        <w:t>base</w:t>
      </w:r>
      <w:proofErr w:type="gramEnd"/>
      <w:r>
        <w:t xml:space="preserve"> a taxa média de captação de recursos do Governo Federal por meio dos</w:t>
      </w:r>
    </w:p>
    <w:p w:rsidR="003A673D" w:rsidRDefault="003A673D" w:rsidP="003A673D">
      <w:pPr>
        <w:jc w:val="center"/>
      </w:pPr>
      <w:proofErr w:type="gramStart"/>
      <w:r>
        <w:lastRenderedPageBreak/>
        <w:t>títulos</w:t>
      </w:r>
      <w:proofErr w:type="gramEnd"/>
      <w:r>
        <w:t xml:space="preserve"> da Dívida Mobiliária Federal Interna, percentual fixado pela taxa referencial</w:t>
      </w:r>
    </w:p>
    <w:p w:rsidR="003A673D" w:rsidRDefault="003A673D" w:rsidP="003A673D">
      <w:pPr>
        <w:jc w:val="center"/>
      </w:pPr>
      <w:proofErr w:type="gramStart"/>
      <w:r>
        <w:t>do</w:t>
      </w:r>
      <w:proofErr w:type="gramEnd"/>
      <w:r>
        <w:t xml:space="preserve"> Sistema Especial de Liquidação e Custódia – SELIC –, divulgado pelo Banco</w:t>
      </w:r>
    </w:p>
    <w:p w:rsidR="003A673D" w:rsidRDefault="003A673D" w:rsidP="003A673D">
      <w:pPr>
        <w:jc w:val="center"/>
      </w:pPr>
      <w:r>
        <w:t>Central do Brasil, acumulado mensalmente, ou outro que o venha a substituir.</w:t>
      </w:r>
    </w:p>
    <w:p w:rsidR="003A673D" w:rsidRDefault="003A673D" w:rsidP="003A673D">
      <w:pPr>
        <w:jc w:val="center"/>
      </w:pPr>
      <w:r>
        <w:t>§ 1</w:t>
      </w:r>
      <w:proofErr w:type="gramStart"/>
      <w:r>
        <w:t>º  Os</w:t>
      </w:r>
      <w:proofErr w:type="gramEnd"/>
      <w:r>
        <w:t xml:space="preserve"> juros de mora incidirão a partir do primeiro dia do mês </w:t>
      </w:r>
      <w:proofErr w:type="spellStart"/>
      <w:r>
        <w:t>subse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qüente</w:t>
      </w:r>
      <w:proofErr w:type="spellEnd"/>
      <w:proofErr w:type="gramEnd"/>
      <w:r>
        <w:t xml:space="preserve"> ao do vencimento.</w:t>
      </w:r>
    </w:p>
    <w:p w:rsidR="003A673D" w:rsidRDefault="003A673D" w:rsidP="003A673D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percentual de juros de mora relativo ao mês em que o pagamento</w:t>
      </w:r>
    </w:p>
    <w:p w:rsidR="003A673D" w:rsidRDefault="003A673D" w:rsidP="003A673D">
      <w:pPr>
        <w:jc w:val="center"/>
      </w:pPr>
      <w:proofErr w:type="gramStart"/>
      <w:r>
        <w:t>estiver</w:t>
      </w:r>
      <w:proofErr w:type="gramEnd"/>
      <w:r>
        <w:t xml:space="preserve"> sendo efetuado será de 1% (um por cento).</w:t>
      </w:r>
    </w:p>
    <w:p w:rsidR="003A673D" w:rsidRDefault="003A673D" w:rsidP="003A673D">
      <w:pPr>
        <w:jc w:val="center"/>
      </w:pPr>
      <w:r>
        <w:t>§ 3</w:t>
      </w:r>
      <w:proofErr w:type="gramStart"/>
      <w:r>
        <w:t>º  Em</w:t>
      </w:r>
      <w:proofErr w:type="gramEnd"/>
      <w:r>
        <w:t xml:space="preserve"> nenhuma hipótese, os juros de mora previstos no “caput” deste</w:t>
      </w:r>
    </w:p>
    <w:p w:rsidR="003A673D" w:rsidRDefault="003A673D" w:rsidP="003A673D">
      <w:pPr>
        <w:jc w:val="center"/>
      </w:pPr>
      <w:proofErr w:type="gramStart"/>
      <w:r>
        <w:t>artigo</w:t>
      </w:r>
      <w:proofErr w:type="gramEnd"/>
      <w:r>
        <w:t xml:space="preserve"> poderão ser inferiores a 1% (um por cento) ao mês, conforme o disposto no</w:t>
      </w:r>
    </w:p>
    <w:p w:rsidR="003A673D" w:rsidRDefault="003A673D" w:rsidP="003A673D">
      <w:pPr>
        <w:jc w:val="center"/>
      </w:pPr>
      <w:r>
        <w:t xml:space="preserve">§ 1º do art. 161 da Lei Federal nº 5.172, de 25 de outubro de 1966 (Código </w:t>
      </w:r>
      <w:proofErr w:type="spellStart"/>
      <w:r>
        <w:t>Tribu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tário</w:t>
      </w:r>
      <w:proofErr w:type="spellEnd"/>
      <w:proofErr w:type="gramEnd"/>
      <w:r>
        <w:t xml:space="preserve"> Nacional), e alterações posteriores.</w:t>
      </w:r>
    </w:p>
    <w:p w:rsidR="003A673D" w:rsidRDefault="003A673D" w:rsidP="003A673D">
      <w:pPr>
        <w:jc w:val="center"/>
      </w:pPr>
      <w:r>
        <w:t>§ 4</w:t>
      </w:r>
      <w:proofErr w:type="gramStart"/>
      <w:r>
        <w:t>º  Na</w:t>
      </w:r>
      <w:proofErr w:type="gramEnd"/>
      <w:r>
        <w:t xml:space="preserve"> hipótese de parcelamento, os créditos ficarão sujeitos à taxa de</w:t>
      </w:r>
    </w:p>
    <w:p w:rsidR="003A673D" w:rsidRDefault="003A673D" w:rsidP="003A673D">
      <w:pPr>
        <w:jc w:val="center"/>
      </w:pPr>
      <w:proofErr w:type="gramStart"/>
      <w:r>
        <w:t>juros</w:t>
      </w:r>
      <w:proofErr w:type="gramEnd"/>
      <w:r>
        <w:t xml:space="preserve"> de 1% (um por cento) ao mês.”</w:t>
      </w:r>
    </w:p>
    <w:p w:rsidR="003A673D" w:rsidRDefault="003A673D" w:rsidP="003A673D">
      <w:pPr>
        <w:jc w:val="center"/>
      </w:pPr>
      <w:r>
        <w:t>Art. 12.  Fica incluído art. 69-B na Lei Complementar nº 7, de 1973, e</w:t>
      </w:r>
    </w:p>
    <w:p w:rsidR="003A673D" w:rsidRDefault="003A673D" w:rsidP="003A673D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A673D" w:rsidRDefault="003A673D" w:rsidP="003A673D">
      <w:pPr>
        <w:jc w:val="center"/>
      </w:pPr>
      <w:r>
        <w:t xml:space="preserve">“Art. 69-B.  Os créditos vencidos da Fazenda Municipal, inscritos na </w:t>
      </w:r>
      <w:proofErr w:type="spellStart"/>
      <w:r>
        <w:t>dívi</w:t>
      </w:r>
      <w:proofErr w:type="spellEnd"/>
    </w:p>
    <w:p w:rsidR="003A673D" w:rsidRDefault="003A673D" w:rsidP="003A673D">
      <w:pPr>
        <w:jc w:val="center"/>
      </w:pPr>
      <w:proofErr w:type="gramStart"/>
      <w:r>
        <w:t>da</w:t>
      </w:r>
      <w:proofErr w:type="gramEnd"/>
      <w:r>
        <w:t xml:space="preserve"> ativa ou não, ficarão sujeitos à incidência de multa de mora de 10% (dez por</w:t>
      </w:r>
    </w:p>
    <w:p w:rsidR="003A673D" w:rsidRDefault="003A673D" w:rsidP="003A673D">
      <w:pPr>
        <w:jc w:val="center"/>
      </w:pPr>
      <w:proofErr w:type="gramStart"/>
      <w:r>
        <w:t>cento</w:t>
      </w:r>
      <w:proofErr w:type="gramEnd"/>
      <w:r>
        <w:t>) sobre o valor do tributo, exceto nas hipóteses deste artigo onde expressa</w:t>
      </w:r>
    </w:p>
    <w:p w:rsidR="003A673D" w:rsidRDefault="003A673D" w:rsidP="003A673D">
      <w:pPr>
        <w:jc w:val="center"/>
      </w:pPr>
      <w:proofErr w:type="gramStart"/>
      <w:r>
        <w:t>mente</w:t>
      </w:r>
      <w:proofErr w:type="gramEnd"/>
      <w:r>
        <w:t xml:space="preserve"> conste outro percentual.</w:t>
      </w:r>
    </w:p>
    <w:p w:rsidR="003A673D" w:rsidRDefault="003A673D" w:rsidP="003A673D">
      <w:pPr>
        <w:jc w:val="center"/>
      </w:pPr>
      <w:r>
        <w:t>§ 1</w:t>
      </w:r>
      <w:proofErr w:type="gramStart"/>
      <w:r>
        <w:t>º  No</w:t>
      </w:r>
      <w:proofErr w:type="gramEnd"/>
      <w:r>
        <w:t xml:space="preserve"> caso do Imposto Sobre Serviços de Qualquer Natureza, a multa</w:t>
      </w:r>
    </w:p>
    <w:p w:rsidR="003A673D" w:rsidRDefault="003A673D" w:rsidP="003A673D">
      <w:pPr>
        <w:jc w:val="center"/>
      </w:pPr>
      <w:proofErr w:type="gramStart"/>
      <w:r>
        <w:t>de</w:t>
      </w:r>
      <w:proofErr w:type="gramEnd"/>
      <w:r>
        <w:t xml:space="preserve"> mora será de 2% (dois por cento) sobre o valor do tributo, se o pagamento do</w:t>
      </w:r>
    </w:p>
    <w:p w:rsidR="003A673D" w:rsidRDefault="003A673D" w:rsidP="003A673D">
      <w:pPr>
        <w:jc w:val="center"/>
      </w:pPr>
      <w:proofErr w:type="gramStart"/>
      <w:r>
        <w:t>crédito</w:t>
      </w:r>
      <w:proofErr w:type="gramEnd"/>
      <w:r>
        <w:t xml:space="preserve"> vencido ocorrer ainda no curso do mês </w:t>
      </w:r>
      <w:proofErr w:type="spellStart"/>
      <w:r>
        <w:t>subseqüente</w:t>
      </w:r>
      <w:proofErr w:type="spellEnd"/>
      <w:r>
        <w:t xml:space="preserve"> ao da competência do</w:t>
      </w:r>
    </w:p>
    <w:p w:rsidR="003A673D" w:rsidRDefault="003A673D" w:rsidP="003A673D">
      <w:pPr>
        <w:jc w:val="center"/>
      </w:pPr>
      <w:proofErr w:type="gramStart"/>
      <w:r>
        <w:t>imposto</w:t>
      </w:r>
      <w:proofErr w:type="gramEnd"/>
      <w:r>
        <w:t>.</w:t>
      </w:r>
    </w:p>
    <w:p w:rsidR="003A673D" w:rsidRDefault="003A673D" w:rsidP="003A673D">
      <w:pPr>
        <w:jc w:val="center"/>
      </w:pPr>
      <w:r>
        <w:t>§ 2</w:t>
      </w:r>
      <w:proofErr w:type="gramStart"/>
      <w:r>
        <w:t>º  No</w:t>
      </w:r>
      <w:proofErr w:type="gramEnd"/>
      <w:r>
        <w:t xml:space="preserve"> caso do Imposto sobre transmissão ‘</w:t>
      </w:r>
      <w:proofErr w:type="spellStart"/>
      <w:r>
        <w:t>Inter-Vivos</w:t>
      </w:r>
      <w:proofErr w:type="spellEnd"/>
      <w:r>
        <w:t>’, por ato onero</w:t>
      </w:r>
    </w:p>
    <w:p w:rsidR="003A673D" w:rsidRDefault="003A673D" w:rsidP="003A673D">
      <w:pPr>
        <w:jc w:val="center"/>
      </w:pPr>
      <w:proofErr w:type="spellStart"/>
      <w:proofErr w:type="gramStart"/>
      <w:r>
        <w:t>so</w:t>
      </w:r>
      <w:proofErr w:type="spellEnd"/>
      <w:proofErr w:type="gramEnd"/>
      <w:r>
        <w:t>, de bens imóveis e de direitos reais a eles relativos, a multa será de 2% (dois</w:t>
      </w:r>
    </w:p>
    <w:p w:rsidR="003A673D" w:rsidRDefault="003A673D" w:rsidP="003A673D">
      <w:pPr>
        <w:jc w:val="center"/>
      </w:pPr>
      <w:proofErr w:type="gramStart"/>
      <w:r>
        <w:t>por</w:t>
      </w:r>
      <w:proofErr w:type="gramEnd"/>
      <w:r>
        <w:t xml:space="preserve"> cento) sobre o valor monetariamente atualizado do tributo.</w:t>
      </w:r>
    </w:p>
    <w:p w:rsidR="003A673D" w:rsidRDefault="003A673D" w:rsidP="003A673D">
      <w:pPr>
        <w:jc w:val="center"/>
      </w:pPr>
      <w:r>
        <w:t>§ 3</w:t>
      </w:r>
      <w:proofErr w:type="gramStart"/>
      <w:r>
        <w:t>º  No</w:t>
      </w:r>
      <w:proofErr w:type="gramEnd"/>
      <w:r>
        <w:t xml:space="preserve"> caso do Imposto sobre a Propriedade Predial e Territorial </w:t>
      </w:r>
      <w:proofErr w:type="spellStart"/>
      <w:r>
        <w:t>Urba</w:t>
      </w:r>
      <w:proofErr w:type="spellEnd"/>
    </w:p>
    <w:p w:rsidR="003A673D" w:rsidRDefault="003A673D" w:rsidP="003A673D">
      <w:pPr>
        <w:jc w:val="center"/>
      </w:pPr>
      <w:proofErr w:type="gramStart"/>
      <w:r>
        <w:t>na</w:t>
      </w:r>
      <w:proofErr w:type="gramEnd"/>
      <w:r>
        <w:t xml:space="preserve"> e da Taxa de Coleta de Lixo, a multa será de 2% (dois por cento) sobre o valor</w:t>
      </w:r>
    </w:p>
    <w:p w:rsidR="003A673D" w:rsidRDefault="003A673D" w:rsidP="003A673D">
      <w:pPr>
        <w:jc w:val="center"/>
      </w:pPr>
      <w:proofErr w:type="gramStart"/>
      <w:r>
        <w:t>do</w:t>
      </w:r>
      <w:proofErr w:type="gramEnd"/>
      <w:r>
        <w:t xml:space="preserve"> tributo, se o pagamento do crédito vencido ocorrer até o último dia útil do mês</w:t>
      </w:r>
    </w:p>
    <w:p w:rsidR="003A673D" w:rsidRDefault="003A673D" w:rsidP="003A673D">
      <w:pPr>
        <w:jc w:val="center"/>
      </w:pPr>
      <w:proofErr w:type="gramStart"/>
      <w:r>
        <w:t>do</w:t>
      </w:r>
      <w:proofErr w:type="gramEnd"/>
      <w:r>
        <w:t xml:space="preserve"> vencimento.”</w:t>
      </w:r>
    </w:p>
    <w:p w:rsidR="003A673D" w:rsidRDefault="003A673D" w:rsidP="003A673D">
      <w:pPr>
        <w:jc w:val="center"/>
      </w:pPr>
      <w:r>
        <w:t>Art. 13.  No art. 70 da Lei Complementar nº 7, de 1973, e alterações</w:t>
      </w:r>
    </w:p>
    <w:p w:rsidR="003A673D" w:rsidRDefault="003A673D" w:rsidP="003A673D">
      <w:pPr>
        <w:jc w:val="center"/>
      </w:pPr>
      <w:proofErr w:type="gramStart"/>
      <w:r>
        <w:lastRenderedPageBreak/>
        <w:t>posteriores</w:t>
      </w:r>
      <w:proofErr w:type="gramEnd"/>
      <w:r>
        <w:t>, fica incluído inc. XXV, e alterado o § 7º, conforme segue:</w:t>
      </w:r>
    </w:p>
    <w:p w:rsidR="003A673D" w:rsidRDefault="003A673D" w:rsidP="003A673D">
      <w:pPr>
        <w:jc w:val="center"/>
      </w:pPr>
      <w:r>
        <w:t>“Art. 70.  ...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XXV – o imóvel ou parte dele cedido em comodato ao Município de Porto</w:t>
      </w:r>
    </w:p>
    <w:p w:rsidR="003A673D" w:rsidRDefault="003A673D" w:rsidP="003A673D">
      <w:pPr>
        <w:jc w:val="center"/>
      </w:pPr>
      <w:r>
        <w:t xml:space="preserve">Alegre pelo prazo mínimo de 10 (dez) anos, para implantação de postos de </w:t>
      </w:r>
      <w:proofErr w:type="spellStart"/>
      <w:r>
        <w:t>rece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bimento</w:t>
      </w:r>
      <w:proofErr w:type="spellEnd"/>
      <w:proofErr w:type="gramEnd"/>
      <w:r>
        <w:t xml:space="preserve"> de resíduos, denominados </w:t>
      </w:r>
      <w:proofErr w:type="spellStart"/>
      <w:r>
        <w:t>ecopontos</w:t>
      </w:r>
      <w:proofErr w:type="spellEnd"/>
      <w:r>
        <w:t>, durante o período da cedência.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7</w:t>
      </w:r>
      <w:proofErr w:type="gramStart"/>
      <w:r>
        <w:t>º  Fica</w:t>
      </w:r>
      <w:proofErr w:type="gramEnd"/>
      <w:r>
        <w:t xml:space="preserve"> estendida ao usufrutuário, locatário, comodatário e </w:t>
      </w:r>
      <w:proofErr w:type="spellStart"/>
      <w:r>
        <w:t>arrendatá</w:t>
      </w:r>
      <w:proofErr w:type="spellEnd"/>
    </w:p>
    <w:p w:rsidR="003A673D" w:rsidRDefault="003A673D" w:rsidP="003A673D">
      <w:pPr>
        <w:jc w:val="center"/>
      </w:pPr>
      <w:proofErr w:type="gramStart"/>
      <w:r>
        <w:t>rio</w:t>
      </w:r>
      <w:proofErr w:type="gramEnd"/>
      <w:r>
        <w:t>, esse por meio do PAR – Programa de Arrendamento Residencial –, firmado</w:t>
      </w:r>
    </w:p>
    <w:p w:rsidR="003A673D" w:rsidRDefault="003A673D" w:rsidP="003A673D">
      <w:pPr>
        <w:jc w:val="center"/>
      </w:pPr>
      <w:proofErr w:type="gramStart"/>
      <w:r>
        <w:t>com</w:t>
      </w:r>
      <w:proofErr w:type="gramEnd"/>
      <w:r>
        <w:t xml:space="preserve"> a Caixa Econômica Federal, a isenção prevista no inc. XVII deste artigo,</w:t>
      </w:r>
    </w:p>
    <w:p w:rsidR="003A673D" w:rsidRDefault="003A673D" w:rsidP="003A673D">
      <w:pPr>
        <w:jc w:val="center"/>
      </w:pPr>
      <w:proofErr w:type="gramStart"/>
      <w:r>
        <w:t>desde</w:t>
      </w:r>
      <w:proofErr w:type="gramEnd"/>
      <w:r>
        <w:t xml:space="preserve"> que os mesmos não sejam proprietários de imóvel neste Município.</w:t>
      </w:r>
    </w:p>
    <w:p w:rsidR="003A673D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>Art. 14.  No art. 72 da Lei Complementar nº 7, de 1973, e alterações</w:t>
      </w:r>
    </w:p>
    <w:p w:rsidR="003A673D" w:rsidRDefault="003A673D" w:rsidP="003A673D">
      <w:pPr>
        <w:jc w:val="center"/>
      </w:pPr>
      <w:proofErr w:type="gramStart"/>
      <w:r>
        <w:t>posteriores</w:t>
      </w:r>
      <w:proofErr w:type="gramEnd"/>
      <w:r>
        <w:t>, fica alterada a al. “a” do inc. I, e incluídos itens 1 e 2 nessa alínea,</w:t>
      </w:r>
    </w:p>
    <w:p w:rsidR="003A673D" w:rsidRDefault="003A673D" w:rsidP="003A673D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3A673D" w:rsidRDefault="003A673D" w:rsidP="003A673D">
      <w:pPr>
        <w:jc w:val="center"/>
      </w:pPr>
      <w:r>
        <w:t>“Art. 72.  ...</w:t>
      </w:r>
    </w:p>
    <w:p w:rsidR="003A673D" w:rsidRDefault="003A673D" w:rsidP="003A673D">
      <w:pPr>
        <w:jc w:val="center"/>
      </w:pPr>
      <w:r>
        <w:t xml:space="preserve">I </w:t>
      </w:r>
    </w:p>
    <w:p w:rsidR="003A673D" w:rsidRDefault="003A673D" w:rsidP="003A673D">
      <w:pPr>
        <w:jc w:val="center"/>
      </w:pPr>
      <w:r>
        <w:t>a) no que respeita ao Imposto Sobre a Propriedade Predial e Territorial</w:t>
      </w:r>
    </w:p>
    <w:p w:rsidR="003A673D" w:rsidRDefault="003A673D" w:rsidP="003A673D">
      <w:pPr>
        <w:jc w:val="center"/>
      </w:pPr>
      <w:r>
        <w:t>Urbana e à Taxa de Coleta de Lixo:</w:t>
      </w:r>
    </w:p>
    <w:p w:rsidR="003A673D" w:rsidRDefault="003A673D" w:rsidP="003A673D">
      <w:pPr>
        <w:jc w:val="center"/>
      </w:pPr>
      <w:r>
        <w:t>1. a partir do exercício em que foi protocolizada a solicitação de isenção,</w:t>
      </w:r>
    </w:p>
    <w:p w:rsidR="003A673D" w:rsidRDefault="003A673D" w:rsidP="003A673D">
      <w:pPr>
        <w:jc w:val="center"/>
      </w:pPr>
      <w:proofErr w:type="gramStart"/>
      <w:r>
        <w:t>desde</w:t>
      </w:r>
      <w:proofErr w:type="gramEnd"/>
      <w:r>
        <w:t xml:space="preserve"> que, simultaneamente, o requerente tenha protocolizado o pedido até o</w:t>
      </w:r>
    </w:p>
    <w:p w:rsidR="003A673D" w:rsidRDefault="003A673D" w:rsidP="003A673D">
      <w:pPr>
        <w:jc w:val="center"/>
      </w:pPr>
      <w:proofErr w:type="gramStart"/>
      <w:r>
        <w:t>último</w:t>
      </w:r>
      <w:proofErr w:type="gramEnd"/>
      <w:r>
        <w:t xml:space="preserve"> dia útil do mês de junho e preenchido os requisitos até o final do exercício</w:t>
      </w:r>
    </w:p>
    <w:p w:rsidR="003A673D" w:rsidRDefault="003A673D" w:rsidP="003A673D">
      <w:pPr>
        <w:jc w:val="center"/>
      </w:pPr>
      <w:proofErr w:type="gramStart"/>
      <w:r>
        <w:t>anterior</w:t>
      </w:r>
      <w:proofErr w:type="gramEnd"/>
      <w:r>
        <w:t>;</w:t>
      </w:r>
    </w:p>
    <w:p w:rsidR="003A673D" w:rsidRDefault="003A673D" w:rsidP="003A673D">
      <w:pPr>
        <w:jc w:val="center"/>
      </w:pPr>
      <w:r>
        <w:t>2. a partir do exercício seguinte àquele em que houve a protocolização,</w:t>
      </w:r>
      <w:r w:rsidRPr="003A673D">
        <w:t xml:space="preserve"> </w:t>
      </w:r>
      <w:r>
        <w:t>nos demais casos;</w:t>
      </w:r>
    </w:p>
    <w:p w:rsidR="003A673D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 xml:space="preserve">Art. 15.  Ficam alterados os </w:t>
      </w:r>
      <w:proofErr w:type="spellStart"/>
      <w:r>
        <w:t>incs</w:t>
      </w:r>
      <w:proofErr w:type="spellEnd"/>
      <w:r>
        <w:t xml:space="preserve">. I e II o § 1º do art. 82 da Lei </w:t>
      </w:r>
      <w:proofErr w:type="spellStart"/>
      <w:r>
        <w:t>Comple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 xml:space="preserve"> nº 7, de 1973, e alterações posteriores, conforme segue:</w:t>
      </w:r>
    </w:p>
    <w:p w:rsidR="003A673D" w:rsidRDefault="003A673D" w:rsidP="003A673D">
      <w:pPr>
        <w:jc w:val="center"/>
      </w:pPr>
      <w:r>
        <w:t>“Art. 82.  ...</w:t>
      </w:r>
    </w:p>
    <w:p w:rsidR="003A673D" w:rsidRDefault="003A673D" w:rsidP="003A673D">
      <w:pPr>
        <w:jc w:val="center"/>
      </w:pPr>
      <w:r>
        <w:t>I – até 20% (vinte por cento) de redução, se o pagamento for efetuado</w:t>
      </w:r>
    </w:p>
    <w:p w:rsidR="003A673D" w:rsidRDefault="003A673D" w:rsidP="003A673D">
      <w:pPr>
        <w:jc w:val="center"/>
      </w:pPr>
      <w:proofErr w:type="gramStart"/>
      <w:r>
        <w:t>até</w:t>
      </w:r>
      <w:proofErr w:type="gramEnd"/>
      <w:r>
        <w:t xml:space="preserve"> o primeiro dia útil do mês de janeiro do ano da competência;</w:t>
      </w:r>
    </w:p>
    <w:p w:rsidR="003A673D" w:rsidRDefault="003A673D" w:rsidP="003A673D">
      <w:pPr>
        <w:jc w:val="center"/>
      </w:pPr>
      <w:r>
        <w:t>II – até 10% (dez por cento) de redução, se o pagamento for efetuado até</w:t>
      </w:r>
    </w:p>
    <w:p w:rsidR="003A673D" w:rsidRDefault="003A673D" w:rsidP="003A673D">
      <w:pPr>
        <w:jc w:val="center"/>
      </w:pPr>
      <w:proofErr w:type="gramStart"/>
      <w:r>
        <w:lastRenderedPageBreak/>
        <w:t>o</w:t>
      </w:r>
      <w:proofErr w:type="gramEnd"/>
      <w:r>
        <w:t xml:space="preserve"> dia 10 de fevereiro do ano da competência.</w:t>
      </w:r>
    </w:p>
    <w:p w:rsidR="003A673D" w:rsidRDefault="003A673D" w:rsidP="003A673D">
      <w:pPr>
        <w:jc w:val="center"/>
      </w:pPr>
      <w:r>
        <w:t>§ 1</w:t>
      </w:r>
      <w:proofErr w:type="gramStart"/>
      <w:r>
        <w:t>º  Fica</w:t>
      </w:r>
      <w:proofErr w:type="gramEnd"/>
      <w:r>
        <w:t xml:space="preserve"> também facultada ao Poder Executivo a concessão da </w:t>
      </w:r>
      <w:proofErr w:type="spellStart"/>
      <w:r>
        <w:t>redu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prevista no inc. I do “caput” deste artigo nos seguintes casos, desde que o</w:t>
      </w:r>
    </w:p>
    <w:p w:rsidR="003A673D" w:rsidRDefault="003A673D" w:rsidP="003A673D">
      <w:pPr>
        <w:jc w:val="center"/>
      </w:pPr>
      <w:proofErr w:type="gramStart"/>
      <w:r>
        <w:t>pagamento</w:t>
      </w:r>
      <w:proofErr w:type="gramEnd"/>
      <w:r>
        <w:t xml:space="preserve"> ocorra em parcela única, conforme definido no Calendário Fiscal de</w:t>
      </w:r>
    </w:p>
    <w:p w:rsidR="003A673D" w:rsidRDefault="003A673D" w:rsidP="003A673D">
      <w:pPr>
        <w:jc w:val="center"/>
      </w:pPr>
      <w:r>
        <w:t>Arrecadação:</w:t>
      </w:r>
    </w:p>
    <w:p w:rsidR="003A673D" w:rsidRDefault="003A673D" w:rsidP="003A673D">
      <w:pPr>
        <w:jc w:val="center"/>
      </w:pPr>
      <w:r>
        <w:t xml:space="preserve">I – </w:t>
      </w:r>
      <w:proofErr w:type="gramStart"/>
      <w:r>
        <w:t>em</w:t>
      </w:r>
      <w:proofErr w:type="gramEnd"/>
      <w:r>
        <w:t xml:space="preserve"> relação aos valores do IPTU e TCL lançados por meio de cargas</w:t>
      </w:r>
    </w:p>
    <w:p w:rsidR="003A673D" w:rsidRDefault="003A673D" w:rsidP="003A673D">
      <w:pPr>
        <w:jc w:val="center"/>
      </w:pPr>
      <w:proofErr w:type="gramStart"/>
      <w:r>
        <w:t>complementares</w:t>
      </w:r>
      <w:proofErr w:type="gramEnd"/>
      <w:r>
        <w:t xml:space="preserve">, ao longo do ano, ou do ISSQN-TP referente às novas </w:t>
      </w:r>
      <w:proofErr w:type="spellStart"/>
      <w:r>
        <w:t>inscri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ções</w:t>
      </w:r>
      <w:proofErr w:type="spellEnd"/>
      <w:proofErr w:type="gramEnd"/>
      <w:r>
        <w:t>; e</w:t>
      </w:r>
    </w:p>
    <w:p w:rsidR="003A673D" w:rsidRDefault="003A673D" w:rsidP="003A673D">
      <w:pPr>
        <w:jc w:val="center"/>
      </w:pPr>
      <w:r>
        <w:t xml:space="preserve">II – </w:t>
      </w:r>
      <w:proofErr w:type="gramStart"/>
      <w:r>
        <w:t>em</w:t>
      </w:r>
      <w:proofErr w:type="gramEnd"/>
      <w:r>
        <w:t xml:space="preserve"> relação aos lançamentos do IPTU, TCL ou ISSQN-TP objeto de</w:t>
      </w:r>
    </w:p>
    <w:p w:rsidR="003A673D" w:rsidRDefault="003A673D" w:rsidP="003A673D">
      <w:pPr>
        <w:jc w:val="center"/>
      </w:pPr>
      <w:proofErr w:type="gramStart"/>
      <w:r>
        <w:t>tempestiva</w:t>
      </w:r>
      <w:proofErr w:type="gramEnd"/>
      <w:r>
        <w:t xml:space="preserve"> reclamação ou recurso, previstos nos </w:t>
      </w:r>
      <w:proofErr w:type="spellStart"/>
      <w:r>
        <w:t>incs</w:t>
      </w:r>
      <w:proofErr w:type="spellEnd"/>
      <w:r>
        <w:t>. II, III ou IV do art. 62 desta</w:t>
      </w:r>
    </w:p>
    <w:p w:rsidR="003A673D" w:rsidRDefault="003A673D" w:rsidP="003A673D">
      <w:pPr>
        <w:jc w:val="center"/>
      </w:pPr>
      <w:r>
        <w:t xml:space="preserve">Lei Complementar, desde que tenham sido </w:t>
      </w:r>
      <w:proofErr w:type="gramStart"/>
      <w:r>
        <w:t>total</w:t>
      </w:r>
      <w:proofErr w:type="gramEnd"/>
      <w:r>
        <w:t xml:space="preserve"> ou parcialmente deferidos.</w:t>
      </w:r>
    </w:p>
    <w:p w:rsidR="003A673D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>Art. 16.  Fica incluído inc. V no § 3º do art. 3º da Lei Complementar nº</w:t>
      </w:r>
    </w:p>
    <w:p w:rsidR="003A673D" w:rsidRDefault="003A673D" w:rsidP="003A673D">
      <w:pPr>
        <w:jc w:val="center"/>
      </w:pPr>
      <w:r>
        <w:t>113, de 21 de dezembro de 1984, e alterações posteriores, conforme segue:</w:t>
      </w:r>
    </w:p>
    <w:p w:rsidR="003A673D" w:rsidRDefault="003A673D" w:rsidP="003A673D">
      <w:pPr>
        <w:jc w:val="center"/>
      </w:pPr>
      <w:r>
        <w:t>“Art. 3</w:t>
      </w:r>
      <w:proofErr w:type="gramStart"/>
      <w:r>
        <w:t>º  ...</w:t>
      </w:r>
      <w:proofErr w:type="gramEnd"/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3</w:t>
      </w:r>
      <w:proofErr w:type="gramStart"/>
      <w:r>
        <w:t>º  ...</w:t>
      </w:r>
      <w:proofErr w:type="gramEnd"/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 xml:space="preserve">V – </w:t>
      </w:r>
      <w:proofErr w:type="gramStart"/>
      <w:r>
        <w:t>o</w:t>
      </w:r>
      <w:proofErr w:type="gramEnd"/>
      <w:r>
        <w:t xml:space="preserve"> imóvel ou parte dele cedido em comodato ao Município de Porto</w:t>
      </w:r>
    </w:p>
    <w:p w:rsidR="003A673D" w:rsidRDefault="003A673D" w:rsidP="003A673D">
      <w:pPr>
        <w:jc w:val="center"/>
      </w:pPr>
      <w:r>
        <w:t>Alegre pelo prazo mínimo de 10 (dez) anos, para implantação de postos de recebi</w:t>
      </w:r>
    </w:p>
    <w:p w:rsidR="003A673D" w:rsidRDefault="003A673D" w:rsidP="003A673D">
      <w:pPr>
        <w:jc w:val="center"/>
      </w:pPr>
      <w:proofErr w:type="gramStart"/>
      <w:r>
        <w:t>mento</w:t>
      </w:r>
      <w:proofErr w:type="gramEnd"/>
      <w:r>
        <w:t xml:space="preserve"> de resíduos, denominados </w:t>
      </w:r>
      <w:proofErr w:type="spellStart"/>
      <w:r>
        <w:t>ecopontos</w:t>
      </w:r>
      <w:proofErr w:type="spellEnd"/>
      <w:r>
        <w:t>, durante o período da cedência.” (NR)</w:t>
      </w:r>
    </w:p>
    <w:p w:rsidR="003A673D" w:rsidRDefault="003A673D" w:rsidP="003A673D">
      <w:pPr>
        <w:jc w:val="center"/>
      </w:pPr>
      <w:r>
        <w:t>Art. 17.  Fica alterado o § 5º do art. 6º da Lei Complementar nº 197, de 21</w:t>
      </w:r>
    </w:p>
    <w:p w:rsidR="003A673D" w:rsidRDefault="003A673D" w:rsidP="003A673D">
      <w:pPr>
        <w:jc w:val="center"/>
      </w:pPr>
      <w:proofErr w:type="gramStart"/>
      <w:r>
        <w:t>de</w:t>
      </w:r>
      <w:proofErr w:type="gramEnd"/>
      <w:r>
        <w:t xml:space="preserve"> março de 1989, e alterações posteriores, conforme segue:</w:t>
      </w:r>
    </w:p>
    <w:p w:rsidR="003A673D" w:rsidRDefault="003A673D" w:rsidP="003A673D">
      <w:pPr>
        <w:jc w:val="center"/>
      </w:pPr>
      <w:r>
        <w:t>“Art. 6</w:t>
      </w:r>
      <w:proofErr w:type="gramStart"/>
      <w:r>
        <w:t>º  ...</w:t>
      </w:r>
      <w:proofErr w:type="gramEnd"/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5</w:t>
      </w:r>
      <w:proofErr w:type="gramStart"/>
      <w:r>
        <w:t>º  Verificada</w:t>
      </w:r>
      <w:proofErr w:type="gramEnd"/>
      <w:r>
        <w:t xml:space="preserve"> a preponderância referida no inc. IV deste artigo ou não</w:t>
      </w:r>
    </w:p>
    <w:p w:rsidR="003A673D" w:rsidRDefault="003A673D" w:rsidP="003A673D">
      <w:pPr>
        <w:jc w:val="center"/>
      </w:pPr>
      <w:proofErr w:type="gramStart"/>
      <w:r>
        <w:t>apresentada</w:t>
      </w:r>
      <w:proofErr w:type="gramEnd"/>
      <w:r>
        <w:t xml:space="preserve"> a documentação prevista no § 4º deste artigo, tornar-se-á devido o</w:t>
      </w:r>
    </w:p>
    <w:p w:rsidR="003A673D" w:rsidRDefault="003A673D" w:rsidP="003A673D">
      <w:pPr>
        <w:jc w:val="center"/>
      </w:pPr>
      <w:proofErr w:type="gramStart"/>
      <w:r>
        <w:t>imposto</w:t>
      </w:r>
      <w:proofErr w:type="gramEnd"/>
      <w:r>
        <w:t>, atualizado na forma prevista no § 7º do art. 11 desta Lei Complementar.</w:t>
      </w:r>
    </w:p>
    <w:p w:rsidR="003A673D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>Art. 18.  No art. 8º da Lei Complementar nº 197, de 1989, e alterações</w:t>
      </w:r>
    </w:p>
    <w:p w:rsidR="003A673D" w:rsidRDefault="003A673D" w:rsidP="003A673D">
      <w:pPr>
        <w:jc w:val="center"/>
      </w:pPr>
      <w:proofErr w:type="gramStart"/>
      <w:r>
        <w:t>posteriores</w:t>
      </w:r>
      <w:proofErr w:type="gramEnd"/>
      <w:r>
        <w:t>, fica alterada a al. “c” do inc. I, e incluídos inc. V, al. “c” no § 1º e § 4º,</w:t>
      </w:r>
    </w:p>
    <w:p w:rsidR="003A673D" w:rsidRDefault="003A673D" w:rsidP="003A673D">
      <w:pPr>
        <w:jc w:val="center"/>
      </w:pPr>
      <w:proofErr w:type="gramStart"/>
      <w:r>
        <w:lastRenderedPageBreak/>
        <w:t>conforme</w:t>
      </w:r>
      <w:proofErr w:type="gramEnd"/>
      <w:r>
        <w:t xml:space="preserve"> segue:</w:t>
      </w:r>
    </w:p>
    <w:p w:rsidR="003A673D" w:rsidRDefault="003A673D" w:rsidP="003A673D">
      <w:pPr>
        <w:jc w:val="center"/>
      </w:pPr>
      <w:r>
        <w:t>“Art. 8</w:t>
      </w:r>
      <w:proofErr w:type="gramStart"/>
      <w:r>
        <w:t>º  ...</w:t>
      </w:r>
      <w:proofErr w:type="gramEnd"/>
    </w:p>
    <w:p w:rsidR="003A673D" w:rsidRDefault="003A673D" w:rsidP="003A673D">
      <w:pPr>
        <w:jc w:val="center"/>
      </w:pPr>
      <w:r>
        <w:t xml:space="preserve">I 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c) da casa própria por meio de programa governamental de habitação</w:t>
      </w:r>
    </w:p>
    <w:p w:rsidR="003A673D" w:rsidRDefault="003A673D" w:rsidP="003A673D">
      <w:pPr>
        <w:jc w:val="center"/>
      </w:pPr>
      <w:proofErr w:type="gramStart"/>
      <w:r>
        <w:t>destinado</w:t>
      </w:r>
      <w:proofErr w:type="gramEnd"/>
      <w:r>
        <w:t xml:space="preserve"> a famílias de baixa renda;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 xml:space="preserve">V – </w:t>
      </w:r>
      <w:proofErr w:type="gramStart"/>
      <w:r>
        <w:t>relativa</w:t>
      </w:r>
      <w:proofErr w:type="gramEnd"/>
      <w:r>
        <w:t xml:space="preserve"> às unidades habitacionais e aos terrenos situados nos</w:t>
      </w:r>
    </w:p>
    <w:p w:rsidR="003A673D" w:rsidRDefault="003A673D" w:rsidP="003A673D">
      <w:pPr>
        <w:jc w:val="center"/>
      </w:pPr>
      <w:proofErr w:type="gramStart"/>
      <w:r>
        <w:t>loteamentos</w:t>
      </w:r>
      <w:proofErr w:type="gramEnd"/>
      <w:r>
        <w:t xml:space="preserve"> e nas vilas inscritos na Gerência de Regularização de Loteamentos</w:t>
      </w:r>
    </w:p>
    <w:p w:rsidR="003A673D" w:rsidRDefault="003A673D" w:rsidP="003A673D">
      <w:pPr>
        <w:jc w:val="center"/>
      </w:pPr>
      <w:proofErr w:type="gramStart"/>
      <w:r>
        <w:t>do</w:t>
      </w:r>
      <w:proofErr w:type="gramEnd"/>
      <w:r>
        <w:t xml:space="preserve"> Município – GRL –, nas transações efetuadas desde a aquisição original pelo</w:t>
      </w:r>
    </w:p>
    <w:p w:rsidR="003A673D" w:rsidRDefault="003A673D" w:rsidP="003A673D">
      <w:pPr>
        <w:jc w:val="center"/>
      </w:pPr>
      <w:proofErr w:type="gramStart"/>
      <w:r>
        <w:t>loteador</w:t>
      </w:r>
      <w:proofErr w:type="gramEnd"/>
      <w:r>
        <w:t xml:space="preserve"> até a regularização fundiária.</w:t>
      </w:r>
    </w:p>
    <w:p w:rsidR="003A673D" w:rsidRDefault="003A673D" w:rsidP="003A673D">
      <w:pPr>
        <w:jc w:val="center"/>
      </w:pPr>
      <w:r>
        <w:t>§ 1</w:t>
      </w:r>
      <w:proofErr w:type="gramStart"/>
      <w:r>
        <w:t>º  ...</w:t>
      </w:r>
      <w:proofErr w:type="gramEnd"/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c) família de baixa renda: família com renda dentro do limite definido</w:t>
      </w:r>
    </w:p>
    <w:p w:rsidR="003A673D" w:rsidRDefault="003A673D" w:rsidP="003A673D">
      <w:pPr>
        <w:jc w:val="center"/>
      </w:pPr>
      <w:proofErr w:type="gramStart"/>
      <w:r>
        <w:t>pelo</w:t>
      </w:r>
      <w:proofErr w:type="gramEnd"/>
      <w:r>
        <w:t xml:space="preserve"> programa governamental destinado à construção de casa própria para </w:t>
      </w:r>
      <w:proofErr w:type="spellStart"/>
      <w:r>
        <w:t>famí</w:t>
      </w:r>
      <w:proofErr w:type="spellEnd"/>
    </w:p>
    <w:p w:rsidR="003A673D" w:rsidRDefault="003A673D" w:rsidP="003A673D">
      <w:pPr>
        <w:jc w:val="center"/>
      </w:pPr>
      <w:proofErr w:type="gramStart"/>
      <w:r>
        <w:t>lias</w:t>
      </w:r>
      <w:proofErr w:type="gramEnd"/>
      <w:r>
        <w:t xml:space="preserve"> nessa condição.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4</w:t>
      </w:r>
      <w:proofErr w:type="gramStart"/>
      <w:r>
        <w:t>º  A</w:t>
      </w:r>
      <w:proofErr w:type="gramEnd"/>
      <w:r>
        <w:t xml:space="preserve"> isenção de que trata o inc. V deste artigo alcançará somente os</w:t>
      </w:r>
    </w:p>
    <w:p w:rsidR="003A673D" w:rsidRDefault="003A673D" w:rsidP="003A673D">
      <w:pPr>
        <w:jc w:val="center"/>
      </w:pPr>
      <w:proofErr w:type="gramStart"/>
      <w:r>
        <w:t>loteamentos</w:t>
      </w:r>
      <w:proofErr w:type="gramEnd"/>
      <w:r>
        <w:t xml:space="preserve"> consolidados até 10 de julho de 2001, nos termos do Provimento nº</w:t>
      </w:r>
    </w:p>
    <w:p w:rsidR="003A673D" w:rsidRDefault="003A673D" w:rsidP="003A673D">
      <w:pPr>
        <w:jc w:val="center"/>
      </w:pPr>
      <w:r>
        <w:t xml:space="preserve">28, de 2004, da </w:t>
      </w:r>
      <w:proofErr w:type="spellStart"/>
      <w:r>
        <w:t>Corredoria</w:t>
      </w:r>
      <w:proofErr w:type="spellEnd"/>
      <w:r>
        <w:t>-Geral de Justiça do Tribunal de Justiça do Estado do</w:t>
      </w:r>
    </w:p>
    <w:p w:rsidR="003A673D" w:rsidRDefault="003A673D" w:rsidP="003A673D">
      <w:pPr>
        <w:jc w:val="center"/>
      </w:pPr>
      <w:r>
        <w:t xml:space="preserve">Rio Grande do Sul, e será proposta, de forma coletiva, pela GRL quando da </w:t>
      </w:r>
      <w:proofErr w:type="spellStart"/>
      <w:r>
        <w:t>apro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vação</w:t>
      </w:r>
      <w:proofErr w:type="spellEnd"/>
      <w:proofErr w:type="gramEnd"/>
      <w:r>
        <w:t xml:space="preserve"> do projeto urbanístico e antes do ingresso da Ação de Registro perante a</w:t>
      </w:r>
    </w:p>
    <w:p w:rsidR="003A673D" w:rsidRDefault="003A673D" w:rsidP="003A673D">
      <w:pPr>
        <w:jc w:val="center"/>
      </w:pPr>
      <w:r>
        <w:t xml:space="preserve">Vara de Registros Públicos, cabendo à Secretaria Municipal da Fazenda o </w:t>
      </w:r>
      <w:proofErr w:type="spellStart"/>
      <w:r>
        <w:t>despa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cho</w:t>
      </w:r>
      <w:proofErr w:type="spellEnd"/>
      <w:proofErr w:type="gramEnd"/>
      <w:r>
        <w:t xml:space="preserve"> concessivo.” (NR)</w:t>
      </w:r>
    </w:p>
    <w:p w:rsidR="003A673D" w:rsidRDefault="003A673D" w:rsidP="003A673D">
      <w:pPr>
        <w:jc w:val="center"/>
      </w:pPr>
      <w:r>
        <w:t>Art. 19.  Fica incluído § 7º no art. 11 da Lei Complementar nº 197, de</w:t>
      </w:r>
    </w:p>
    <w:p w:rsidR="003A673D" w:rsidRDefault="003A673D" w:rsidP="003A673D">
      <w:pPr>
        <w:jc w:val="center"/>
      </w:pPr>
      <w:r>
        <w:t>1989, e alterações posteriores, conforme segue:</w:t>
      </w:r>
    </w:p>
    <w:p w:rsidR="003A673D" w:rsidRDefault="003A673D" w:rsidP="003A673D">
      <w:pPr>
        <w:jc w:val="center"/>
      </w:pPr>
      <w:r>
        <w:t>“Art. 11.  ...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7</w:t>
      </w:r>
      <w:proofErr w:type="gramStart"/>
      <w:r>
        <w:t>º  Na</w:t>
      </w:r>
      <w:proofErr w:type="gramEnd"/>
      <w:r>
        <w:t xml:space="preserve"> emissão de guia de arrecadação para transação imobiliária com</w:t>
      </w:r>
    </w:p>
    <w:p w:rsidR="003A673D" w:rsidRDefault="003A673D" w:rsidP="003A673D">
      <w:pPr>
        <w:jc w:val="center"/>
      </w:pPr>
      <w:proofErr w:type="gramStart"/>
      <w:r>
        <w:t>fato</w:t>
      </w:r>
      <w:proofErr w:type="gramEnd"/>
      <w:r>
        <w:t xml:space="preserve"> gerador do imposto ocorrido, o valor apurado para a base de cálculo será</w:t>
      </w:r>
    </w:p>
    <w:p w:rsidR="003A673D" w:rsidRDefault="003A673D" w:rsidP="003A673D">
      <w:pPr>
        <w:jc w:val="center"/>
      </w:pPr>
      <w:proofErr w:type="gramStart"/>
      <w:r>
        <w:t>convertido</w:t>
      </w:r>
      <w:proofErr w:type="gramEnd"/>
      <w:r>
        <w:t xml:space="preserve"> em UFM, sendo o imposto a pagar calculado sobre a base de cálculo</w:t>
      </w:r>
    </w:p>
    <w:p w:rsidR="003A673D" w:rsidRDefault="003A673D" w:rsidP="003A673D">
      <w:pPr>
        <w:jc w:val="center"/>
      </w:pPr>
      <w:proofErr w:type="gramStart"/>
      <w:r>
        <w:lastRenderedPageBreak/>
        <w:t>na</w:t>
      </w:r>
      <w:proofErr w:type="gramEnd"/>
      <w:r>
        <w:t xml:space="preserve"> UFM vigente na data da ocorrência do fato gerador:</w:t>
      </w:r>
    </w:p>
    <w:p w:rsidR="003A673D" w:rsidRDefault="003A673D" w:rsidP="003A673D">
      <w:pPr>
        <w:jc w:val="center"/>
      </w:pPr>
      <w:r>
        <w:t xml:space="preserve">I – </w:t>
      </w:r>
      <w:proofErr w:type="gramStart"/>
      <w:r>
        <w:t>acrescido</w:t>
      </w:r>
      <w:proofErr w:type="gramEnd"/>
      <w:r>
        <w:t xml:space="preserve"> dos encargos de mora (multa e juros) calculados até a data</w:t>
      </w:r>
    </w:p>
    <w:p w:rsidR="003A673D" w:rsidRDefault="003A673D" w:rsidP="003A673D">
      <w:pPr>
        <w:jc w:val="center"/>
      </w:pPr>
      <w:proofErr w:type="gramStart"/>
      <w:r>
        <w:t>da</w:t>
      </w:r>
      <w:proofErr w:type="gramEnd"/>
      <w:r>
        <w:t xml:space="preserve"> emissão da guia de arrecadação, no caso de estar expirado o prazo legal para</w:t>
      </w:r>
    </w:p>
    <w:p w:rsidR="003A673D" w:rsidRDefault="003A673D" w:rsidP="003A673D">
      <w:pPr>
        <w:jc w:val="center"/>
      </w:pPr>
      <w:proofErr w:type="gramStart"/>
      <w:r>
        <w:t>recolhimento</w:t>
      </w:r>
      <w:proofErr w:type="gramEnd"/>
      <w:r>
        <w:t xml:space="preserve"> do imposto; ou</w:t>
      </w:r>
    </w:p>
    <w:p w:rsidR="003A673D" w:rsidRDefault="003A673D" w:rsidP="003A673D">
      <w:pPr>
        <w:jc w:val="center"/>
      </w:pPr>
      <w:r>
        <w:t xml:space="preserve">II – </w:t>
      </w:r>
      <w:proofErr w:type="gramStart"/>
      <w:r>
        <w:t>atualizado</w:t>
      </w:r>
      <w:proofErr w:type="gramEnd"/>
      <w:r>
        <w:t xml:space="preserve"> até a data da emissão da guia de arrecadação, no caso de</w:t>
      </w:r>
    </w:p>
    <w:p w:rsidR="003A673D" w:rsidRDefault="003A673D" w:rsidP="003A673D">
      <w:pPr>
        <w:jc w:val="center"/>
      </w:pPr>
      <w:proofErr w:type="gramStart"/>
      <w:r>
        <w:t>ainda</w:t>
      </w:r>
      <w:proofErr w:type="gramEnd"/>
      <w:r>
        <w:t xml:space="preserve"> não estar expirado o prazo para recolhimento do imposto.” (NR)</w:t>
      </w:r>
    </w:p>
    <w:p w:rsidR="003A673D" w:rsidRDefault="003A673D" w:rsidP="003A673D">
      <w:pPr>
        <w:jc w:val="center"/>
      </w:pPr>
      <w:r>
        <w:t>Art. 20.  Fica alterado o art. 15 da Lei Complementar nº 197, de 1989, e</w:t>
      </w:r>
    </w:p>
    <w:p w:rsidR="003A673D" w:rsidRDefault="003A673D" w:rsidP="003A673D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A673D" w:rsidRDefault="003A673D" w:rsidP="003A673D">
      <w:pPr>
        <w:jc w:val="center"/>
      </w:pPr>
      <w:r>
        <w:t>“Art. 15.  Nas transmissões com utilização dos recursos mencionados no</w:t>
      </w:r>
    </w:p>
    <w:p w:rsidR="003A673D" w:rsidRDefault="003A673D" w:rsidP="003A673D">
      <w:pPr>
        <w:jc w:val="center"/>
      </w:pPr>
      <w:r>
        <w:t>inc. I do art. 16 desta Lei Complementar, deverá ser informado:</w:t>
      </w:r>
    </w:p>
    <w:p w:rsidR="003A673D" w:rsidRDefault="003A673D" w:rsidP="003A673D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valor efetivamente financiado;</w:t>
      </w:r>
    </w:p>
    <w:p w:rsidR="003A673D" w:rsidRDefault="003A673D" w:rsidP="003A673D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valor do FGTS utilizado pelo comprador;</w:t>
      </w:r>
    </w:p>
    <w:p w:rsidR="003A673D" w:rsidRDefault="003A673D" w:rsidP="003A673D">
      <w:pPr>
        <w:jc w:val="center"/>
      </w:pPr>
      <w:r>
        <w:t>III – o valor de avaliação feita pelo agente financiador;</w:t>
      </w:r>
    </w:p>
    <w:p w:rsidR="003A673D" w:rsidRDefault="003A673D" w:rsidP="003A673D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valor do saldo devedor nas transferências de financiamento;</w:t>
      </w:r>
    </w:p>
    <w:p w:rsidR="003A673D" w:rsidRDefault="003A673D" w:rsidP="003A673D">
      <w:pPr>
        <w:jc w:val="center"/>
      </w:pPr>
      <w:r>
        <w:t xml:space="preserve">V – </w:t>
      </w:r>
      <w:proofErr w:type="gramStart"/>
      <w:r>
        <w:t>o</w:t>
      </w:r>
      <w:proofErr w:type="gramEnd"/>
      <w:r>
        <w:t xml:space="preserve"> nome do agente financiador; e</w:t>
      </w:r>
    </w:p>
    <w:p w:rsidR="003A673D" w:rsidRDefault="003A673D" w:rsidP="003A673D">
      <w:pPr>
        <w:jc w:val="center"/>
      </w:pPr>
      <w:r>
        <w:t xml:space="preserve">VI – a data da </w:t>
      </w:r>
      <w:proofErr w:type="gramStart"/>
      <w:r>
        <w:t>alienação.”</w:t>
      </w:r>
      <w:proofErr w:type="gramEnd"/>
      <w:r>
        <w:t xml:space="preserve"> (NR)</w:t>
      </w:r>
    </w:p>
    <w:p w:rsidR="003A673D" w:rsidRDefault="003A673D" w:rsidP="003A673D">
      <w:pPr>
        <w:jc w:val="center"/>
      </w:pPr>
      <w:r>
        <w:t>Art. 21.  No art. 16 da Lei Complementar nº 197, de 1989, e alterações</w:t>
      </w:r>
    </w:p>
    <w:p w:rsidR="003A673D" w:rsidRDefault="003A673D" w:rsidP="003A673D">
      <w:pPr>
        <w:jc w:val="center"/>
      </w:pPr>
      <w:proofErr w:type="gramStart"/>
      <w:r>
        <w:t>posteriores</w:t>
      </w:r>
      <w:proofErr w:type="gramEnd"/>
      <w:r>
        <w:t xml:space="preserve">, ficam alterados o “caput”, os </w:t>
      </w:r>
      <w:proofErr w:type="spellStart"/>
      <w:r>
        <w:t>incs</w:t>
      </w:r>
      <w:proofErr w:type="spellEnd"/>
      <w:r>
        <w:t>. I e III e os §§ 1º, 2º e 3º, conforme</w:t>
      </w:r>
    </w:p>
    <w:p w:rsidR="003A673D" w:rsidRDefault="003A673D" w:rsidP="003A673D">
      <w:pPr>
        <w:jc w:val="center"/>
      </w:pPr>
      <w:proofErr w:type="gramStart"/>
      <w:r>
        <w:t>segue</w:t>
      </w:r>
      <w:proofErr w:type="gramEnd"/>
      <w:r>
        <w:t>:</w:t>
      </w:r>
    </w:p>
    <w:p w:rsidR="003A673D" w:rsidRDefault="003A673D" w:rsidP="003A673D">
      <w:pPr>
        <w:jc w:val="center"/>
      </w:pPr>
      <w:r>
        <w:t>“Art. 16.  A alíquota do imposto é de 3% (três por cento), exceto nas</w:t>
      </w:r>
    </w:p>
    <w:p w:rsidR="003A673D" w:rsidRDefault="003A673D" w:rsidP="003A673D">
      <w:pPr>
        <w:jc w:val="center"/>
      </w:pPr>
      <w:proofErr w:type="gramStart"/>
      <w:r>
        <w:t>hipóteses</w:t>
      </w:r>
      <w:proofErr w:type="gramEnd"/>
      <w:r>
        <w:t xml:space="preserve"> dos incisos abaixo, quando houver disposição diversa:</w:t>
      </w:r>
    </w:p>
    <w:p w:rsidR="003A673D" w:rsidRDefault="003A673D" w:rsidP="003A673D">
      <w:pPr>
        <w:jc w:val="center"/>
      </w:pPr>
      <w:r>
        <w:t xml:space="preserve">I – </w:t>
      </w:r>
      <w:proofErr w:type="gramStart"/>
      <w:r>
        <w:t>nos</w:t>
      </w:r>
      <w:proofErr w:type="gramEnd"/>
      <w:r>
        <w:t xml:space="preserve"> financiamentos imobiliários residenciais, inclusive no consórcio</w:t>
      </w:r>
    </w:p>
    <w:p w:rsidR="003A673D" w:rsidRDefault="003A673D" w:rsidP="003A673D">
      <w:pPr>
        <w:jc w:val="center"/>
      </w:pPr>
      <w:proofErr w:type="gramStart"/>
      <w:r>
        <w:t>para</w:t>
      </w:r>
      <w:proofErr w:type="gramEnd"/>
      <w:r>
        <w:t xml:space="preserve"> aquisição de imóvel, concedidos por meio de contrato de financiamento com</w:t>
      </w:r>
    </w:p>
    <w:p w:rsidR="003A673D" w:rsidRDefault="003A673D" w:rsidP="003A673D">
      <w:pPr>
        <w:jc w:val="center"/>
      </w:pPr>
      <w:proofErr w:type="gramStart"/>
      <w:r>
        <w:t>garantia</w:t>
      </w:r>
      <w:proofErr w:type="gramEnd"/>
      <w:r>
        <w:t xml:space="preserve"> hipotecária ou por alienação fiduciária, com prazo não inferior a 5 (cinco)</w:t>
      </w:r>
    </w:p>
    <w:p w:rsidR="003A673D" w:rsidRDefault="003A673D" w:rsidP="003A673D">
      <w:pPr>
        <w:jc w:val="center"/>
      </w:pPr>
      <w:proofErr w:type="gramStart"/>
      <w:r>
        <w:t>anos</w:t>
      </w:r>
      <w:proofErr w:type="gramEnd"/>
      <w:r>
        <w:t>, que tenham força de escritura pública e desde que o valor da estimativa</w:t>
      </w:r>
    </w:p>
    <w:p w:rsidR="003A673D" w:rsidRDefault="003A673D" w:rsidP="003A673D">
      <w:pPr>
        <w:jc w:val="center"/>
      </w:pPr>
      <w:proofErr w:type="gramStart"/>
      <w:r>
        <w:t>fiscal</w:t>
      </w:r>
      <w:proofErr w:type="gramEnd"/>
      <w:r>
        <w:t xml:space="preserve"> do imóvel seja igual ou menor do que o teto estabelecido para os financia</w:t>
      </w:r>
    </w:p>
    <w:p w:rsidR="003A673D" w:rsidRDefault="003A673D" w:rsidP="003A673D">
      <w:pPr>
        <w:jc w:val="center"/>
      </w:pPr>
      <w:proofErr w:type="gramStart"/>
      <w:r>
        <w:t>mentos</w:t>
      </w:r>
      <w:proofErr w:type="gramEnd"/>
      <w:r>
        <w:t xml:space="preserve"> no âmbito do SFH:</w:t>
      </w:r>
    </w:p>
    <w:p w:rsidR="003A673D" w:rsidRDefault="003A673D" w:rsidP="003A673D">
      <w:pPr>
        <w:jc w:val="center"/>
      </w:pPr>
      <w:r>
        <w:t xml:space="preserve">a) sobre o valor efetivamente financiado ou constante na carta de </w:t>
      </w:r>
      <w:proofErr w:type="spellStart"/>
      <w:r>
        <w:t>crédi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, até o limite de 68.000 (sessenta e oito mil) </w:t>
      </w:r>
      <w:proofErr w:type="spellStart"/>
      <w:r>
        <w:t>UFMs</w:t>
      </w:r>
      <w:proofErr w:type="spellEnd"/>
      <w:r>
        <w:t>: 0,5 % (zero vírgula cinco por</w:t>
      </w:r>
    </w:p>
    <w:p w:rsidR="003A673D" w:rsidRDefault="003A673D" w:rsidP="003A673D">
      <w:pPr>
        <w:jc w:val="center"/>
      </w:pPr>
      <w:proofErr w:type="gramStart"/>
      <w:r>
        <w:t>cento</w:t>
      </w:r>
      <w:proofErr w:type="gramEnd"/>
      <w:r>
        <w:t>);</w:t>
      </w:r>
    </w:p>
    <w:p w:rsidR="003A673D" w:rsidRDefault="003A673D" w:rsidP="003A673D">
      <w:pPr>
        <w:jc w:val="center"/>
      </w:pPr>
      <w:r>
        <w:t>b) sobre o valor restante: 3% (três por cento).</w:t>
      </w:r>
    </w:p>
    <w:p w:rsidR="003A673D" w:rsidRDefault="003A673D" w:rsidP="003A673D">
      <w:pPr>
        <w:jc w:val="center"/>
      </w:pPr>
      <w:r>
        <w:lastRenderedPageBreak/>
        <w:t>...</w:t>
      </w:r>
    </w:p>
    <w:p w:rsidR="003A673D" w:rsidRDefault="003A673D" w:rsidP="003A673D">
      <w:pPr>
        <w:jc w:val="center"/>
      </w:pPr>
      <w:r>
        <w:t>III – nas transmissões de terrenos destinados à construção de conjuntos</w:t>
      </w:r>
    </w:p>
    <w:p w:rsidR="003A673D" w:rsidRDefault="003A673D" w:rsidP="003A673D">
      <w:pPr>
        <w:jc w:val="center"/>
      </w:pPr>
      <w:proofErr w:type="gramStart"/>
      <w:r>
        <w:t>residenciais</w:t>
      </w:r>
      <w:proofErr w:type="gramEnd"/>
      <w:r>
        <w:t xml:space="preserve"> de interesse social em que os adquirentes sejam cooperativas</w:t>
      </w:r>
    </w:p>
    <w:p w:rsidR="003A673D" w:rsidRDefault="003A673D" w:rsidP="003A673D">
      <w:pPr>
        <w:jc w:val="center"/>
      </w:pPr>
      <w:proofErr w:type="gramStart"/>
      <w:r>
        <w:t>habitacionais</w:t>
      </w:r>
      <w:proofErr w:type="gramEnd"/>
      <w:r>
        <w:t xml:space="preserve"> </w:t>
      </w:r>
      <w:proofErr w:type="spellStart"/>
      <w:r>
        <w:t>autogestionárias</w:t>
      </w:r>
      <w:proofErr w:type="spellEnd"/>
      <w:r>
        <w:t>, a alíquota será de 1% (um por cento), atendidos</w:t>
      </w:r>
    </w:p>
    <w:p w:rsidR="003A673D" w:rsidRDefault="003A673D" w:rsidP="003A673D">
      <w:pPr>
        <w:jc w:val="center"/>
      </w:pPr>
      <w:proofErr w:type="gramStart"/>
      <w:r>
        <w:t>aos</w:t>
      </w:r>
      <w:proofErr w:type="gramEnd"/>
      <w:r>
        <w:t xml:space="preserve"> seguintes requisitos:</w:t>
      </w:r>
    </w:p>
    <w:p w:rsidR="003A673D" w:rsidRDefault="003A673D" w:rsidP="003A673D">
      <w:pPr>
        <w:jc w:val="center"/>
      </w:pPr>
      <w:r>
        <w:t>a) para a obtenção do benefício da alíquota reduzida, a cooperativa de</w:t>
      </w:r>
    </w:p>
    <w:p w:rsidR="003A673D" w:rsidRDefault="003A673D" w:rsidP="003A673D">
      <w:pPr>
        <w:jc w:val="center"/>
      </w:pPr>
      <w:proofErr w:type="gramStart"/>
      <w:r>
        <w:t>verá</w:t>
      </w:r>
      <w:proofErr w:type="gramEnd"/>
      <w:r>
        <w:t xml:space="preserve"> apresentar a relação completa dos associados no momento da solicitação da</w:t>
      </w:r>
    </w:p>
    <w:p w:rsidR="003A673D" w:rsidRDefault="003A673D" w:rsidP="003A673D">
      <w:pPr>
        <w:jc w:val="center"/>
      </w:pPr>
      <w:proofErr w:type="gramStart"/>
      <w:r>
        <w:t>guia</w:t>
      </w:r>
      <w:proofErr w:type="gramEnd"/>
      <w:r>
        <w:t xml:space="preserve"> de recolhimento do imposto;</w:t>
      </w:r>
    </w:p>
    <w:p w:rsidR="003A673D" w:rsidRDefault="003A673D" w:rsidP="003A673D">
      <w:pPr>
        <w:jc w:val="center"/>
      </w:pPr>
      <w:r>
        <w:t>b) os interessados deverão juntar declaração do DEMHAB, confirmando</w:t>
      </w:r>
    </w:p>
    <w:p w:rsidR="003A673D" w:rsidRDefault="003A673D" w:rsidP="003A673D">
      <w:pPr>
        <w:jc w:val="center"/>
      </w:pPr>
      <w:proofErr w:type="gramStart"/>
      <w:r>
        <w:t>que</w:t>
      </w:r>
      <w:proofErr w:type="gramEnd"/>
      <w:r>
        <w:t xml:space="preserve"> a cooperativa habitacional é credenciada e </w:t>
      </w:r>
      <w:proofErr w:type="spellStart"/>
      <w:r>
        <w:t>autogestionária</w:t>
      </w:r>
      <w:proofErr w:type="spellEnd"/>
      <w:r>
        <w:t xml:space="preserve"> e que seus asso</w:t>
      </w:r>
    </w:p>
    <w:p w:rsidR="003A673D" w:rsidRDefault="003A673D" w:rsidP="003A673D">
      <w:pPr>
        <w:jc w:val="center"/>
      </w:pPr>
      <w:proofErr w:type="gramStart"/>
      <w:r>
        <w:t>ciados</w:t>
      </w:r>
      <w:proofErr w:type="gramEnd"/>
      <w:r>
        <w:t xml:space="preserve"> possuem renda média de até 10 (dez) salários mínimos.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adjudicação do imóvel pelo credor hipotecário ou a sua arrematação</w:t>
      </w:r>
    </w:p>
    <w:p w:rsidR="003A673D" w:rsidRDefault="003A673D" w:rsidP="003A673D">
      <w:pPr>
        <w:jc w:val="center"/>
      </w:pPr>
      <w:proofErr w:type="gramStart"/>
      <w:r>
        <w:t>por</w:t>
      </w:r>
      <w:proofErr w:type="gramEnd"/>
      <w:r>
        <w:t xml:space="preserve"> terceiros estão sujeitas a alíquotas de 3% (três por cento), mesmo que o bem</w:t>
      </w:r>
    </w:p>
    <w:p w:rsidR="003A673D" w:rsidRDefault="003A673D" w:rsidP="003A673D">
      <w:pPr>
        <w:jc w:val="center"/>
      </w:pPr>
      <w:proofErr w:type="gramStart"/>
      <w:r>
        <w:t>tenha</w:t>
      </w:r>
      <w:proofErr w:type="gramEnd"/>
      <w:r>
        <w:t xml:space="preserve"> sido adquirido antes da adjudicação com financiamentos do Sistema Finan</w:t>
      </w:r>
    </w:p>
    <w:p w:rsidR="003A673D" w:rsidRDefault="003A673D" w:rsidP="003A673D">
      <w:pPr>
        <w:jc w:val="center"/>
      </w:pPr>
      <w:proofErr w:type="spellStart"/>
      <w:proofErr w:type="gramStart"/>
      <w:r>
        <w:t>ceiro</w:t>
      </w:r>
      <w:proofErr w:type="spellEnd"/>
      <w:proofErr w:type="gramEnd"/>
      <w:r>
        <w:t xml:space="preserve"> da Habitação.</w:t>
      </w:r>
    </w:p>
    <w:p w:rsidR="003A673D" w:rsidRDefault="003A673D" w:rsidP="003A673D">
      <w:pPr>
        <w:jc w:val="center"/>
      </w:pPr>
      <w:r>
        <w:t>§ 2</w:t>
      </w:r>
      <w:proofErr w:type="gramStart"/>
      <w:r>
        <w:t>º  Considera</w:t>
      </w:r>
      <w:proofErr w:type="gramEnd"/>
      <w:r>
        <w:t>-se como parte financiada, para fins de aplicação da</w:t>
      </w:r>
    </w:p>
    <w:p w:rsidR="003A673D" w:rsidRDefault="003A673D" w:rsidP="003A673D">
      <w:pPr>
        <w:jc w:val="center"/>
      </w:pPr>
      <w:proofErr w:type="gramStart"/>
      <w:r>
        <w:t>alíquota</w:t>
      </w:r>
      <w:proofErr w:type="gramEnd"/>
      <w:r>
        <w:t xml:space="preserve"> de 0,5% (zero vírgula cinco por cento), o valor do Fundo de Garantia por</w:t>
      </w:r>
    </w:p>
    <w:p w:rsidR="003A673D" w:rsidRDefault="003A673D" w:rsidP="003A673D">
      <w:pPr>
        <w:jc w:val="center"/>
      </w:pPr>
      <w:r>
        <w:t>Tempo de Serviço liberado para a aquisição do imóvel.</w:t>
      </w:r>
    </w:p>
    <w:p w:rsidR="003A673D" w:rsidRDefault="003A673D" w:rsidP="003A673D">
      <w:pPr>
        <w:jc w:val="center"/>
      </w:pPr>
      <w:r>
        <w:t>§ 3</w:t>
      </w:r>
      <w:proofErr w:type="gramStart"/>
      <w:r>
        <w:t>º  Todos</w:t>
      </w:r>
      <w:proofErr w:type="gramEnd"/>
      <w:r>
        <w:t xml:space="preserve"> os valores estabelecidos nesta Lei Complementar em R$</w:t>
      </w:r>
    </w:p>
    <w:p w:rsidR="003A673D" w:rsidRDefault="003A673D" w:rsidP="003A673D">
      <w:pPr>
        <w:jc w:val="center"/>
      </w:pPr>
      <w:r>
        <w:t>(Reais) serão mensalmente atualizados pela variação da Unidade Financeira Mu</w:t>
      </w:r>
    </w:p>
    <w:p w:rsidR="003A673D" w:rsidRDefault="003A673D" w:rsidP="003A673D">
      <w:pPr>
        <w:jc w:val="center"/>
      </w:pPr>
      <w:proofErr w:type="spellStart"/>
      <w:proofErr w:type="gramStart"/>
      <w:r>
        <w:t>nicipal</w:t>
      </w:r>
      <w:proofErr w:type="spellEnd"/>
      <w:proofErr w:type="gramEnd"/>
      <w:r>
        <w:t xml:space="preserve"> – UFM.</w:t>
      </w:r>
    </w:p>
    <w:p w:rsidR="003A673D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>Art. 22.  Fica alterado o inc. III do art. 21 da Lei Complementar nº 197, de</w:t>
      </w:r>
    </w:p>
    <w:p w:rsidR="003A673D" w:rsidRDefault="003A673D" w:rsidP="003A673D">
      <w:pPr>
        <w:jc w:val="center"/>
      </w:pPr>
      <w:r>
        <w:t>1989, e alterações posteriores, conforme segue:</w:t>
      </w:r>
    </w:p>
    <w:p w:rsidR="003A673D" w:rsidRDefault="003A673D" w:rsidP="003A673D">
      <w:pPr>
        <w:jc w:val="center"/>
      </w:pPr>
      <w:r>
        <w:t>“Art. 21.  ...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 xml:space="preserve">III – nas transmissões previstas no inc. II do art. 3º desta Lei </w:t>
      </w:r>
      <w:proofErr w:type="spellStart"/>
      <w:r>
        <w:t>Comple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 xml:space="preserve">, no prazo de 60 (sessenta) dias contados do primeiro dia útil </w:t>
      </w:r>
      <w:proofErr w:type="spellStart"/>
      <w:r>
        <w:t>subseqüente</w:t>
      </w:r>
      <w:proofErr w:type="spellEnd"/>
    </w:p>
    <w:p w:rsidR="003A673D" w:rsidRDefault="003A673D" w:rsidP="003A673D">
      <w:pPr>
        <w:jc w:val="center"/>
      </w:pPr>
      <w:proofErr w:type="gramStart"/>
      <w:r>
        <w:t>ao</w:t>
      </w:r>
      <w:proofErr w:type="gramEnd"/>
      <w:r>
        <w:t xml:space="preserve"> do término do período que serve de base para a verificação da preponderância</w:t>
      </w:r>
    </w:p>
    <w:p w:rsidR="003A673D" w:rsidRDefault="003A673D" w:rsidP="003A673D">
      <w:pPr>
        <w:jc w:val="center"/>
      </w:pPr>
      <w:proofErr w:type="gramStart"/>
      <w:r>
        <w:t>de</w:t>
      </w:r>
      <w:proofErr w:type="gramEnd"/>
      <w:r>
        <w:t xml:space="preserve"> que trata o § 3º do art. 6º desta Lei Complementar.</w:t>
      </w:r>
    </w:p>
    <w:p w:rsidR="003A673D" w:rsidRDefault="003A673D" w:rsidP="003A673D">
      <w:pPr>
        <w:jc w:val="center"/>
      </w:pPr>
      <w:r>
        <w:lastRenderedPageBreak/>
        <w:t>...” (NR)</w:t>
      </w:r>
    </w:p>
    <w:p w:rsidR="003A673D" w:rsidRDefault="003A673D" w:rsidP="003A673D">
      <w:pPr>
        <w:jc w:val="center"/>
      </w:pPr>
      <w:r>
        <w:t>Art. 23.  Fica incluído art. 33-A na Lei Complementar nº 197, de 21 de</w:t>
      </w:r>
    </w:p>
    <w:p w:rsidR="003A673D" w:rsidRDefault="003A673D" w:rsidP="003A673D">
      <w:pPr>
        <w:jc w:val="center"/>
      </w:pPr>
      <w:proofErr w:type="gramStart"/>
      <w:r>
        <w:t>março</w:t>
      </w:r>
      <w:proofErr w:type="gramEnd"/>
      <w:r>
        <w:t xml:space="preserve"> de 1989, e alterações posteriores, conforme segue:</w:t>
      </w:r>
    </w:p>
    <w:p w:rsidR="003A673D" w:rsidRDefault="003A673D" w:rsidP="003A673D">
      <w:pPr>
        <w:jc w:val="center"/>
      </w:pPr>
      <w:r>
        <w:t>“Art. 33-A.  Aplicam-se ao Imposto sobre a transmissão ‘</w:t>
      </w:r>
      <w:proofErr w:type="spellStart"/>
      <w:r>
        <w:t>inter-vivos</w:t>
      </w:r>
      <w:proofErr w:type="spellEnd"/>
      <w:r>
        <w:t>’, por</w:t>
      </w:r>
    </w:p>
    <w:p w:rsidR="003A673D" w:rsidRDefault="003A673D" w:rsidP="003A673D">
      <w:pPr>
        <w:jc w:val="center"/>
      </w:pPr>
      <w:proofErr w:type="gramStart"/>
      <w:r>
        <w:t>ato</w:t>
      </w:r>
      <w:proofErr w:type="gramEnd"/>
      <w:r>
        <w:t xml:space="preserve"> oneroso, de bens imóveis e de direitos reais a eles relativos, no que couber, as</w:t>
      </w:r>
    </w:p>
    <w:p w:rsidR="003A673D" w:rsidRDefault="003A673D" w:rsidP="003A673D">
      <w:pPr>
        <w:jc w:val="center"/>
      </w:pPr>
      <w:proofErr w:type="gramStart"/>
      <w:r>
        <w:t>disposições</w:t>
      </w:r>
      <w:proofErr w:type="gramEnd"/>
      <w:r>
        <w:t xml:space="preserve"> da Lei Complementar nº 7, de 7 dezembro de 1973, e alterações</w:t>
      </w:r>
    </w:p>
    <w:p w:rsidR="003A673D" w:rsidRDefault="003A673D" w:rsidP="003A673D">
      <w:pPr>
        <w:jc w:val="center"/>
      </w:pPr>
      <w:proofErr w:type="gramStart"/>
      <w:r>
        <w:t>posteriores.”</w:t>
      </w:r>
      <w:proofErr w:type="gramEnd"/>
    </w:p>
    <w:p w:rsidR="003A673D" w:rsidRDefault="003A673D" w:rsidP="003A673D">
      <w:pPr>
        <w:jc w:val="center"/>
      </w:pPr>
      <w:r>
        <w:t>Art. 24.  No art. 1º da Lei Complementar nº 306, de 23 de dezembro de</w:t>
      </w:r>
    </w:p>
    <w:p w:rsidR="003A673D" w:rsidRDefault="003A673D" w:rsidP="003A673D">
      <w:pPr>
        <w:jc w:val="center"/>
      </w:pPr>
      <w:r>
        <w:t xml:space="preserve">1993, e alterações posteriores, ficam alterados os </w:t>
      </w:r>
      <w:proofErr w:type="spellStart"/>
      <w:r>
        <w:t>incs</w:t>
      </w:r>
      <w:proofErr w:type="spellEnd"/>
      <w:r>
        <w:t>. IX e XII, e incluídos inc. XX</w:t>
      </w:r>
    </w:p>
    <w:p w:rsidR="003A673D" w:rsidRDefault="003A673D" w:rsidP="003A673D">
      <w:pPr>
        <w:jc w:val="center"/>
      </w:pPr>
      <w:proofErr w:type="gramStart"/>
      <w:r>
        <w:t>e</w:t>
      </w:r>
      <w:proofErr w:type="gramEnd"/>
      <w:r>
        <w:t xml:space="preserve"> §§ 8º e 9º, conforme segue:</w:t>
      </w:r>
    </w:p>
    <w:p w:rsidR="003A673D" w:rsidRDefault="003A673D" w:rsidP="003A673D">
      <w:pPr>
        <w:jc w:val="center"/>
      </w:pPr>
      <w:r>
        <w:t>“Art. 1</w:t>
      </w:r>
      <w:proofErr w:type="gramStart"/>
      <w:r>
        <w:t>º  ...</w:t>
      </w:r>
      <w:proofErr w:type="gramEnd"/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 xml:space="preserve">IX – </w:t>
      </w:r>
      <w:proofErr w:type="gramStart"/>
      <w:r>
        <w:t>as</w:t>
      </w:r>
      <w:proofErr w:type="gramEnd"/>
      <w:r>
        <w:t xml:space="preserve"> empresas </w:t>
      </w:r>
      <w:proofErr w:type="spellStart"/>
      <w:r>
        <w:t>autorizatárias</w:t>
      </w:r>
      <w:proofErr w:type="spellEnd"/>
      <w:r>
        <w:t>, permissionárias ou concessionárias dos</w:t>
      </w:r>
    </w:p>
    <w:p w:rsidR="003A673D" w:rsidRDefault="003A673D" w:rsidP="003A673D">
      <w:pPr>
        <w:jc w:val="center"/>
      </w:pPr>
      <w:proofErr w:type="gramStart"/>
      <w:r>
        <w:t>serviços</w:t>
      </w:r>
      <w:proofErr w:type="gramEnd"/>
      <w:r>
        <w:t xml:space="preserve"> de energia elétrica, telefonia e distribuição de água, pelo imposto devido</w:t>
      </w:r>
    </w:p>
    <w:p w:rsidR="003A673D" w:rsidRDefault="003A673D" w:rsidP="003A673D">
      <w:pPr>
        <w:jc w:val="center"/>
      </w:pPr>
      <w:proofErr w:type="gramStart"/>
      <w:r>
        <w:t>sobre</w:t>
      </w:r>
      <w:proofErr w:type="gramEnd"/>
      <w:r>
        <w:t xml:space="preserve"> serviços de qualquer natureza;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 xml:space="preserve">XII – a pessoa jurídica, ainda que imune ou isenta, tomadora ou </w:t>
      </w:r>
      <w:proofErr w:type="spellStart"/>
      <w:r>
        <w:t>interme</w:t>
      </w:r>
      <w:proofErr w:type="spellEnd"/>
    </w:p>
    <w:p w:rsidR="003A673D" w:rsidRDefault="003A673D" w:rsidP="003A673D">
      <w:pPr>
        <w:jc w:val="center"/>
      </w:pPr>
      <w:proofErr w:type="gramStart"/>
      <w:r>
        <w:t>diária</w:t>
      </w:r>
      <w:proofErr w:type="gramEnd"/>
      <w:r>
        <w:t xml:space="preserve"> dos serviços descritos nos subitens 3.05, 11.01, 11.02, 11.04, 12.01 a 12.12,</w:t>
      </w:r>
    </w:p>
    <w:p w:rsidR="003A673D" w:rsidRDefault="003A673D" w:rsidP="003A673D">
      <w:pPr>
        <w:jc w:val="center"/>
      </w:pPr>
      <w:r>
        <w:t>12.14 a 12.17, 16.01, 17.05, 17.10, 20.01, 20.02 e 20.03 da lista anexa à Lei Com</w:t>
      </w:r>
    </w:p>
    <w:p w:rsidR="003A673D" w:rsidRDefault="003A673D" w:rsidP="003A673D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Municipal nº 7, de 1973, e alterações posteriores, quando o prestador</w:t>
      </w:r>
    </w:p>
    <w:p w:rsidR="003A673D" w:rsidRDefault="003A673D" w:rsidP="003A673D">
      <w:pPr>
        <w:jc w:val="center"/>
      </w:pPr>
      <w:proofErr w:type="gramStart"/>
      <w:r>
        <w:t>do</w:t>
      </w:r>
      <w:proofErr w:type="gramEnd"/>
      <w:r>
        <w:t xml:space="preserve"> serviço não estiver estabelecido neste Município;</w:t>
      </w:r>
    </w:p>
    <w:p w:rsidR="003A673D" w:rsidRDefault="003A673D" w:rsidP="003A673D">
      <w:pPr>
        <w:jc w:val="center"/>
      </w:pPr>
      <w:r>
        <w:t xml:space="preserve">XX – </w:t>
      </w:r>
      <w:proofErr w:type="gramStart"/>
      <w:r>
        <w:t>a</w:t>
      </w:r>
      <w:proofErr w:type="gramEnd"/>
      <w:r>
        <w:t xml:space="preserve"> pessoa jurídica tomadora do serviço, no caso em que o prestador</w:t>
      </w:r>
    </w:p>
    <w:p w:rsidR="003A673D" w:rsidRDefault="003A673D" w:rsidP="003A673D">
      <w:pPr>
        <w:jc w:val="center"/>
      </w:pPr>
      <w:proofErr w:type="gramStart"/>
      <w:r>
        <w:t>emitir</w:t>
      </w:r>
      <w:proofErr w:type="gramEnd"/>
      <w:r>
        <w:t xml:space="preserve"> documento fiscal autorizado por outro município, se esse prestador não houver</w:t>
      </w:r>
    </w:p>
    <w:p w:rsidR="003A673D" w:rsidRDefault="003A673D" w:rsidP="003A673D">
      <w:pPr>
        <w:jc w:val="center"/>
      </w:pPr>
      <w:proofErr w:type="gramStart"/>
      <w:r>
        <w:t>cumprido</w:t>
      </w:r>
      <w:proofErr w:type="gramEnd"/>
      <w:r>
        <w:t xml:space="preserve"> o disposto no art. 1º-A desta Lei Complementar nem estiver enquadrado</w:t>
      </w:r>
    </w:p>
    <w:p w:rsidR="003A673D" w:rsidRDefault="003A673D" w:rsidP="003A673D">
      <w:pPr>
        <w:jc w:val="center"/>
      </w:pPr>
      <w:proofErr w:type="gramStart"/>
      <w:r>
        <w:t>nas</w:t>
      </w:r>
      <w:proofErr w:type="gramEnd"/>
      <w:r>
        <w:t xml:space="preserve"> exclusões de que tratam os §§ 1º e 2º desse artigo.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8</w:t>
      </w:r>
      <w:proofErr w:type="gramStart"/>
      <w:r>
        <w:t>º  O</w:t>
      </w:r>
      <w:proofErr w:type="gramEnd"/>
      <w:r>
        <w:t xml:space="preserve"> prestador de serviço, obrigado a prestar informações nos termos</w:t>
      </w:r>
    </w:p>
    <w:p w:rsidR="003A673D" w:rsidRDefault="003A673D" w:rsidP="003A673D">
      <w:pPr>
        <w:jc w:val="center"/>
      </w:pPr>
      <w:proofErr w:type="gramStart"/>
      <w:r>
        <w:t>do</w:t>
      </w:r>
      <w:proofErr w:type="gramEnd"/>
      <w:r>
        <w:t xml:space="preserve"> “caput” do art. 1º-A desta Lei Complementar, fará prova junto ao tomador do</w:t>
      </w:r>
    </w:p>
    <w:p w:rsidR="003A673D" w:rsidRDefault="003A673D" w:rsidP="003A673D">
      <w:pPr>
        <w:jc w:val="center"/>
      </w:pPr>
      <w:proofErr w:type="gramStart"/>
      <w:r>
        <w:t>serviço</w:t>
      </w:r>
      <w:proofErr w:type="gramEnd"/>
      <w:r>
        <w:t>, do atendimento da obrigação, na forma em que dispuser o regulamento.</w:t>
      </w:r>
    </w:p>
    <w:p w:rsidR="003A673D" w:rsidRDefault="003A673D" w:rsidP="003A673D">
      <w:pPr>
        <w:jc w:val="center"/>
      </w:pPr>
      <w:r>
        <w:t>§ 9</w:t>
      </w:r>
      <w:proofErr w:type="gramStart"/>
      <w:r>
        <w:t>º  Sem</w:t>
      </w:r>
      <w:proofErr w:type="gramEnd"/>
      <w:r>
        <w:t xml:space="preserve"> prejuízo da responsabilidade estabelecida no inc. XX deste</w:t>
      </w:r>
    </w:p>
    <w:p w:rsidR="003A673D" w:rsidRDefault="003A673D" w:rsidP="003A673D">
      <w:pPr>
        <w:jc w:val="center"/>
      </w:pPr>
      <w:proofErr w:type="gramStart"/>
      <w:r>
        <w:t>artigo</w:t>
      </w:r>
      <w:proofErr w:type="gramEnd"/>
      <w:r>
        <w:t xml:space="preserve">, o tomador que não exigir do prestador do serviço a comprovação do </w:t>
      </w:r>
      <w:proofErr w:type="spellStart"/>
      <w:r>
        <w:t>aten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lastRenderedPageBreak/>
        <w:t>dimento</w:t>
      </w:r>
      <w:proofErr w:type="spellEnd"/>
      <w:proofErr w:type="gramEnd"/>
      <w:r>
        <w:t xml:space="preserve"> da obrigação estabelecida no art. 1º-A desta Lei Complementar, por meio</w:t>
      </w:r>
    </w:p>
    <w:p w:rsidR="003A673D" w:rsidRDefault="003A673D" w:rsidP="003A673D">
      <w:pPr>
        <w:jc w:val="center"/>
      </w:pPr>
      <w:proofErr w:type="gramStart"/>
      <w:r>
        <w:t>do</w:t>
      </w:r>
      <w:proofErr w:type="gramEnd"/>
      <w:r>
        <w:t xml:space="preserve"> documento referido no § 8º deste artigo, ficará sujeito à penalidade prevista na</w:t>
      </w:r>
    </w:p>
    <w:p w:rsidR="003A673D" w:rsidRDefault="003A673D" w:rsidP="003A673D">
      <w:pPr>
        <w:jc w:val="center"/>
      </w:pPr>
      <w:r>
        <w:t>al. “b” do inc. III do art. 56 da Lei Complementar nº 7, de 1973, e alterações poste</w:t>
      </w:r>
    </w:p>
    <w:p w:rsidR="003A673D" w:rsidRDefault="003A673D" w:rsidP="003A673D">
      <w:pPr>
        <w:jc w:val="center"/>
      </w:pPr>
      <w:proofErr w:type="spellStart"/>
      <w:proofErr w:type="gramStart"/>
      <w:r>
        <w:t>riores</w:t>
      </w:r>
      <w:proofErr w:type="spellEnd"/>
      <w:r>
        <w:t>.”</w:t>
      </w:r>
      <w:proofErr w:type="gramEnd"/>
      <w:r>
        <w:t xml:space="preserve"> (NR)</w:t>
      </w:r>
    </w:p>
    <w:p w:rsidR="003A673D" w:rsidRDefault="003A673D" w:rsidP="003A673D">
      <w:pPr>
        <w:jc w:val="center"/>
      </w:pPr>
      <w:r>
        <w:t>Art. 25.  Fica incluído art. 1º-A na Lei Complementar nº 306, de 1993, e</w:t>
      </w:r>
    </w:p>
    <w:p w:rsidR="003A673D" w:rsidRDefault="003A673D" w:rsidP="003A673D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A673D" w:rsidRDefault="003A673D" w:rsidP="003A673D">
      <w:pPr>
        <w:jc w:val="center"/>
      </w:pPr>
      <w:r>
        <w:t>“Art. 1º-</w:t>
      </w:r>
      <w:proofErr w:type="gramStart"/>
      <w:r>
        <w:t>A  Toda</w:t>
      </w:r>
      <w:proofErr w:type="gramEnd"/>
      <w:r>
        <w:t xml:space="preserve"> pessoa jurídica que preste serviço no Município de Porto</w:t>
      </w:r>
    </w:p>
    <w:p w:rsidR="003A673D" w:rsidRDefault="003A673D" w:rsidP="003A673D">
      <w:pPr>
        <w:jc w:val="center"/>
      </w:pPr>
      <w:r>
        <w:t>Alegre e emita documento fiscal autorizado por outro município deverá fornecer</w:t>
      </w:r>
    </w:p>
    <w:p w:rsidR="003A673D" w:rsidRDefault="003A673D" w:rsidP="003A673D">
      <w:pPr>
        <w:jc w:val="center"/>
      </w:pPr>
      <w:proofErr w:type="gramStart"/>
      <w:r>
        <w:t>informações</w:t>
      </w:r>
      <w:proofErr w:type="gramEnd"/>
      <w:r>
        <w:t xml:space="preserve"> à Secretaria Municipal da Fazenda, conforme estabelecido em </w:t>
      </w:r>
      <w:proofErr w:type="spellStart"/>
      <w:r>
        <w:t>regu</w:t>
      </w:r>
      <w:proofErr w:type="spellEnd"/>
    </w:p>
    <w:p w:rsidR="003A673D" w:rsidRDefault="003A673D" w:rsidP="003A673D">
      <w:pPr>
        <w:jc w:val="center"/>
      </w:pPr>
      <w:proofErr w:type="gramStart"/>
      <w:r>
        <w:t>lamento</w:t>
      </w:r>
      <w:proofErr w:type="gramEnd"/>
      <w:r>
        <w:t>.</w:t>
      </w:r>
    </w:p>
    <w:p w:rsidR="003A673D" w:rsidRDefault="003A673D" w:rsidP="003A673D">
      <w:pPr>
        <w:jc w:val="center"/>
      </w:pPr>
      <w:r>
        <w:t>§ 1</w:t>
      </w:r>
      <w:proofErr w:type="gramStart"/>
      <w:r>
        <w:t>º  Excetuam</w:t>
      </w:r>
      <w:proofErr w:type="gramEnd"/>
      <w:r>
        <w:t>-se ao disposto no “caput” deste artigo as operações rela</w:t>
      </w:r>
    </w:p>
    <w:p w:rsidR="003A673D" w:rsidRDefault="003A673D" w:rsidP="003A673D">
      <w:pPr>
        <w:jc w:val="center"/>
      </w:pPr>
      <w:proofErr w:type="spellStart"/>
      <w:proofErr w:type="gramStart"/>
      <w:r>
        <w:t>tivas</w:t>
      </w:r>
      <w:proofErr w:type="spellEnd"/>
      <w:proofErr w:type="gramEnd"/>
      <w:r>
        <w:t xml:space="preserve"> aos serviços referidos nos </w:t>
      </w:r>
      <w:proofErr w:type="spellStart"/>
      <w:r>
        <w:t>incs</w:t>
      </w:r>
      <w:proofErr w:type="spellEnd"/>
      <w:r>
        <w:t>. XII e XIII do art. 1º desta Lei Complementar.</w:t>
      </w:r>
    </w:p>
    <w:p w:rsidR="003A673D" w:rsidRDefault="003A673D" w:rsidP="003A673D">
      <w:pPr>
        <w:jc w:val="center"/>
      </w:pPr>
      <w:r>
        <w:t>§ 2</w:t>
      </w:r>
      <w:proofErr w:type="gramStart"/>
      <w:r>
        <w:t>º  No</w:t>
      </w:r>
      <w:proofErr w:type="gramEnd"/>
      <w:r>
        <w:t xml:space="preserve"> interesse da eficiência administrativa da arrecadação e </w:t>
      </w:r>
      <w:proofErr w:type="spellStart"/>
      <w:r>
        <w:t>fiscali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zação</w:t>
      </w:r>
      <w:proofErr w:type="spellEnd"/>
      <w:proofErr w:type="gramEnd"/>
      <w:r>
        <w:t xml:space="preserve"> tributária, o Poder Executivo poderá excluir do procedimento de que trata o</w:t>
      </w:r>
    </w:p>
    <w:p w:rsidR="003A673D" w:rsidRDefault="003A673D" w:rsidP="003A673D">
      <w:pPr>
        <w:jc w:val="center"/>
      </w:pPr>
      <w:r>
        <w:t>‘</w:t>
      </w:r>
      <w:proofErr w:type="gramStart"/>
      <w:r>
        <w:t>caput</w:t>
      </w:r>
      <w:proofErr w:type="gramEnd"/>
      <w:r>
        <w:t>’ deste artigo determinados grupos ou categorias de contribuintes, conforme</w:t>
      </w:r>
    </w:p>
    <w:p w:rsidR="003A673D" w:rsidRDefault="003A673D" w:rsidP="003A673D">
      <w:pPr>
        <w:jc w:val="center"/>
      </w:pPr>
      <w:proofErr w:type="gramStart"/>
      <w:r>
        <w:t>sua</w:t>
      </w:r>
      <w:proofErr w:type="gramEnd"/>
      <w:r>
        <w:t xml:space="preserve"> localização ou atividade.”</w:t>
      </w:r>
    </w:p>
    <w:p w:rsidR="003A673D" w:rsidRDefault="003A673D" w:rsidP="003A673D">
      <w:pPr>
        <w:jc w:val="center"/>
      </w:pPr>
      <w:r>
        <w:t xml:space="preserve">Art. 26.  Ficam alterados o “caput” e o § 2º do art. 20 da Lei </w:t>
      </w:r>
      <w:proofErr w:type="spellStart"/>
      <w:r>
        <w:t>Complemen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tar</w:t>
      </w:r>
      <w:proofErr w:type="spellEnd"/>
      <w:proofErr w:type="gramEnd"/>
      <w:r>
        <w:t xml:space="preserve"> nº 534, de 28 de dezembro de 2005, e alterações posteriores, conforme segue:</w:t>
      </w:r>
    </w:p>
    <w:p w:rsidR="003A673D" w:rsidRDefault="003A673D" w:rsidP="003A673D">
      <w:pPr>
        <w:jc w:val="center"/>
      </w:pPr>
      <w:r>
        <w:t xml:space="preserve">“Art. 20.  O desempenho das funções de Conselheiro do TART e </w:t>
      </w:r>
      <w:proofErr w:type="spellStart"/>
      <w:r>
        <w:t>Defen</w:t>
      </w:r>
      <w:proofErr w:type="spellEnd"/>
    </w:p>
    <w:p w:rsidR="003A673D" w:rsidRDefault="003A673D" w:rsidP="003A673D">
      <w:pPr>
        <w:jc w:val="center"/>
      </w:pPr>
      <w:proofErr w:type="spellStart"/>
      <w:proofErr w:type="gramStart"/>
      <w:r>
        <w:t>sor</w:t>
      </w:r>
      <w:proofErr w:type="spellEnd"/>
      <w:proofErr w:type="gramEnd"/>
      <w:r>
        <w:t xml:space="preserve"> da Fazenda será considerado de relevância para o Município de Porto Alegre,</w:t>
      </w:r>
    </w:p>
    <w:p w:rsidR="003A673D" w:rsidRDefault="003A673D" w:rsidP="003A673D">
      <w:pPr>
        <w:jc w:val="center"/>
      </w:pPr>
      <w:proofErr w:type="gramStart"/>
      <w:r>
        <w:t>recebendo</w:t>
      </w:r>
      <w:proofErr w:type="gramEnd"/>
      <w:r>
        <w:t xml:space="preserve"> as pessoas investidas nessas funções, apenas a título de representa</w:t>
      </w:r>
    </w:p>
    <w:p w:rsidR="003A673D" w:rsidRDefault="003A673D" w:rsidP="003A673D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, uma gratificação proporcional ao comparecimento às sessões do Tribunal.</w:t>
      </w:r>
    </w:p>
    <w:p w:rsidR="003A673D" w:rsidRDefault="003A673D" w:rsidP="003A673D">
      <w:pPr>
        <w:jc w:val="center"/>
      </w:pPr>
      <w:r>
        <w:t>...</w:t>
      </w:r>
    </w:p>
    <w:p w:rsidR="003A673D" w:rsidRDefault="003A673D" w:rsidP="003A673D">
      <w:pPr>
        <w:jc w:val="center"/>
      </w:pPr>
      <w:r>
        <w:t>§ 2</w:t>
      </w:r>
      <w:proofErr w:type="gramStart"/>
      <w:r>
        <w:t>º  Fica</w:t>
      </w:r>
      <w:proofErr w:type="gramEnd"/>
      <w:r>
        <w:t xml:space="preserve"> limitado o direito ao recebimento da gratificação ao máximo de</w:t>
      </w:r>
    </w:p>
    <w:p w:rsidR="003A673D" w:rsidRDefault="003A673D" w:rsidP="003A673D">
      <w:pPr>
        <w:jc w:val="center"/>
      </w:pPr>
      <w:r>
        <w:t>12 (doze) sessões por mês, sejam elas das Câmaras ou do Plenário.</w:t>
      </w:r>
    </w:p>
    <w:p w:rsidR="003A673D" w:rsidRDefault="003A673D" w:rsidP="003A673D">
      <w:pPr>
        <w:jc w:val="center"/>
      </w:pPr>
      <w:r>
        <w:t>...” (NR)</w:t>
      </w:r>
    </w:p>
    <w:p w:rsidR="003A673D" w:rsidRDefault="003A673D" w:rsidP="003A673D">
      <w:pPr>
        <w:jc w:val="center"/>
      </w:pPr>
      <w:r>
        <w:t>Art. 27.  Em relação aos imóveis adquiridos por meio do Programa de</w:t>
      </w:r>
    </w:p>
    <w:p w:rsidR="003A673D" w:rsidRDefault="003A673D" w:rsidP="003A673D">
      <w:pPr>
        <w:jc w:val="center"/>
      </w:pPr>
      <w:r>
        <w:t>Arrendamento Residencial – PAR –, para os casos ainda pendentes de decisão na</w:t>
      </w:r>
    </w:p>
    <w:p w:rsidR="003A673D" w:rsidRDefault="003A673D" w:rsidP="003A673D">
      <w:pPr>
        <w:jc w:val="center"/>
      </w:pPr>
      <w:proofErr w:type="gramStart"/>
      <w:r>
        <w:t>data</w:t>
      </w:r>
      <w:proofErr w:type="gramEnd"/>
      <w:r>
        <w:t xml:space="preserve"> de publicação desta Lei Complementar, o benefício previsto no § 7º do art. 70</w:t>
      </w:r>
    </w:p>
    <w:p w:rsidR="003A673D" w:rsidRDefault="003A673D" w:rsidP="003A673D">
      <w:pPr>
        <w:jc w:val="center"/>
      </w:pPr>
      <w:proofErr w:type="gramStart"/>
      <w:r>
        <w:t>da</w:t>
      </w:r>
      <w:proofErr w:type="gramEnd"/>
      <w:r>
        <w:t xml:space="preserve"> Lei Complementar nº 7, de 1973, e alterações posteriores, será concedido a</w:t>
      </w:r>
    </w:p>
    <w:p w:rsidR="003A673D" w:rsidRDefault="003A673D" w:rsidP="003A673D">
      <w:pPr>
        <w:jc w:val="center"/>
      </w:pPr>
      <w:proofErr w:type="gramStart"/>
      <w:r>
        <w:t>partir</w:t>
      </w:r>
      <w:proofErr w:type="gramEnd"/>
      <w:r>
        <w:t xml:space="preserve"> do exercício seguinte ao da protocolização da solicitação na Secretaria Mu</w:t>
      </w:r>
    </w:p>
    <w:p w:rsidR="003A673D" w:rsidRDefault="003A673D" w:rsidP="003A673D">
      <w:pPr>
        <w:jc w:val="center"/>
      </w:pPr>
      <w:proofErr w:type="spellStart"/>
      <w:proofErr w:type="gramStart"/>
      <w:r>
        <w:lastRenderedPageBreak/>
        <w:t>nicipal</w:t>
      </w:r>
      <w:proofErr w:type="spellEnd"/>
      <w:proofErr w:type="gramEnd"/>
      <w:r>
        <w:t xml:space="preserve"> da Fazenda.</w:t>
      </w:r>
    </w:p>
    <w:p w:rsidR="003A673D" w:rsidRDefault="003A673D" w:rsidP="003A673D">
      <w:pPr>
        <w:jc w:val="center"/>
      </w:pPr>
      <w:r>
        <w:t>Art. 28.  Os efeitos da isenção estabelecida por meio do inc. V do art. 8º</w:t>
      </w:r>
    </w:p>
    <w:p w:rsidR="003A673D" w:rsidRDefault="003A673D" w:rsidP="003A673D">
      <w:pPr>
        <w:jc w:val="center"/>
      </w:pPr>
      <w:proofErr w:type="gramStart"/>
      <w:r>
        <w:t>da</w:t>
      </w:r>
      <w:proofErr w:type="gramEnd"/>
      <w:r>
        <w:t xml:space="preserve"> Lei Complementar nº 197, de 21 de março de 1989, e alterações posteriores,</w:t>
      </w:r>
    </w:p>
    <w:p w:rsidR="003A673D" w:rsidRDefault="003A673D" w:rsidP="003A673D">
      <w:pPr>
        <w:jc w:val="center"/>
      </w:pPr>
      <w:proofErr w:type="gramStart"/>
      <w:r>
        <w:t>retroagirão</w:t>
      </w:r>
      <w:proofErr w:type="gramEnd"/>
      <w:r>
        <w:t xml:space="preserve"> a 10 de julho de 2001, data da sanção da Lei Federal nº 10.257, de 10</w:t>
      </w:r>
    </w:p>
    <w:p w:rsidR="003A673D" w:rsidRDefault="003A673D" w:rsidP="003A673D">
      <w:pPr>
        <w:jc w:val="center"/>
      </w:pPr>
      <w:proofErr w:type="gramStart"/>
      <w:r>
        <w:t>de</w:t>
      </w:r>
      <w:proofErr w:type="gramEnd"/>
      <w:r>
        <w:t xml:space="preserve"> julho de 2001 – Estatuto da Cidade –, que regulamenta os </w:t>
      </w:r>
      <w:proofErr w:type="spellStart"/>
      <w:r>
        <w:t>arts</w:t>
      </w:r>
      <w:proofErr w:type="spellEnd"/>
      <w:r>
        <w:t>. 182 e 183 da</w:t>
      </w:r>
    </w:p>
    <w:p w:rsidR="003A673D" w:rsidRDefault="003A673D" w:rsidP="003A673D">
      <w:pPr>
        <w:jc w:val="center"/>
      </w:pPr>
      <w:r>
        <w:t>Constituição Federal e estabelece diretrizes gerais de política urbana.</w:t>
      </w:r>
    </w:p>
    <w:p w:rsidR="003A673D" w:rsidRDefault="003A673D" w:rsidP="003A673D">
      <w:pPr>
        <w:jc w:val="center"/>
      </w:pPr>
      <w:r>
        <w:t>Art. 29.  Esta Lei Complementar entra em vigor na data da sua publica</w:t>
      </w:r>
    </w:p>
    <w:p w:rsidR="003A673D" w:rsidRDefault="003A673D" w:rsidP="003A673D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.</w:t>
      </w:r>
    </w:p>
    <w:p w:rsidR="003A673D" w:rsidRDefault="003A673D" w:rsidP="003A673D">
      <w:pPr>
        <w:jc w:val="center"/>
      </w:pPr>
      <w:r>
        <w:t>Art. 30.  Ficam revogados:</w:t>
      </w:r>
    </w:p>
    <w:p w:rsidR="003A673D" w:rsidRDefault="003A673D" w:rsidP="003A673D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item 5 da al. “b” e o item 3 da al. “e” do inc. III do art. 56, os </w:t>
      </w:r>
      <w:proofErr w:type="spellStart"/>
      <w:r>
        <w:t>incs</w:t>
      </w:r>
      <w:proofErr w:type="spellEnd"/>
      <w:r>
        <w:t>. I e</w:t>
      </w:r>
    </w:p>
    <w:p w:rsidR="003A673D" w:rsidRDefault="003A673D" w:rsidP="003A673D">
      <w:pPr>
        <w:jc w:val="center"/>
      </w:pPr>
      <w:r>
        <w:t>II do art. 60, o art. 61 e o inc. III do art. 82 da Lei Complementar nº 7, de 7 de</w:t>
      </w:r>
    </w:p>
    <w:p w:rsidR="003A673D" w:rsidRDefault="003A673D" w:rsidP="003A673D">
      <w:pPr>
        <w:jc w:val="center"/>
      </w:pPr>
      <w:proofErr w:type="gramStart"/>
      <w:r>
        <w:t>dezembro</w:t>
      </w:r>
      <w:proofErr w:type="gramEnd"/>
      <w:r>
        <w:t xml:space="preserve"> de 1973, e alterações posteriores;</w:t>
      </w:r>
    </w:p>
    <w:p w:rsidR="003A673D" w:rsidRDefault="003A673D" w:rsidP="003A673D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§§ 1º e 2º do inc. I, o inc. II e os §§ 4º e 5º do art. 16 da Lei</w:t>
      </w:r>
    </w:p>
    <w:p w:rsidR="003A673D" w:rsidRDefault="003A673D" w:rsidP="003A673D">
      <w:pPr>
        <w:jc w:val="center"/>
      </w:pPr>
      <w:r>
        <w:t>Complementar nº 197, de 21 de março de 1989, e alterações posteriores; e</w:t>
      </w:r>
    </w:p>
    <w:p w:rsidR="003A673D" w:rsidRDefault="003A673D" w:rsidP="003A673D">
      <w:pPr>
        <w:jc w:val="center"/>
      </w:pPr>
      <w:r>
        <w:t>III – o art. 13 da Lei Complementar nº 584, de 27 de dezembro de 2007.</w:t>
      </w:r>
    </w:p>
    <w:p w:rsidR="003A673D" w:rsidRDefault="003A673D" w:rsidP="003A673D">
      <w:pPr>
        <w:jc w:val="center"/>
      </w:pPr>
      <w:r>
        <w:t>PREFEITURA MUNICIPAL DE PORTO ALEGRE, 23 de dezembro de</w:t>
      </w:r>
    </w:p>
    <w:p w:rsidR="003A673D" w:rsidRDefault="003A673D" w:rsidP="003A673D">
      <w:pPr>
        <w:jc w:val="center"/>
      </w:pPr>
      <w:r>
        <w:t>2008.</w:t>
      </w:r>
    </w:p>
    <w:p w:rsidR="003A673D" w:rsidRDefault="003A673D" w:rsidP="003A673D">
      <w:pPr>
        <w:jc w:val="center"/>
      </w:pPr>
      <w:r>
        <w:t>José Fogaça,</w:t>
      </w:r>
    </w:p>
    <w:p w:rsidR="003A673D" w:rsidRDefault="003A673D" w:rsidP="003A673D">
      <w:pPr>
        <w:jc w:val="center"/>
      </w:pPr>
      <w:r>
        <w:t>Prefeito.</w:t>
      </w:r>
    </w:p>
    <w:p w:rsidR="003A673D" w:rsidRDefault="003A673D" w:rsidP="003A673D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3A673D" w:rsidRDefault="003A673D" w:rsidP="003A673D">
      <w:pPr>
        <w:jc w:val="center"/>
      </w:pPr>
      <w:r>
        <w:t>Secretário Municipal da Fazenda.</w:t>
      </w:r>
    </w:p>
    <w:p w:rsidR="003A673D" w:rsidRDefault="003A673D" w:rsidP="003A673D">
      <w:pPr>
        <w:jc w:val="center"/>
      </w:pPr>
      <w:proofErr w:type="spellStart"/>
      <w:r>
        <w:t>Registre-s</w:t>
      </w:r>
      <w:proofErr w:type="spellEnd"/>
      <w:r>
        <w:t xml:space="preserve"> e publique-se.</w:t>
      </w:r>
    </w:p>
    <w:p w:rsidR="003A673D" w:rsidRDefault="003A673D" w:rsidP="003A673D">
      <w:pPr>
        <w:jc w:val="center"/>
      </w:pPr>
      <w:r>
        <w:t>Clóvis Magalhães,</w:t>
      </w:r>
    </w:p>
    <w:p w:rsidR="003A673D" w:rsidRDefault="003A673D" w:rsidP="003A673D">
      <w:pPr>
        <w:jc w:val="center"/>
      </w:pPr>
      <w:r>
        <w:t>Secretário Municipal de Gestão e</w:t>
      </w:r>
    </w:p>
    <w:p w:rsidR="003A673D" w:rsidRDefault="003A673D" w:rsidP="003A673D">
      <w:pPr>
        <w:jc w:val="center"/>
      </w:pPr>
      <w:r>
        <w:t>Acompanhamento Estratégico.</w:t>
      </w:r>
    </w:p>
    <w:sectPr w:rsidR="003A67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73D"/>
    <w:rsid w:val="003A673D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C2875-B6B4-4641-8B1B-25EE3A0D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3426</Words>
  <Characters>18503</Characters>
  <Application>Microsoft Office Word</Application>
  <DocSecurity>0</DocSecurity>
  <Lines>154</Lines>
  <Paragraphs>43</Paragraphs>
  <ScaleCrop>false</ScaleCrop>
  <Company>PMPA</Company>
  <LinksUpToDate>false</LinksUpToDate>
  <CharactersWithSpaces>21886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2026-08-26T12:09:00Z</dcterms:created>
  <dcterms:modified xsi:type="dcterms:W3CDTF">2026-08-26T12:12:00Z</dcterms:modified>
</cp:coreProperties>
</file>