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0400" w:rsidRDefault="00290400" w:rsidP="00290400">
      <w:pPr>
        <w:jc w:val="center"/>
      </w:pPr>
      <w:r>
        <w:t>LEI COMPLEMENTAR Nº 612 de 19 de fevereiro de 2009.</w:t>
      </w:r>
    </w:p>
    <w:p w:rsidR="00290400" w:rsidRPr="00290400" w:rsidRDefault="00290400" w:rsidP="00290400">
      <w:pPr>
        <w:ind w:left="3540"/>
        <w:jc w:val="center"/>
        <w:rPr>
          <w:b/>
        </w:rPr>
      </w:pPr>
      <w:r w:rsidRPr="00290400">
        <w:rPr>
          <w:b/>
        </w:rPr>
        <w:t>Cria o Fundo Municipal de Habitação de Interesse</w:t>
      </w:r>
      <w:r>
        <w:rPr>
          <w:b/>
        </w:rPr>
        <w:t xml:space="preserve"> </w:t>
      </w:r>
      <w:r w:rsidRPr="00290400">
        <w:rPr>
          <w:b/>
        </w:rPr>
        <w:t>Social – FMHIS –</w:t>
      </w:r>
      <w:r>
        <w:rPr>
          <w:b/>
        </w:rPr>
        <w:t xml:space="preserve">, institui seu Conselho Gestor, </w:t>
      </w:r>
      <w:r w:rsidRPr="00290400">
        <w:rPr>
          <w:b/>
        </w:rPr>
        <w:t>na forma da Lei Fe</w:t>
      </w:r>
      <w:r>
        <w:rPr>
          <w:b/>
        </w:rPr>
        <w:t xml:space="preserve">deral nº 11.124, de 16 de junho </w:t>
      </w:r>
      <w:r w:rsidRPr="00290400">
        <w:rPr>
          <w:b/>
        </w:rPr>
        <w:t>de 2005, revoga a</w:t>
      </w:r>
      <w:r>
        <w:rPr>
          <w:b/>
        </w:rPr>
        <w:t xml:space="preserve"> Lei nº 7.592, de 10 de janeiro </w:t>
      </w:r>
      <w:r w:rsidRPr="00290400">
        <w:rPr>
          <w:b/>
        </w:rPr>
        <w:t>de 1995, e dá outras providências.</w:t>
      </w:r>
    </w:p>
    <w:p w:rsidR="00290400" w:rsidRDefault="00290400" w:rsidP="00290400">
      <w:pPr>
        <w:jc w:val="center"/>
      </w:pPr>
      <w:r>
        <w:t>O PREFEITO MUNICIPAL DE PORTO ALEGRE.</w:t>
      </w:r>
    </w:p>
    <w:p w:rsidR="00290400" w:rsidRDefault="00290400" w:rsidP="00290400">
      <w:pPr>
        <w:jc w:val="center"/>
      </w:pPr>
      <w:r>
        <w:t>Faço saber que a Câmara Municipal aprovou e eu sanciono a seguinte</w:t>
      </w:r>
    </w:p>
    <w:p w:rsidR="00290400" w:rsidRDefault="00290400" w:rsidP="00290400">
      <w:pPr>
        <w:jc w:val="center"/>
      </w:pPr>
      <w:r>
        <w:t>Lei:</w:t>
      </w:r>
    </w:p>
    <w:p w:rsidR="00290400" w:rsidRDefault="00290400" w:rsidP="00290400">
      <w:pPr>
        <w:jc w:val="center"/>
      </w:pPr>
      <w:r>
        <w:t>CAPÍTULO I</w:t>
      </w:r>
    </w:p>
    <w:p w:rsidR="00290400" w:rsidRDefault="00290400" w:rsidP="00290400">
      <w:pPr>
        <w:jc w:val="center"/>
      </w:pPr>
      <w:r>
        <w:t>DO FUNDO MUNICIPAL DE DESENVOLVIMENTO</w:t>
      </w:r>
    </w:p>
    <w:p w:rsidR="00290400" w:rsidRDefault="00290400" w:rsidP="00290400">
      <w:pPr>
        <w:jc w:val="center"/>
      </w:pPr>
      <w:r>
        <w:t>Seção I</w:t>
      </w:r>
    </w:p>
    <w:p w:rsidR="00290400" w:rsidRDefault="00290400" w:rsidP="00290400">
      <w:pPr>
        <w:jc w:val="center"/>
      </w:pPr>
      <w:r>
        <w:t>Objetivos e Fontes</w:t>
      </w:r>
    </w:p>
    <w:p w:rsidR="00290400" w:rsidRDefault="00290400" w:rsidP="00290400">
      <w:pPr>
        <w:jc w:val="center"/>
      </w:pPr>
      <w:r w:rsidRPr="00290400">
        <w:rPr>
          <w:b/>
        </w:rPr>
        <w:t>Art. 1</w:t>
      </w:r>
      <w:proofErr w:type="gramStart"/>
      <w:r w:rsidRPr="00290400">
        <w:rPr>
          <w:b/>
        </w:rPr>
        <w:t>º</w:t>
      </w:r>
      <w:r>
        <w:t xml:space="preserve">  Fica</w:t>
      </w:r>
      <w:proofErr w:type="gramEnd"/>
      <w:r>
        <w:t xml:space="preserve"> criado o Fundo Municipal de Habitação de Interesse Social </w:t>
      </w:r>
    </w:p>
    <w:p w:rsidR="00290400" w:rsidRDefault="00290400" w:rsidP="00290400">
      <w:pPr>
        <w:jc w:val="center"/>
      </w:pPr>
      <w:r>
        <w:t>FMHIS –, em atendimento ao disposto na Lei Federal nº 11.124, de 16 de junho de</w:t>
      </w:r>
    </w:p>
    <w:p w:rsidR="00290400" w:rsidRDefault="00290400" w:rsidP="00290400">
      <w:pPr>
        <w:jc w:val="center"/>
      </w:pPr>
      <w:r>
        <w:t>2005, e alterações posteriores.</w:t>
      </w:r>
    </w:p>
    <w:p w:rsidR="00290400" w:rsidRDefault="00290400" w:rsidP="00290400">
      <w:pPr>
        <w:jc w:val="center"/>
      </w:pPr>
      <w:r>
        <w:t>§ 1</w:t>
      </w:r>
      <w:proofErr w:type="gramStart"/>
      <w:r>
        <w:t>º  O</w:t>
      </w:r>
      <w:proofErr w:type="gramEnd"/>
      <w:r>
        <w:t xml:space="preserve"> FMHIS é um instrumento de política urbana destinado a financiar</w:t>
      </w:r>
    </w:p>
    <w:p w:rsidR="00290400" w:rsidRDefault="00290400" w:rsidP="00290400">
      <w:pPr>
        <w:jc w:val="center"/>
      </w:pPr>
      <w:proofErr w:type="gramStart"/>
      <w:r>
        <w:t>e</w:t>
      </w:r>
      <w:proofErr w:type="gramEnd"/>
      <w:r>
        <w:t xml:space="preserve"> a implementar a política habitacional direcionada à população de menor renda,</w:t>
      </w:r>
    </w:p>
    <w:p w:rsidR="00290400" w:rsidRDefault="00290400" w:rsidP="00290400">
      <w:pPr>
        <w:jc w:val="center"/>
      </w:pPr>
      <w:proofErr w:type="gramStart"/>
      <w:r>
        <w:t>nos</w:t>
      </w:r>
      <w:proofErr w:type="gramEnd"/>
      <w:r>
        <w:t xml:space="preserve"> termos do Capítulo IV do Título V da Lei Orgânica do Município de Porto</w:t>
      </w:r>
    </w:p>
    <w:p w:rsidR="00290400" w:rsidRDefault="00290400" w:rsidP="00290400">
      <w:pPr>
        <w:jc w:val="center"/>
      </w:pPr>
      <w:r>
        <w:t>Alegre – LOMPA.</w:t>
      </w:r>
    </w:p>
    <w:p w:rsidR="00290400" w:rsidRDefault="00290400" w:rsidP="00290400">
      <w:pPr>
        <w:jc w:val="center"/>
      </w:pPr>
      <w:r>
        <w:t>§ 2</w:t>
      </w:r>
      <w:proofErr w:type="gramStart"/>
      <w:r>
        <w:t>º  Os</w:t>
      </w:r>
      <w:proofErr w:type="gramEnd"/>
      <w:r>
        <w:t xml:space="preserve"> recursos oriundos do FMHIS serão aplicados, prioritariamente,</w:t>
      </w:r>
    </w:p>
    <w:p w:rsidR="00290400" w:rsidRDefault="00290400" w:rsidP="00290400">
      <w:pPr>
        <w:jc w:val="center"/>
      </w:pPr>
      <w:proofErr w:type="gramStart"/>
      <w:r>
        <w:t>em</w:t>
      </w:r>
      <w:proofErr w:type="gramEnd"/>
      <w:r>
        <w:t xml:space="preserve"> habitação de interesse social.</w:t>
      </w:r>
    </w:p>
    <w:p w:rsidR="00290400" w:rsidRDefault="00290400" w:rsidP="00290400">
      <w:pPr>
        <w:jc w:val="center"/>
      </w:pPr>
      <w:r>
        <w:t>§ 3</w:t>
      </w:r>
      <w:proofErr w:type="gramStart"/>
      <w:r>
        <w:t>º  O</w:t>
      </w:r>
      <w:proofErr w:type="gramEnd"/>
      <w:r>
        <w:t xml:space="preserve"> Fundo Municipal de Desenvolvimento – FMD –, instituído pela Lei</w:t>
      </w:r>
    </w:p>
    <w:p w:rsidR="00290400" w:rsidRDefault="00290400" w:rsidP="00290400">
      <w:pPr>
        <w:jc w:val="center"/>
      </w:pPr>
      <w:r>
        <w:t>Complementar nº 315, de 6 de janeiro de 1994, fica incorporado ao FMHIS, que</w:t>
      </w:r>
    </w:p>
    <w:p w:rsidR="00290400" w:rsidRDefault="00290400" w:rsidP="00290400">
      <w:pPr>
        <w:jc w:val="center"/>
      </w:pPr>
      <w:proofErr w:type="gramStart"/>
      <w:r>
        <w:t>passa</w:t>
      </w:r>
      <w:proofErr w:type="gramEnd"/>
      <w:r>
        <w:t xml:space="preserve"> a ser regido por esta Lei Complementar e pelos atos normativos que regem</w:t>
      </w:r>
    </w:p>
    <w:p w:rsidR="00290400" w:rsidRDefault="00290400" w:rsidP="00290400">
      <w:pPr>
        <w:jc w:val="center"/>
      </w:pPr>
      <w:proofErr w:type="gramStart"/>
      <w:r>
        <w:t>o</w:t>
      </w:r>
      <w:proofErr w:type="gramEnd"/>
      <w:r>
        <w:t xml:space="preserve"> funcionamento dos fundos municipais.</w:t>
      </w:r>
    </w:p>
    <w:p w:rsidR="00290400" w:rsidRDefault="00290400" w:rsidP="00290400">
      <w:pPr>
        <w:jc w:val="center"/>
      </w:pPr>
      <w:r w:rsidRPr="00290400">
        <w:rPr>
          <w:b/>
        </w:rPr>
        <w:t>Art. 2</w:t>
      </w:r>
      <w:proofErr w:type="gramStart"/>
      <w:r w:rsidRPr="00290400">
        <w:rPr>
          <w:b/>
        </w:rPr>
        <w:t>º</w:t>
      </w:r>
      <w:r>
        <w:t xml:space="preserve">  Os</w:t>
      </w:r>
      <w:proofErr w:type="gramEnd"/>
      <w:r>
        <w:t xml:space="preserve"> recursos do FMHIS são constituídos por:</w:t>
      </w:r>
    </w:p>
    <w:p w:rsidR="00290400" w:rsidRDefault="00290400" w:rsidP="00290400">
      <w:pPr>
        <w:jc w:val="center"/>
      </w:pPr>
      <w:r>
        <w:t xml:space="preserve">I – </w:t>
      </w:r>
      <w:proofErr w:type="gramStart"/>
      <w:r>
        <w:t>dotações</w:t>
      </w:r>
      <w:proofErr w:type="gramEnd"/>
      <w:r>
        <w:t xml:space="preserve"> do Orçamento Geral do Município, classificadas na função</w:t>
      </w:r>
    </w:p>
    <w:p w:rsidR="00290400" w:rsidRDefault="00290400" w:rsidP="00290400">
      <w:pPr>
        <w:jc w:val="center"/>
      </w:pPr>
      <w:proofErr w:type="gramStart"/>
      <w:r>
        <w:t>de</w:t>
      </w:r>
      <w:proofErr w:type="gramEnd"/>
      <w:r>
        <w:t xml:space="preserve"> Habitação de Interesse Social;</w:t>
      </w:r>
    </w:p>
    <w:p w:rsidR="00290400" w:rsidRDefault="00290400" w:rsidP="00290400">
      <w:pPr>
        <w:jc w:val="center"/>
      </w:pPr>
      <w:r>
        <w:t xml:space="preserve">II – </w:t>
      </w:r>
      <w:proofErr w:type="gramStart"/>
      <w:r>
        <w:t>outros</w:t>
      </w:r>
      <w:proofErr w:type="gramEnd"/>
      <w:r>
        <w:t xml:space="preserve"> fundos ou programas que forem incorporados ao FMHIS;</w:t>
      </w:r>
    </w:p>
    <w:p w:rsidR="00290400" w:rsidRDefault="00290400" w:rsidP="00290400">
      <w:pPr>
        <w:jc w:val="center"/>
      </w:pPr>
      <w:r>
        <w:t>III – recursos provenientes de empréstimos externos e internos para pro</w:t>
      </w:r>
    </w:p>
    <w:p w:rsidR="00290400" w:rsidRDefault="00290400" w:rsidP="00290400">
      <w:pPr>
        <w:jc w:val="center"/>
      </w:pPr>
      <w:proofErr w:type="gramStart"/>
      <w:r>
        <w:t>gramas</w:t>
      </w:r>
      <w:proofErr w:type="gramEnd"/>
      <w:r>
        <w:t xml:space="preserve"> de habitação de interesse social;</w:t>
      </w:r>
    </w:p>
    <w:p w:rsidR="00290400" w:rsidRDefault="00290400" w:rsidP="00290400">
      <w:pPr>
        <w:jc w:val="center"/>
      </w:pPr>
      <w:r>
        <w:lastRenderedPageBreak/>
        <w:t xml:space="preserve">IV – </w:t>
      </w:r>
      <w:proofErr w:type="gramStart"/>
      <w:r>
        <w:t>contribuições e doações</w:t>
      </w:r>
      <w:proofErr w:type="gramEnd"/>
      <w:r>
        <w:t xml:space="preserve"> de pessoas físicas ou jurídicas, entidades</w:t>
      </w:r>
    </w:p>
    <w:p w:rsidR="00290400" w:rsidRDefault="00290400" w:rsidP="00290400">
      <w:pPr>
        <w:jc w:val="center"/>
      </w:pPr>
      <w:proofErr w:type="gramStart"/>
      <w:r>
        <w:t>e</w:t>
      </w:r>
      <w:proofErr w:type="gramEnd"/>
      <w:r>
        <w:t xml:space="preserve"> organismos de cooperação nacional ou internacional;</w:t>
      </w:r>
    </w:p>
    <w:p w:rsidR="00290400" w:rsidRDefault="00290400" w:rsidP="00290400">
      <w:pPr>
        <w:jc w:val="center"/>
      </w:pPr>
      <w:r>
        <w:t xml:space="preserve">V – </w:t>
      </w:r>
      <w:proofErr w:type="gramStart"/>
      <w:r>
        <w:t>receitas</w:t>
      </w:r>
      <w:proofErr w:type="gramEnd"/>
      <w:r>
        <w:t xml:space="preserve"> operacionais e patrimoniais de operações realizadas com</w:t>
      </w:r>
    </w:p>
    <w:p w:rsidR="00290400" w:rsidRDefault="00290400" w:rsidP="00290400">
      <w:pPr>
        <w:jc w:val="center"/>
      </w:pPr>
      <w:proofErr w:type="gramStart"/>
      <w:r>
        <w:t>recursos</w:t>
      </w:r>
      <w:proofErr w:type="gramEnd"/>
      <w:r>
        <w:t xml:space="preserve"> do FMHIS;</w:t>
      </w:r>
    </w:p>
    <w:p w:rsidR="00290400" w:rsidRDefault="00290400" w:rsidP="00290400">
      <w:pPr>
        <w:jc w:val="center"/>
      </w:pPr>
      <w:r>
        <w:t>VI – taxa de licenciamento de construção;</w:t>
      </w:r>
    </w:p>
    <w:p w:rsidR="00290400" w:rsidRDefault="00290400" w:rsidP="00290400">
      <w:pPr>
        <w:jc w:val="center"/>
      </w:pPr>
      <w:r>
        <w:t>VII – recursos auferidos com aplicação do Instituto do Solo Criado e da</w:t>
      </w:r>
    </w:p>
    <w:p w:rsidR="00290400" w:rsidRDefault="00290400" w:rsidP="00290400">
      <w:pPr>
        <w:jc w:val="center"/>
      </w:pPr>
      <w:proofErr w:type="gramStart"/>
      <w:r>
        <w:t>alienação</w:t>
      </w:r>
      <w:proofErr w:type="gramEnd"/>
      <w:r>
        <w:t xml:space="preserve"> da reserva de índices;</w:t>
      </w:r>
    </w:p>
    <w:p w:rsidR="00290400" w:rsidRDefault="00290400" w:rsidP="00290400">
      <w:pPr>
        <w:jc w:val="center"/>
      </w:pPr>
      <w:r>
        <w:t>VIII – recursos auferidos com as contribuições mensais obrigatórias de</w:t>
      </w:r>
    </w:p>
    <w:p w:rsidR="00290400" w:rsidRDefault="00290400" w:rsidP="00290400">
      <w:pPr>
        <w:jc w:val="center"/>
      </w:pPr>
      <w:proofErr w:type="gramStart"/>
      <w:r>
        <w:t>correntes</w:t>
      </w:r>
      <w:proofErr w:type="gramEnd"/>
      <w:r>
        <w:t xml:space="preserve"> da aplicação da Lei Complementar nº 242, de 9 de janeiro de 1991,</w:t>
      </w:r>
    </w:p>
    <w:p w:rsidR="00290400" w:rsidRDefault="00290400" w:rsidP="00290400">
      <w:pPr>
        <w:jc w:val="center"/>
      </w:pPr>
      <w:proofErr w:type="gramStart"/>
      <w:r>
        <w:t>alterada</w:t>
      </w:r>
      <w:proofErr w:type="gramEnd"/>
      <w:r>
        <w:t xml:space="preserve"> pela Lei Complementar n° 251, de 25 de julho de 1991, e das respectivas</w:t>
      </w:r>
    </w:p>
    <w:p w:rsidR="00290400" w:rsidRDefault="00290400" w:rsidP="00290400">
      <w:pPr>
        <w:jc w:val="center"/>
      </w:pPr>
      <w:proofErr w:type="gramStart"/>
      <w:r>
        <w:t>permissões</w:t>
      </w:r>
      <w:proofErr w:type="gramEnd"/>
      <w:r>
        <w:t xml:space="preserve"> remuneradas de uso;</w:t>
      </w:r>
    </w:p>
    <w:p w:rsidR="00290400" w:rsidRDefault="00290400" w:rsidP="00290400">
      <w:pPr>
        <w:jc w:val="center"/>
      </w:pPr>
      <w:r>
        <w:t xml:space="preserve">IX – </w:t>
      </w:r>
      <w:proofErr w:type="gramStart"/>
      <w:r>
        <w:t>recursos</w:t>
      </w:r>
      <w:proofErr w:type="gramEnd"/>
      <w:r>
        <w:t xml:space="preserve"> auferidos com a aplicação do previsto no parágrafo único</w:t>
      </w:r>
    </w:p>
    <w:p w:rsidR="00290400" w:rsidRDefault="00290400" w:rsidP="00290400">
      <w:pPr>
        <w:jc w:val="center"/>
      </w:pPr>
      <w:proofErr w:type="gramStart"/>
      <w:r>
        <w:t>do</w:t>
      </w:r>
      <w:proofErr w:type="gramEnd"/>
      <w:r>
        <w:t xml:space="preserve"> art. 11 da Lei Complementar nº 312, de 29 de dezembro de 1993;</w:t>
      </w:r>
    </w:p>
    <w:p w:rsidR="00290400" w:rsidRDefault="00290400" w:rsidP="00290400">
      <w:pPr>
        <w:jc w:val="center"/>
      </w:pPr>
      <w:r>
        <w:t xml:space="preserve">X – </w:t>
      </w:r>
      <w:proofErr w:type="gramStart"/>
      <w:r>
        <w:t>recursos</w:t>
      </w:r>
      <w:proofErr w:type="gramEnd"/>
      <w:r>
        <w:t xml:space="preserve"> do Fundo Nacional de Habitação de Interesse Social – FNHIS– e do Fundo Estadual, destinados ao mesmo fim; e</w:t>
      </w:r>
    </w:p>
    <w:p w:rsidR="00290400" w:rsidRDefault="00290400" w:rsidP="00290400">
      <w:pPr>
        <w:jc w:val="center"/>
      </w:pPr>
      <w:r>
        <w:t>XI – outros recursos que lhe forem destinados.</w:t>
      </w:r>
    </w:p>
    <w:p w:rsidR="00290400" w:rsidRDefault="00290400" w:rsidP="00290400">
      <w:pPr>
        <w:jc w:val="center"/>
      </w:pPr>
      <w:r>
        <w:t>Seção II</w:t>
      </w:r>
    </w:p>
    <w:p w:rsidR="00290400" w:rsidRDefault="00290400" w:rsidP="00290400">
      <w:pPr>
        <w:jc w:val="center"/>
      </w:pPr>
      <w:r>
        <w:t>Do Conselho Gestor do FMHIS</w:t>
      </w:r>
    </w:p>
    <w:p w:rsidR="00290400" w:rsidRDefault="00290400" w:rsidP="00290400">
      <w:pPr>
        <w:jc w:val="center"/>
      </w:pPr>
      <w:r w:rsidRPr="00290400">
        <w:rPr>
          <w:b/>
        </w:rPr>
        <w:t>Art. 3</w:t>
      </w:r>
      <w:proofErr w:type="gramStart"/>
      <w:r w:rsidRPr="00290400">
        <w:rPr>
          <w:b/>
        </w:rPr>
        <w:t>º</w:t>
      </w:r>
      <w:r>
        <w:t xml:space="preserve">  Fica</w:t>
      </w:r>
      <w:proofErr w:type="gramEnd"/>
      <w:r>
        <w:t xml:space="preserve"> instituído o Conselho Gestor do FMHIS, órgão de caráter</w:t>
      </w:r>
    </w:p>
    <w:p w:rsidR="00290400" w:rsidRDefault="00290400" w:rsidP="00290400">
      <w:pPr>
        <w:jc w:val="center"/>
      </w:pPr>
      <w:proofErr w:type="gramStart"/>
      <w:r>
        <w:t>deliberativo</w:t>
      </w:r>
      <w:proofErr w:type="gramEnd"/>
      <w:r>
        <w:t>, que atua na gestão da política habitacional do Município de Porto</w:t>
      </w:r>
    </w:p>
    <w:p w:rsidR="00290400" w:rsidRDefault="00290400" w:rsidP="00290400">
      <w:pPr>
        <w:jc w:val="center"/>
      </w:pPr>
      <w:r>
        <w:t>Alegre, em cumprimento ao disposto no § 3º do art. 12 da Lei Federal n° 11.124,</w:t>
      </w:r>
      <w:r>
        <w:t xml:space="preserve"> </w:t>
      </w:r>
      <w:r>
        <w:t>de 2005, e alterações posteriores.</w:t>
      </w:r>
    </w:p>
    <w:p w:rsidR="00290400" w:rsidRDefault="00290400" w:rsidP="00290400">
      <w:pPr>
        <w:jc w:val="center"/>
      </w:pPr>
      <w:r w:rsidRPr="00290400">
        <w:rPr>
          <w:b/>
        </w:rPr>
        <w:t>Art. 4</w:t>
      </w:r>
      <w:proofErr w:type="gramStart"/>
      <w:r w:rsidRPr="00290400">
        <w:rPr>
          <w:b/>
        </w:rPr>
        <w:t>º</w:t>
      </w:r>
      <w:r>
        <w:t xml:space="preserve">  O</w:t>
      </w:r>
      <w:proofErr w:type="gramEnd"/>
      <w:r>
        <w:t xml:space="preserve"> Conselho Gestor do FMHIS será composto, de forma paritária,</w:t>
      </w:r>
    </w:p>
    <w:p w:rsidR="00290400" w:rsidRDefault="00290400" w:rsidP="00290400">
      <w:pPr>
        <w:jc w:val="center"/>
      </w:pPr>
      <w:proofErr w:type="gramStart"/>
      <w:r>
        <w:t>por</w:t>
      </w:r>
      <w:proofErr w:type="gramEnd"/>
      <w:r>
        <w:t xml:space="preserve"> 9 (nove) conselheiros representantes do Con</w:t>
      </w:r>
      <w:r>
        <w:t>selho Municipal de Acesso à Ter</w:t>
      </w:r>
      <w:r>
        <w:t>ra e Habitação – COMATHAB –, conforme segue:</w:t>
      </w:r>
    </w:p>
    <w:p w:rsidR="00290400" w:rsidRDefault="00290400" w:rsidP="00290400">
      <w:pPr>
        <w:jc w:val="center"/>
      </w:pPr>
      <w:r>
        <w:t>I – 3 (três) representantes governamentais;</w:t>
      </w:r>
    </w:p>
    <w:p w:rsidR="00290400" w:rsidRDefault="00290400" w:rsidP="00290400">
      <w:pPr>
        <w:jc w:val="center"/>
      </w:pPr>
      <w:r>
        <w:t>II – 3 (três) representantes de entidades de classe; e</w:t>
      </w:r>
    </w:p>
    <w:p w:rsidR="00290400" w:rsidRDefault="00290400" w:rsidP="00290400">
      <w:pPr>
        <w:jc w:val="center"/>
      </w:pPr>
      <w:r>
        <w:t>III – 3 (três) representantes do movimento popular comunitário.</w:t>
      </w:r>
    </w:p>
    <w:p w:rsidR="00290400" w:rsidRDefault="00290400" w:rsidP="00290400">
      <w:pPr>
        <w:jc w:val="center"/>
      </w:pPr>
      <w:r>
        <w:t>§ 1</w:t>
      </w:r>
      <w:proofErr w:type="gramStart"/>
      <w:r>
        <w:t>º  Os</w:t>
      </w:r>
      <w:proofErr w:type="gramEnd"/>
      <w:r>
        <w:t xml:space="preserve"> membros do Conselho Gestor </w:t>
      </w:r>
      <w:r>
        <w:t>do FMHIS integrantes das entida</w:t>
      </w:r>
      <w:r>
        <w:t>des de classe, com representação da área habitacional, e das entidades do movi</w:t>
      </w:r>
    </w:p>
    <w:p w:rsidR="00290400" w:rsidRDefault="00290400" w:rsidP="00290400">
      <w:pPr>
        <w:jc w:val="center"/>
      </w:pPr>
      <w:proofErr w:type="gramStart"/>
      <w:r>
        <w:t>mento</w:t>
      </w:r>
      <w:proofErr w:type="gramEnd"/>
      <w:r>
        <w:t xml:space="preserve"> popular comunitário serão indicados pelas Câmaras do COMATHAB, dentre seus pares.</w:t>
      </w:r>
    </w:p>
    <w:p w:rsidR="00290400" w:rsidRDefault="00290400" w:rsidP="00290400">
      <w:pPr>
        <w:jc w:val="center"/>
      </w:pPr>
      <w:r>
        <w:t>§ 2</w:t>
      </w:r>
      <w:proofErr w:type="gramStart"/>
      <w:r>
        <w:t>º  Os</w:t>
      </w:r>
      <w:proofErr w:type="gramEnd"/>
      <w:r>
        <w:t xml:space="preserve"> membros do Conselho Gesto</w:t>
      </w:r>
      <w:r>
        <w:t>r do FMHIS representantes gover</w:t>
      </w:r>
      <w:r>
        <w:t>namentais serão indicados pelo Executivo Municipal.</w:t>
      </w:r>
    </w:p>
    <w:p w:rsidR="00290400" w:rsidRDefault="00290400" w:rsidP="00290400">
      <w:pPr>
        <w:jc w:val="center"/>
      </w:pPr>
      <w:r>
        <w:lastRenderedPageBreak/>
        <w:t>§ 3</w:t>
      </w:r>
      <w:proofErr w:type="gramStart"/>
      <w:r>
        <w:t>º  A</w:t>
      </w:r>
      <w:proofErr w:type="gramEnd"/>
      <w:r>
        <w:t xml:space="preserve"> Presidência do Conselho Gestor do FMHIS será exercida pelo</w:t>
      </w:r>
    </w:p>
    <w:p w:rsidR="00290400" w:rsidRDefault="00290400" w:rsidP="00290400">
      <w:pPr>
        <w:jc w:val="center"/>
      </w:pPr>
      <w:r>
        <w:t>Diretor-Geral do Departamento Municipal de Habitação – DEMHAB.</w:t>
      </w:r>
    </w:p>
    <w:p w:rsidR="00290400" w:rsidRDefault="00290400" w:rsidP="00290400">
      <w:pPr>
        <w:jc w:val="center"/>
      </w:pPr>
      <w:r>
        <w:t>§ 4</w:t>
      </w:r>
      <w:proofErr w:type="gramStart"/>
      <w:r>
        <w:t>º  O</w:t>
      </w:r>
      <w:proofErr w:type="gramEnd"/>
      <w:r>
        <w:t xml:space="preserve"> Presidente do Conselho Gestor do FMHIS exercerá o voto de</w:t>
      </w:r>
    </w:p>
    <w:p w:rsidR="00290400" w:rsidRDefault="00290400" w:rsidP="00290400">
      <w:pPr>
        <w:jc w:val="center"/>
      </w:pPr>
      <w:proofErr w:type="gramStart"/>
      <w:r>
        <w:t>qualidade</w:t>
      </w:r>
      <w:proofErr w:type="gramEnd"/>
      <w:r>
        <w:t>.</w:t>
      </w:r>
    </w:p>
    <w:p w:rsidR="00290400" w:rsidRDefault="00290400" w:rsidP="00290400">
      <w:pPr>
        <w:jc w:val="center"/>
      </w:pPr>
      <w:r>
        <w:t>§ 5</w:t>
      </w:r>
      <w:proofErr w:type="gramStart"/>
      <w:r>
        <w:t>º  O</w:t>
      </w:r>
      <w:proofErr w:type="gramEnd"/>
      <w:r>
        <w:t xml:space="preserve"> Diretor-Geral do DEMHAB disponibilizará os meios necessários</w:t>
      </w:r>
    </w:p>
    <w:p w:rsidR="00290400" w:rsidRDefault="00290400" w:rsidP="00290400">
      <w:pPr>
        <w:jc w:val="center"/>
      </w:pPr>
      <w:proofErr w:type="gramStart"/>
      <w:r>
        <w:t>para</w:t>
      </w:r>
      <w:proofErr w:type="gramEnd"/>
      <w:r>
        <w:t xml:space="preserve"> o funcionamento e o exercício das competências do Conselho Gestor do</w:t>
      </w:r>
    </w:p>
    <w:p w:rsidR="00290400" w:rsidRDefault="00290400" w:rsidP="00290400">
      <w:pPr>
        <w:jc w:val="center"/>
      </w:pPr>
      <w:r>
        <w:t>FMHIS.</w:t>
      </w:r>
    </w:p>
    <w:p w:rsidR="00290400" w:rsidRDefault="00290400" w:rsidP="00290400">
      <w:pPr>
        <w:jc w:val="center"/>
      </w:pPr>
      <w:r>
        <w:t>§ 6</w:t>
      </w:r>
      <w:proofErr w:type="gramStart"/>
      <w:r>
        <w:t>º  O</w:t>
      </w:r>
      <w:proofErr w:type="gramEnd"/>
      <w:r>
        <w:t xml:space="preserve"> mandato de cada conselheiro será de 2 (dois) anos, podendo</w:t>
      </w:r>
    </w:p>
    <w:p w:rsidR="00290400" w:rsidRDefault="00290400" w:rsidP="00290400">
      <w:pPr>
        <w:jc w:val="center"/>
      </w:pPr>
      <w:proofErr w:type="gramStart"/>
      <w:r>
        <w:t>haver</w:t>
      </w:r>
      <w:proofErr w:type="gramEnd"/>
      <w:r>
        <w:t xml:space="preserve"> somente 1 (uma) recondução.</w:t>
      </w:r>
    </w:p>
    <w:p w:rsidR="00290400" w:rsidRDefault="00290400" w:rsidP="00290400">
      <w:pPr>
        <w:jc w:val="center"/>
      </w:pPr>
      <w:r>
        <w:t>§ 7</w:t>
      </w:r>
      <w:proofErr w:type="gramStart"/>
      <w:r>
        <w:t>º  Para</w:t>
      </w:r>
      <w:proofErr w:type="gramEnd"/>
      <w:r>
        <w:t xml:space="preserve"> cada conselheiro titular, será indicado um suplente.</w:t>
      </w:r>
    </w:p>
    <w:p w:rsidR="00290400" w:rsidRDefault="00290400" w:rsidP="00290400">
      <w:pPr>
        <w:jc w:val="center"/>
      </w:pPr>
      <w:r>
        <w:t>Seção III</w:t>
      </w:r>
    </w:p>
    <w:p w:rsidR="00290400" w:rsidRDefault="00290400" w:rsidP="00290400">
      <w:pPr>
        <w:jc w:val="center"/>
      </w:pPr>
      <w:r>
        <w:t>Das Competências do Conselho Gestor do FMHIS</w:t>
      </w:r>
    </w:p>
    <w:p w:rsidR="00290400" w:rsidRDefault="00290400" w:rsidP="00290400">
      <w:pPr>
        <w:jc w:val="center"/>
      </w:pPr>
      <w:r w:rsidRPr="00290400">
        <w:rPr>
          <w:b/>
        </w:rPr>
        <w:t>Art. 5</w:t>
      </w:r>
      <w:proofErr w:type="gramStart"/>
      <w:r w:rsidRPr="00290400">
        <w:rPr>
          <w:b/>
        </w:rPr>
        <w:t>º</w:t>
      </w:r>
      <w:r>
        <w:t xml:space="preserve">  Ao</w:t>
      </w:r>
      <w:proofErr w:type="gramEnd"/>
      <w:r>
        <w:t xml:space="preserve"> Conselho Gestor do FMHIS compete:</w:t>
      </w:r>
    </w:p>
    <w:p w:rsidR="00290400" w:rsidRDefault="00290400" w:rsidP="00290400">
      <w:pPr>
        <w:jc w:val="center"/>
      </w:pPr>
      <w:r>
        <w:t xml:space="preserve">I – </w:t>
      </w:r>
      <w:proofErr w:type="gramStart"/>
      <w:r>
        <w:t>estabelecer</w:t>
      </w:r>
      <w:proofErr w:type="gramEnd"/>
      <w:r>
        <w:t xml:space="preserve"> diretrizes e fixar critérios para a priorização de linhas de</w:t>
      </w:r>
    </w:p>
    <w:p w:rsidR="00290400" w:rsidRDefault="00290400" w:rsidP="00290400">
      <w:pPr>
        <w:jc w:val="center"/>
      </w:pPr>
      <w:proofErr w:type="gramStart"/>
      <w:r>
        <w:t>ação</w:t>
      </w:r>
      <w:proofErr w:type="gramEnd"/>
      <w:r>
        <w:t>, alocação de recursos do FMHIS e atendimento dos beneficiários dos pro</w:t>
      </w:r>
    </w:p>
    <w:p w:rsidR="00290400" w:rsidRDefault="00290400" w:rsidP="00290400">
      <w:pPr>
        <w:jc w:val="center"/>
      </w:pPr>
      <w:proofErr w:type="gramStart"/>
      <w:r>
        <w:t>gramas</w:t>
      </w:r>
      <w:proofErr w:type="gramEnd"/>
      <w:r>
        <w:t xml:space="preserve"> habitacionais, observado o disposto nesta Lei Complementar, a Política e</w:t>
      </w:r>
    </w:p>
    <w:p w:rsidR="00290400" w:rsidRDefault="00290400" w:rsidP="00290400">
      <w:pPr>
        <w:jc w:val="center"/>
      </w:pPr>
      <w:proofErr w:type="gramStart"/>
      <w:r>
        <w:t>o</w:t>
      </w:r>
      <w:proofErr w:type="gramEnd"/>
      <w:r>
        <w:t xml:space="preserve"> Plano Municipais de Habitação;</w:t>
      </w:r>
    </w:p>
    <w:p w:rsidR="00290400" w:rsidRDefault="00290400" w:rsidP="00290400">
      <w:pPr>
        <w:jc w:val="center"/>
      </w:pPr>
      <w:r>
        <w:t xml:space="preserve">II – </w:t>
      </w:r>
      <w:proofErr w:type="gramStart"/>
      <w:r>
        <w:t>aprovar</w:t>
      </w:r>
      <w:proofErr w:type="gramEnd"/>
      <w:r>
        <w:t xml:space="preserve"> orçamentos e planos de aplicação e metas anuais e</w:t>
      </w:r>
    </w:p>
    <w:p w:rsidR="00290400" w:rsidRDefault="00290400" w:rsidP="00290400">
      <w:pPr>
        <w:jc w:val="center"/>
      </w:pPr>
      <w:proofErr w:type="gramStart"/>
      <w:r>
        <w:t>plurianuais</w:t>
      </w:r>
      <w:proofErr w:type="gramEnd"/>
      <w:r>
        <w:t xml:space="preserve"> dos recursos do FMHIS;</w:t>
      </w:r>
    </w:p>
    <w:p w:rsidR="00290400" w:rsidRDefault="00290400" w:rsidP="00290400">
      <w:pPr>
        <w:jc w:val="center"/>
      </w:pPr>
      <w:r>
        <w:t>III – deliberar sobre as contas do FMHIS;</w:t>
      </w:r>
    </w:p>
    <w:p w:rsidR="00290400" w:rsidRDefault="00290400" w:rsidP="00290400">
      <w:pPr>
        <w:jc w:val="center"/>
      </w:pPr>
      <w:r>
        <w:t xml:space="preserve">IV – </w:t>
      </w:r>
      <w:proofErr w:type="gramStart"/>
      <w:r>
        <w:t>dirimir</w:t>
      </w:r>
      <w:proofErr w:type="gramEnd"/>
      <w:r>
        <w:t xml:space="preserve"> dúvidas quanto à aplicação das normas regulamen</w:t>
      </w:r>
      <w:r>
        <w:t>tares apli</w:t>
      </w:r>
      <w:r>
        <w:t>cáveis ao FMHIS nas matérias de sua competência;</w:t>
      </w:r>
    </w:p>
    <w:p w:rsidR="00290400" w:rsidRDefault="00290400" w:rsidP="00290400">
      <w:pPr>
        <w:jc w:val="center"/>
      </w:pPr>
      <w:r>
        <w:t xml:space="preserve">V – </w:t>
      </w:r>
      <w:proofErr w:type="gramStart"/>
      <w:r>
        <w:t>aprovar</w:t>
      </w:r>
      <w:proofErr w:type="gramEnd"/>
      <w:r>
        <w:t xml:space="preserve"> seu regimento; e</w:t>
      </w:r>
    </w:p>
    <w:p w:rsidR="00290400" w:rsidRDefault="00290400" w:rsidP="00290400">
      <w:pPr>
        <w:jc w:val="center"/>
      </w:pPr>
      <w:r>
        <w:t xml:space="preserve">VI – </w:t>
      </w:r>
      <w:proofErr w:type="gramStart"/>
      <w:r>
        <w:t>propor</w:t>
      </w:r>
      <w:proofErr w:type="gramEnd"/>
      <w:r>
        <w:t xml:space="preserve">, discutir e deliberar planos </w:t>
      </w:r>
      <w:r>
        <w:t>e projetos relativos aos progra</w:t>
      </w:r>
      <w:r>
        <w:t>mas habitacionais.</w:t>
      </w:r>
    </w:p>
    <w:p w:rsidR="00290400" w:rsidRDefault="00290400" w:rsidP="00290400">
      <w:pPr>
        <w:jc w:val="center"/>
      </w:pPr>
      <w:r>
        <w:t>§ 1</w:t>
      </w:r>
      <w:proofErr w:type="gramStart"/>
      <w:r>
        <w:t>º  As</w:t>
      </w:r>
      <w:proofErr w:type="gramEnd"/>
      <w:r>
        <w:t xml:space="preserve"> diretrizes e os critérios previstos no inc. I do “caput” deste artigo</w:t>
      </w:r>
    </w:p>
    <w:p w:rsidR="00290400" w:rsidRDefault="00290400" w:rsidP="00290400">
      <w:pPr>
        <w:jc w:val="center"/>
      </w:pPr>
      <w:proofErr w:type="gramStart"/>
      <w:r>
        <w:t>deverão</w:t>
      </w:r>
      <w:proofErr w:type="gramEnd"/>
      <w:r>
        <w:t xml:space="preserve"> observar as normas emanadas pelo Conselho Gestor do FNHIS, de que</w:t>
      </w:r>
    </w:p>
    <w:p w:rsidR="00290400" w:rsidRDefault="00290400" w:rsidP="00290400">
      <w:pPr>
        <w:jc w:val="center"/>
      </w:pPr>
      <w:proofErr w:type="gramStart"/>
      <w:r>
        <w:t>trata</w:t>
      </w:r>
      <w:proofErr w:type="gramEnd"/>
      <w:r>
        <w:t xml:space="preserve"> a Lei Federal n° 11.124, de 2005, e alterações posteriores, nos casos em que</w:t>
      </w:r>
    </w:p>
    <w:p w:rsidR="00290400" w:rsidRDefault="00290400" w:rsidP="00290400">
      <w:pPr>
        <w:jc w:val="center"/>
      </w:pPr>
      <w:proofErr w:type="gramStart"/>
      <w:r>
        <w:t>o</w:t>
      </w:r>
      <w:proofErr w:type="gramEnd"/>
      <w:r>
        <w:t xml:space="preserve"> FMHIS vier a receber recursos federais.</w:t>
      </w:r>
    </w:p>
    <w:p w:rsidR="00290400" w:rsidRDefault="00290400" w:rsidP="00290400">
      <w:pPr>
        <w:jc w:val="center"/>
      </w:pPr>
      <w:r>
        <w:t>§ 2</w:t>
      </w:r>
      <w:proofErr w:type="gramStart"/>
      <w:r>
        <w:t>º  O</w:t>
      </w:r>
      <w:proofErr w:type="gramEnd"/>
      <w:r>
        <w:t xml:space="preserve"> Conselho Gestor do FMHIS promoverá ampla divulgação das</w:t>
      </w:r>
    </w:p>
    <w:p w:rsidR="00290400" w:rsidRDefault="00290400" w:rsidP="00290400">
      <w:pPr>
        <w:jc w:val="center"/>
      </w:pPr>
      <w:proofErr w:type="gramStart"/>
      <w:r>
        <w:t>formas</w:t>
      </w:r>
      <w:proofErr w:type="gramEnd"/>
      <w:r>
        <w:t xml:space="preserve"> e dos critérios de acesso aos programas, das modalidades de acesso à</w:t>
      </w:r>
    </w:p>
    <w:p w:rsidR="00290400" w:rsidRDefault="00290400" w:rsidP="00290400">
      <w:pPr>
        <w:jc w:val="center"/>
      </w:pPr>
      <w:proofErr w:type="gramStart"/>
      <w:r>
        <w:t>moradia</w:t>
      </w:r>
      <w:proofErr w:type="gramEnd"/>
      <w:r>
        <w:t>, das metas anuais de atendimento habitacional, dos recursos previstos e</w:t>
      </w:r>
    </w:p>
    <w:p w:rsidR="00290400" w:rsidRDefault="00290400" w:rsidP="00290400">
      <w:pPr>
        <w:jc w:val="center"/>
      </w:pPr>
      <w:proofErr w:type="gramStart"/>
      <w:r>
        <w:lastRenderedPageBreak/>
        <w:t>aplicados</w:t>
      </w:r>
      <w:proofErr w:type="gramEnd"/>
      <w:r>
        <w:t>, identificados pelas fontes de origem, das áreas objeto de intervenção,</w:t>
      </w:r>
    </w:p>
    <w:p w:rsidR="00290400" w:rsidRDefault="00290400" w:rsidP="00290400">
      <w:pPr>
        <w:jc w:val="center"/>
      </w:pPr>
      <w:proofErr w:type="gramStart"/>
      <w:r>
        <w:t>dos</w:t>
      </w:r>
      <w:proofErr w:type="gramEnd"/>
      <w:r>
        <w:t xml:space="preserve"> números e valores dos benefícios e dos financiamentos e subsídios concedi</w:t>
      </w:r>
    </w:p>
    <w:p w:rsidR="00290400" w:rsidRDefault="00290400" w:rsidP="00290400">
      <w:pPr>
        <w:jc w:val="center"/>
      </w:pPr>
      <w:proofErr w:type="gramStart"/>
      <w:r>
        <w:t>dos</w:t>
      </w:r>
      <w:proofErr w:type="gramEnd"/>
      <w:r>
        <w:t>, de modo a permitir o acompanhamento e a fiscalização pela sociedade.</w:t>
      </w:r>
    </w:p>
    <w:p w:rsidR="00290400" w:rsidRDefault="00290400" w:rsidP="00290400">
      <w:pPr>
        <w:jc w:val="center"/>
      </w:pPr>
      <w:r>
        <w:t>§ 3</w:t>
      </w:r>
      <w:proofErr w:type="gramStart"/>
      <w:r>
        <w:t>º  O</w:t>
      </w:r>
      <w:proofErr w:type="gramEnd"/>
      <w:r>
        <w:t xml:space="preserve"> Conselho Gestor do FMHIS promoverá audiências públicas e</w:t>
      </w:r>
    </w:p>
    <w:p w:rsidR="00290400" w:rsidRDefault="00290400" w:rsidP="00290400">
      <w:pPr>
        <w:jc w:val="center"/>
      </w:pPr>
      <w:proofErr w:type="gramStart"/>
      <w:r>
        <w:t>conferências</w:t>
      </w:r>
      <w:proofErr w:type="gramEnd"/>
      <w:r>
        <w:t xml:space="preserve"> para debater e avaliar critérios de alocação de recursos e programas</w:t>
      </w:r>
    </w:p>
    <w:p w:rsidR="00290400" w:rsidRDefault="00290400" w:rsidP="00290400">
      <w:pPr>
        <w:jc w:val="center"/>
      </w:pPr>
      <w:proofErr w:type="gramStart"/>
      <w:r>
        <w:t>habitacionais</w:t>
      </w:r>
      <w:proofErr w:type="gramEnd"/>
      <w:r>
        <w:t xml:space="preserve"> existentes.</w:t>
      </w:r>
    </w:p>
    <w:p w:rsidR="00290400" w:rsidRDefault="00290400" w:rsidP="00290400">
      <w:pPr>
        <w:jc w:val="center"/>
      </w:pPr>
      <w:r>
        <w:t>Seção IV</w:t>
      </w:r>
    </w:p>
    <w:p w:rsidR="00290400" w:rsidRDefault="00290400" w:rsidP="00290400">
      <w:pPr>
        <w:jc w:val="center"/>
      </w:pPr>
      <w:r>
        <w:t>Das Aplicações dos Recursos do FMHIS</w:t>
      </w:r>
    </w:p>
    <w:p w:rsidR="00290400" w:rsidRDefault="00290400" w:rsidP="00290400">
      <w:pPr>
        <w:jc w:val="center"/>
      </w:pPr>
      <w:r w:rsidRPr="00290400">
        <w:rPr>
          <w:b/>
        </w:rPr>
        <w:t>Art. 6</w:t>
      </w:r>
      <w:proofErr w:type="gramStart"/>
      <w:r w:rsidRPr="00290400">
        <w:rPr>
          <w:b/>
        </w:rPr>
        <w:t>º</w:t>
      </w:r>
      <w:r>
        <w:t xml:space="preserve">  As</w:t>
      </w:r>
      <w:proofErr w:type="gramEnd"/>
      <w:r>
        <w:t xml:space="preserve"> aplicações dos recursos do FMHIS serão destinadas a ações</w:t>
      </w:r>
    </w:p>
    <w:p w:rsidR="00290400" w:rsidRDefault="00290400" w:rsidP="00290400">
      <w:pPr>
        <w:jc w:val="center"/>
      </w:pPr>
      <w:proofErr w:type="gramStart"/>
      <w:r>
        <w:t>vinculadas</w:t>
      </w:r>
      <w:proofErr w:type="gramEnd"/>
      <w:r>
        <w:t xml:space="preserve"> aos programas de habitação de interesse social que contemplem:</w:t>
      </w:r>
    </w:p>
    <w:p w:rsidR="00290400" w:rsidRDefault="00290400" w:rsidP="00290400">
      <w:pPr>
        <w:jc w:val="center"/>
      </w:pPr>
      <w:r>
        <w:t xml:space="preserve">I – </w:t>
      </w:r>
      <w:proofErr w:type="gramStart"/>
      <w:r>
        <w:t>aquisição</w:t>
      </w:r>
      <w:proofErr w:type="gramEnd"/>
      <w:r>
        <w:t>, construção, conclusão, melhoria, reforma, locação social e</w:t>
      </w:r>
    </w:p>
    <w:p w:rsidR="00290400" w:rsidRDefault="00290400" w:rsidP="00290400">
      <w:pPr>
        <w:jc w:val="center"/>
      </w:pPr>
      <w:proofErr w:type="gramStart"/>
      <w:r>
        <w:t>arrendamento</w:t>
      </w:r>
      <w:proofErr w:type="gramEnd"/>
      <w:r>
        <w:t xml:space="preserve"> de unidades habitacionais em áreas urbanas;</w:t>
      </w:r>
    </w:p>
    <w:p w:rsidR="00290400" w:rsidRDefault="00290400" w:rsidP="00290400">
      <w:pPr>
        <w:jc w:val="center"/>
      </w:pPr>
      <w:r>
        <w:t xml:space="preserve">II – </w:t>
      </w:r>
      <w:proofErr w:type="gramStart"/>
      <w:r>
        <w:t>produção</w:t>
      </w:r>
      <w:proofErr w:type="gramEnd"/>
      <w:r>
        <w:t xml:space="preserve"> de lotes urbanizados para fins habitacionais;</w:t>
      </w:r>
    </w:p>
    <w:p w:rsidR="00290400" w:rsidRDefault="00290400" w:rsidP="00290400">
      <w:pPr>
        <w:jc w:val="center"/>
      </w:pPr>
      <w:r>
        <w:t>III – urbanização, produção de equipamentos comunitários, regular</w:t>
      </w:r>
      <w:r>
        <w:t>iza</w:t>
      </w:r>
      <w:r>
        <w:t>ção fundiária e urbanística de áreas caracterizadas como de interesse social;</w:t>
      </w:r>
    </w:p>
    <w:p w:rsidR="00290400" w:rsidRDefault="00290400" w:rsidP="00290400">
      <w:pPr>
        <w:jc w:val="center"/>
      </w:pPr>
      <w:r>
        <w:t xml:space="preserve">IV – </w:t>
      </w:r>
      <w:proofErr w:type="gramStart"/>
      <w:r>
        <w:t>implantação</w:t>
      </w:r>
      <w:proofErr w:type="gramEnd"/>
      <w:r>
        <w:t xml:space="preserve"> de saneamento básico, </w:t>
      </w:r>
      <w:proofErr w:type="spellStart"/>
      <w:r>
        <w:t>infra-estrutura</w:t>
      </w:r>
      <w:proofErr w:type="spellEnd"/>
      <w:r>
        <w:t xml:space="preserve"> e equipamentos</w:t>
      </w:r>
    </w:p>
    <w:p w:rsidR="00290400" w:rsidRDefault="00290400" w:rsidP="00290400">
      <w:pPr>
        <w:jc w:val="center"/>
      </w:pPr>
      <w:proofErr w:type="gramStart"/>
      <w:r>
        <w:t>urbanos</w:t>
      </w:r>
      <w:proofErr w:type="gramEnd"/>
      <w:r>
        <w:t>, complementares aos programas habitacionais de interesse social, ou em</w:t>
      </w:r>
    </w:p>
    <w:p w:rsidR="00290400" w:rsidRDefault="00290400" w:rsidP="00290400">
      <w:pPr>
        <w:jc w:val="center"/>
      </w:pPr>
      <w:proofErr w:type="gramStart"/>
      <w:r>
        <w:t>regiões</w:t>
      </w:r>
      <w:proofErr w:type="gramEnd"/>
      <w:r>
        <w:t xml:space="preserve"> carentes do Município de Porto Alegre;</w:t>
      </w:r>
    </w:p>
    <w:p w:rsidR="00290400" w:rsidRDefault="00290400" w:rsidP="00290400">
      <w:pPr>
        <w:jc w:val="center"/>
      </w:pPr>
      <w:r>
        <w:t xml:space="preserve">V – </w:t>
      </w:r>
      <w:proofErr w:type="gramStart"/>
      <w:r>
        <w:t>aquisição</w:t>
      </w:r>
      <w:proofErr w:type="gramEnd"/>
      <w:r>
        <w:t xml:space="preserve"> de materiais para construção, ampliação e reforma de</w:t>
      </w:r>
    </w:p>
    <w:p w:rsidR="00290400" w:rsidRDefault="00290400" w:rsidP="00290400">
      <w:pPr>
        <w:jc w:val="center"/>
      </w:pPr>
      <w:proofErr w:type="gramStart"/>
      <w:r>
        <w:t>moradias</w:t>
      </w:r>
      <w:proofErr w:type="gramEnd"/>
      <w:r>
        <w:t>;</w:t>
      </w:r>
    </w:p>
    <w:p w:rsidR="00290400" w:rsidRDefault="00290400" w:rsidP="00290400">
      <w:pPr>
        <w:jc w:val="center"/>
      </w:pPr>
      <w:r>
        <w:t>VI – recuperação ou produção de imóveis em áreas encortiçadas ou</w:t>
      </w:r>
    </w:p>
    <w:p w:rsidR="00290400" w:rsidRDefault="00290400" w:rsidP="00290400">
      <w:pPr>
        <w:jc w:val="center"/>
      </w:pPr>
      <w:proofErr w:type="gramStart"/>
      <w:r>
        <w:t>deterioradas</w:t>
      </w:r>
      <w:proofErr w:type="gramEnd"/>
      <w:r>
        <w:t>, centrais ou periféricas, para fins habitacionais de interesse social;</w:t>
      </w:r>
    </w:p>
    <w:p w:rsidR="00290400" w:rsidRDefault="00290400" w:rsidP="00290400">
      <w:pPr>
        <w:jc w:val="center"/>
      </w:pPr>
      <w:r>
        <w:t>VII – remoção de moradias em área de risco e reassentamentos;</w:t>
      </w:r>
    </w:p>
    <w:p w:rsidR="00290400" w:rsidRDefault="00290400" w:rsidP="00290400">
      <w:pPr>
        <w:jc w:val="center"/>
      </w:pPr>
      <w:r>
        <w:t>VIII – despesas cartoriais e de registro</w:t>
      </w:r>
      <w:r>
        <w:t>s decorrentes do processo de re</w:t>
      </w:r>
      <w:r>
        <w:t>gularização fundiária, bem como desapropriações que se fizerem necessárias;</w:t>
      </w:r>
    </w:p>
    <w:p w:rsidR="00290400" w:rsidRDefault="00290400" w:rsidP="00290400">
      <w:pPr>
        <w:jc w:val="center"/>
      </w:pPr>
      <w:r>
        <w:t xml:space="preserve">IX – </w:t>
      </w:r>
      <w:proofErr w:type="gramStart"/>
      <w:r>
        <w:t>contratação</w:t>
      </w:r>
      <w:proofErr w:type="gramEnd"/>
      <w:r>
        <w:t xml:space="preserve"> de serviços, convênios ou termos de c</w:t>
      </w:r>
      <w:r>
        <w:t>ooperação refe</w:t>
      </w:r>
      <w:r>
        <w:t>rentes à execução de projetos habitacionais e de regularização fundiária;</w:t>
      </w:r>
    </w:p>
    <w:p w:rsidR="00290400" w:rsidRDefault="00290400" w:rsidP="00290400">
      <w:pPr>
        <w:jc w:val="center"/>
      </w:pPr>
      <w:r>
        <w:t xml:space="preserve">X – </w:t>
      </w:r>
      <w:proofErr w:type="gramStart"/>
      <w:r>
        <w:t>investimentos</w:t>
      </w:r>
      <w:proofErr w:type="gramEnd"/>
      <w:r>
        <w:t xml:space="preserve"> na construção de albergues para crianças e adolescentes em situação de risco social e casas de passagem, para fins de enfrentamento</w:t>
      </w:r>
    </w:p>
    <w:p w:rsidR="00290400" w:rsidRDefault="00290400" w:rsidP="00290400">
      <w:pPr>
        <w:jc w:val="center"/>
      </w:pPr>
      <w:proofErr w:type="gramStart"/>
      <w:r>
        <w:t>de</w:t>
      </w:r>
      <w:proofErr w:type="gramEnd"/>
      <w:r>
        <w:t xml:space="preserve"> situações decorrentes de problemas habitacionais; e</w:t>
      </w:r>
    </w:p>
    <w:p w:rsidR="00290400" w:rsidRDefault="00290400" w:rsidP="00290400">
      <w:pPr>
        <w:jc w:val="center"/>
      </w:pPr>
      <w:r>
        <w:t>XI – outros programas e intervenções na forma aprovada pelo Conselho</w:t>
      </w:r>
    </w:p>
    <w:p w:rsidR="00290400" w:rsidRDefault="00290400" w:rsidP="00290400">
      <w:pPr>
        <w:jc w:val="center"/>
      </w:pPr>
      <w:r>
        <w:t>Gestor do FMHIS.</w:t>
      </w:r>
    </w:p>
    <w:p w:rsidR="00290400" w:rsidRDefault="00290400" w:rsidP="00290400">
      <w:pPr>
        <w:jc w:val="center"/>
      </w:pPr>
      <w:r>
        <w:lastRenderedPageBreak/>
        <w:t>Parágrafo único.  Será admitida a aqu</w:t>
      </w:r>
      <w:r>
        <w:t>isição de imóveis para implanta</w:t>
      </w:r>
      <w:r>
        <w:t>ção de projetos habitacionais de interesse social.</w:t>
      </w:r>
    </w:p>
    <w:p w:rsidR="00290400" w:rsidRDefault="00290400" w:rsidP="00290400">
      <w:pPr>
        <w:jc w:val="center"/>
      </w:pPr>
      <w:r>
        <w:t>CAPÍTULO II</w:t>
      </w:r>
    </w:p>
    <w:p w:rsidR="00290400" w:rsidRDefault="00290400" w:rsidP="00290400">
      <w:pPr>
        <w:jc w:val="center"/>
      </w:pPr>
      <w:r>
        <w:t>DISPOSIÇÕES FINAIS</w:t>
      </w:r>
    </w:p>
    <w:p w:rsidR="00290400" w:rsidRDefault="00290400" w:rsidP="00290400">
      <w:pPr>
        <w:jc w:val="center"/>
      </w:pPr>
      <w:r w:rsidRPr="00290400">
        <w:rPr>
          <w:b/>
        </w:rPr>
        <w:t>Art. 7</w:t>
      </w:r>
      <w:proofErr w:type="gramStart"/>
      <w:r w:rsidRPr="00290400">
        <w:rPr>
          <w:b/>
        </w:rPr>
        <w:t>º</w:t>
      </w:r>
      <w:r>
        <w:t xml:space="preserve">  Esta</w:t>
      </w:r>
      <w:proofErr w:type="gramEnd"/>
      <w:r>
        <w:t xml:space="preserve"> Lei Complementar será implementada em consonância com</w:t>
      </w:r>
    </w:p>
    <w:p w:rsidR="00290400" w:rsidRDefault="00290400" w:rsidP="00290400">
      <w:pPr>
        <w:jc w:val="center"/>
      </w:pPr>
      <w:proofErr w:type="gramStart"/>
      <w:r>
        <w:t>a</w:t>
      </w:r>
      <w:proofErr w:type="gramEnd"/>
      <w:r>
        <w:t xml:space="preserve"> Política Nacional de Habitação e com o Sistem</w:t>
      </w:r>
      <w:r>
        <w:t>a Nacional de Habitação de Inte</w:t>
      </w:r>
      <w:r>
        <w:t>resse Social.</w:t>
      </w:r>
    </w:p>
    <w:p w:rsidR="00290400" w:rsidRDefault="00290400" w:rsidP="00290400">
      <w:pPr>
        <w:jc w:val="center"/>
      </w:pPr>
      <w:r w:rsidRPr="00290400">
        <w:rPr>
          <w:b/>
        </w:rPr>
        <w:t>Art. 8</w:t>
      </w:r>
      <w:proofErr w:type="gramStart"/>
      <w:r w:rsidRPr="00290400">
        <w:rPr>
          <w:b/>
        </w:rPr>
        <w:t>º</w:t>
      </w:r>
      <w:r>
        <w:t xml:space="preserve">  Esta</w:t>
      </w:r>
      <w:proofErr w:type="gramEnd"/>
      <w:r>
        <w:t xml:space="preserve"> Lei Complementar entra em vigor na data de sua pub</w:t>
      </w:r>
      <w:r>
        <w:t>lica</w:t>
      </w:r>
      <w:r>
        <w:t>ção.</w:t>
      </w:r>
    </w:p>
    <w:p w:rsidR="00290400" w:rsidRDefault="00290400" w:rsidP="00290400">
      <w:pPr>
        <w:jc w:val="center"/>
      </w:pPr>
      <w:bookmarkStart w:id="0" w:name="_GoBack"/>
      <w:r w:rsidRPr="00290400">
        <w:rPr>
          <w:b/>
        </w:rPr>
        <w:t>Art. 9</w:t>
      </w:r>
      <w:proofErr w:type="gramStart"/>
      <w:r w:rsidRPr="00290400">
        <w:rPr>
          <w:b/>
        </w:rPr>
        <w:t>º</w:t>
      </w:r>
      <w:r>
        <w:t xml:space="preserve">  </w:t>
      </w:r>
      <w:bookmarkEnd w:id="0"/>
      <w:r>
        <w:t>Fica</w:t>
      </w:r>
      <w:proofErr w:type="gramEnd"/>
      <w:r>
        <w:t xml:space="preserve"> revogada a Lei n° 7.592, de 10 de janeiro de 1995.</w:t>
      </w:r>
    </w:p>
    <w:p w:rsidR="00290400" w:rsidRDefault="00290400" w:rsidP="00290400">
      <w:pPr>
        <w:jc w:val="center"/>
      </w:pPr>
      <w:r>
        <w:t>PREFEITURA MUNICIPAL DE PORTO ALEGRE, 19 de fevereiro de 2009.</w:t>
      </w:r>
    </w:p>
    <w:p w:rsidR="00290400" w:rsidRDefault="00290400" w:rsidP="00290400">
      <w:pPr>
        <w:jc w:val="center"/>
      </w:pPr>
      <w:r>
        <w:t>José Fogaça,</w:t>
      </w:r>
    </w:p>
    <w:p w:rsidR="00290400" w:rsidRDefault="00290400" w:rsidP="00290400">
      <w:pPr>
        <w:jc w:val="center"/>
      </w:pPr>
      <w:r>
        <w:t>Prefeito.</w:t>
      </w:r>
    </w:p>
    <w:p w:rsidR="00290400" w:rsidRDefault="00290400" w:rsidP="00290400">
      <w:pPr>
        <w:jc w:val="center"/>
      </w:pPr>
      <w:r>
        <w:t>Registre-se e publique-se.</w:t>
      </w:r>
    </w:p>
    <w:p w:rsidR="00290400" w:rsidRDefault="00290400" w:rsidP="00290400">
      <w:pPr>
        <w:jc w:val="center"/>
      </w:pPr>
      <w:r>
        <w:t>Virgílio Costa,</w:t>
      </w:r>
    </w:p>
    <w:p w:rsidR="00290400" w:rsidRDefault="00290400" w:rsidP="00290400">
      <w:pPr>
        <w:jc w:val="center"/>
      </w:pPr>
      <w:r>
        <w:t>Secretário Municipal de Gestão e</w:t>
      </w:r>
    </w:p>
    <w:p w:rsidR="00A971AB" w:rsidRDefault="00290400" w:rsidP="00290400">
      <w:pPr>
        <w:jc w:val="center"/>
      </w:pPr>
      <w:r>
        <w:t>Acompanhamento Estratégico.</w:t>
      </w:r>
    </w:p>
    <w:sectPr w:rsidR="00A971A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400"/>
    <w:rsid w:val="00290400"/>
    <w:rsid w:val="00A97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B22FDF-B2CE-498D-B79A-3BB10C99E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1240</Words>
  <Characters>6701</Characters>
  <Application>Microsoft Office Word</Application>
  <DocSecurity>0</DocSecurity>
  <Lines>55</Lines>
  <Paragraphs>15</Paragraphs>
  <ScaleCrop>false</ScaleCrop>
  <Company>PMPA</Company>
  <LinksUpToDate>false</LinksUpToDate>
  <CharactersWithSpaces>7926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2026-08-25T15:07:00Z</dcterms:created>
  <dcterms:modified xsi:type="dcterms:W3CDTF">2026-08-25T15:10:00Z</dcterms:modified>
</cp:coreProperties>
</file>