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gramStart"/>
      <w:r w:rsidRPr="000037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EMENDA À</w:t>
      </w:r>
      <w:proofErr w:type="gramEnd"/>
      <w:r w:rsidRPr="000037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LEI ORGÂNICA N° 31, DE 15 DE JUNHO DE 2011.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2"/>
        <w:gridCol w:w="4252"/>
      </w:tblGrid>
      <w:tr w:rsidR="000037CA" w:rsidRPr="000037CA" w:rsidTr="000037CA">
        <w:trPr>
          <w:tblCellSpacing w:w="15" w:type="dxa"/>
        </w:trPr>
        <w:tc>
          <w:tcPr>
            <w:tcW w:w="2500" w:type="pct"/>
            <w:shd w:val="clear" w:color="auto" w:fill="FFFFFF"/>
            <w:vAlign w:val="center"/>
            <w:hideMark/>
          </w:tcPr>
          <w:p w:rsidR="000037CA" w:rsidRPr="000037CA" w:rsidRDefault="000037CA" w:rsidP="000037C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</w:pP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:rsidR="000037CA" w:rsidRPr="000037CA" w:rsidRDefault="000037CA" w:rsidP="000037CA">
            <w:pPr>
              <w:spacing w:after="0" w:line="240" w:lineRule="auto"/>
              <w:rPr>
                <w:rFonts w:ascii="Arial" w:eastAsia="Times New Roman" w:hAnsi="Arial" w:cs="Arial"/>
                <w:color w:val="006699"/>
                <w:sz w:val="20"/>
                <w:szCs w:val="20"/>
                <w:lang w:eastAsia="pt-BR"/>
              </w:rPr>
            </w:pPr>
            <w:r w:rsidRPr="000037CA">
              <w:rPr>
                <w:rFonts w:ascii="Arial" w:eastAsia="Times New Roman" w:hAnsi="Arial" w:cs="Arial"/>
                <w:i/>
                <w:iCs/>
                <w:color w:val="804040"/>
                <w:sz w:val="20"/>
                <w:szCs w:val="20"/>
                <w:lang w:eastAsia="pt-BR"/>
              </w:rPr>
              <w:t>Altera o inc. IV do art. 68 da Lei Orgânica do Município de Porto Alegre, dispondo sobre a licença-gestante de vereadoras.</w:t>
            </w:r>
          </w:p>
        </w:tc>
      </w:tr>
    </w:tbl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 MESA DA CÂMARA MUNICIPAL DE PORTO A</w:t>
      </w: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LEGRE, no uso das atribuições que lhe confere o § 2° do art. 73 da Lei Orgânica do Município de Porto Alegre e art. 131 do Regimento da Câmara Municipal de Porto Alegre, promulga a seguinte Emenda à Lei Orgânica: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1°</w:t>
      </w: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Fica alterado o inc. IV do art. 68 da Lei Orgânica do Município de Porto Alegre, conforme segue: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"Art. 68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...... ..............................................................................................................................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IV - </w:t>
      </w:r>
      <w:proofErr w:type="gram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em</w:t>
      </w:r>
      <w:proofErr w:type="gram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licença-gestante, por 180 (cento e oitenta) dias;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Art. 2°</w:t>
      </w: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Esta Emenda à Lei Orgânica entra em vigor na data de sua publicação.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GABINETE DA PRESIDÊNCIA DA CÂMARA MUNICIPAL DE PORTO ALEGRE, 15 DE </w:t>
      </w:r>
      <w:proofErr w:type="gram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JUNHO</w:t>
      </w:r>
      <w:proofErr w:type="gram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2011.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Vera Sofia </w:t>
      </w:r>
      <w:proofErr w:type="spell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Cavedon</w:t>
      </w:r>
      <w:proofErr w:type="spell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 Presidente.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Ver. DJ </w:t>
      </w:r>
      <w:proofErr w:type="spell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Cassiá</w:t>
      </w:r>
      <w:proofErr w:type="spell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Ver. Mario </w:t>
      </w:r>
      <w:proofErr w:type="spell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Manfro</w:t>
      </w:r>
      <w:proofErr w:type="spell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,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1° Vice-Presidente. 2° Vice-Presidente.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Ver. Toni Proença, Ver. Waldir Canal, Ver. </w:t>
      </w:r>
      <w:proofErr w:type="spellStart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Adeli</w:t>
      </w:r>
      <w:proofErr w:type="spellEnd"/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Sela,</w:t>
      </w:r>
    </w:p>
    <w:p w:rsidR="000037CA" w:rsidRPr="000037CA" w:rsidRDefault="000037CA" w:rsidP="000037C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0037CA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1° Secretário. 2° Secretário. 3° Secretário.</w:t>
      </w:r>
    </w:p>
    <w:p w:rsidR="003C4C73" w:rsidRPr="000037CA" w:rsidRDefault="000037CA" w:rsidP="000037CA">
      <w:bookmarkStart w:id="0" w:name="_GoBack"/>
      <w:bookmarkEnd w:id="0"/>
    </w:p>
    <w:sectPr w:rsidR="003C4C73" w:rsidRPr="000037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F98"/>
    <w:rsid w:val="000037CA"/>
    <w:rsid w:val="00176D6D"/>
    <w:rsid w:val="008A0E7A"/>
    <w:rsid w:val="009B1D60"/>
    <w:rsid w:val="00A97F98"/>
    <w:rsid w:val="00CE0FA9"/>
    <w:rsid w:val="00DA3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16CBD-CB3F-4589-8C42-6F73D2B26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6">
    <w:name w:val="heading 6"/>
    <w:basedOn w:val="Normal"/>
    <w:link w:val="Ttulo6Char"/>
    <w:uiPriority w:val="9"/>
    <w:qFormat/>
    <w:rsid w:val="00A97F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uiPriority w:val="9"/>
    <w:rsid w:val="00A97F98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97F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97F9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A0E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037CA"/>
    <w:rPr>
      <w:b/>
      <w:bCs/>
    </w:rPr>
  </w:style>
  <w:style w:type="character" w:styleId="nfase">
    <w:name w:val="Emphasis"/>
    <w:basedOn w:val="Fontepargpadro"/>
    <w:uiPriority w:val="20"/>
    <w:qFormat/>
    <w:rsid w:val="000037C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2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PMPA</Company>
  <LinksUpToDate>false</LinksUpToDate>
  <CharactersWithSpaces>1099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Liziane Ungaretti Minuzzo</dc:creator>
  <cp:keywords/>
  <dc:description/>
  <cp:lastModifiedBy>Liziane Ungaretti Minuzzo</cp:lastModifiedBy>
  <cp:revision>2</cp:revision>
  <dcterms:created xsi:type="dcterms:W3CDTF">2022-09-21T14:06:00Z</dcterms:created>
  <dcterms:modified xsi:type="dcterms:W3CDTF">2022-09-21T14:06:00Z</dcterms:modified>
</cp:coreProperties>
</file>