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EB6F7" w14:textId="7C643BD9" w:rsidR="009E03C1" w:rsidRPr="0095451D" w:rsidRDefault="009E03C1" w:rsidP="0095451D">
      <w:pPr>
        <w:spacing w:after="0" w:line="240" w:lineRule="auto"/>
        <w:ind w:firstLine="1985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954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DECRETO</w:t>
      </w:r>
      <w:r w:rsidR="0095451D" w:rsidRPr="00954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Nº</w:t>
      </w:r>
      <w:r w:rsidR="006B20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  21.398, DE 22 DE FEVEREIRO DE 2022.</w:t>
      </w:r>
    </w:p>
    <w:p w14:paraId="3F3E16A8" w14:textId="77777777" w:rsidR="009E03C1" w:rsidRDefault="009E03C1" w:rsidP="00954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4BF802FF" w14:textId="77777777" w:rsidR="0095451D" w:rsidRDefault="0095451D" w:rsidP="00954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497D3EC" w14:textId="77777777" w:rsidR="0095451D" w:rsidRPr="0095451D" w:rsidRDefault="0095451D" w:rsidP="00954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4FA9ABB2" w14:textId="77777777" w:rsidR="00F044B0" w:rsidRPr="0095451D" w:rsidRDefault="00697DA2" w:rsidP="0088004B">
      <w:pPr>
        <w:pStyle w:val="Ttulo2"/>
        <w:shd w:val="clear" w:color="auto" w:fill="FFFFFF"/>
        <w:spacing w:before="0" w:beforeAutospacing="0" w:after="0" w:afterAutospacing="0"/>
        <w:ind w:left="4253"/>
        <w:jc w:val="both"/>
        <w:rPr>
          <w:color w:val="000000" w:themeColor="text1"/>
          <w:sz w:val="24"/>
          <w:szCs w:val="24"/>
        </w:rPr>
      </w:pPr>
      <w:r w:rsidRPr="0095451D">
        <w:rPr>
          <w:color w:val="000000" w:themeColor="text1"/>
          <w:sz w:val="24"/>
          <w:szCs w:val="24"/>
        </w:rPr>
        <w:t>Consolida a estrutura organizacional do Departamento Municipal de Água e Esgotos (DMAE), nos termos da Lei nº 12.939, de 23 de dezembro de 2021,</w:t>
      </w:r>
      <w:r w:rsidR="00573C6A" w:rsidRPr="0095451D">
        <w:rPr>
          <w:color w:val="000000" w:themeColor="text1"/>
          <w:sz w:val="24"/>
          <w:szCs w:val="24"/>
        </w:rPr>
        <w:t xml:space="preserve"> e revoga o</w:t>
      </w:r>
      <w:r w:rsidR="002458F0" w:rsidRPr="0095451D">
        <w:rPr>
          <w:color w:val="000000" w:themeColor="text1"/>
          <w:sz w:val="24"/>
          <w:szCs w:val="24"/>
        </w:rPr>
        <w:t xml:space="preserve">s </w:t>
      </w:r>
      <w:r w:rsidRPr="0095451D">
        <w:rPr>
          <w:color w:val="000000" w:themeColor="text1"/>
          <w:sz w:val="24"/>
          <w:szCs w:val="24"/>
        </w:rPr>
        <w:t>Anexo</w:t>
      </w:r>
      <w:r w:rsidR="002458F0" w:rsidRPr="0095451D">
        <w:rPr>
          <w:color w:val="000000" w:themeColor="text1"/>
          <w:sz w:val="24"/>
          <w:szCs w:val="24"/>
        </w:rPr>
        <w:t>s I e II</w:t>
      </w:r>
      <w:r w:rsidRPr="0095451D">
        <w:rPr>
          <w:color w:val="000000" w:themeColor="text1"/>
          <w:sz w:val="24"/>
          <w:szCs w:val="24"/>
        </w:rPr>
        <w:t>I do</w:t>
      </w:r>
      <w:r w:rsidR="00573C6A" w:rsidRPr="0095451D">
        <w:rPr>
          <w:color w:val="000000" w:themeColor="text1"/>
          <w:sz w:val="24"/>
          <w:szCs w:val="24"/>
        </w:rPr>
        <w:t xml:space="preserve"> Decreto nº 20.758 de 15 de outubro de 2020.</w:t>
      </w:r>
    </w:p>
    <w:p w14:paraId="3B2CB6E3" w14:textId="77777777" w:rsidR="00DC2D15" w:rsidRPr="0095451D" w:rsidRDefault="00DC2D15" w:rsidP="0095451D">
      <w:pPr>
        <w:pStyle w:val="textocorpo10justificadorecuoprimeiralinha"/>
        <w:spacing w:before="0" w:beforeAutospacing="0" w:after="0" w:afterAutospacing="0"/>
        <w:ind w:right="120"/>
        <w:jc w:val="both"/>
        <w:rPr>
          <w:color w:val="000000" w:themeColor="text1"/>
        </w:rPr>
      </w:pPr>
    </w:p>
    <w:p w14:paraId="3D70F988" w14:textId="77777777" w:rsidR="00DC2D15" w:rsidRPr="0095451D" w:rsidRDefault="00DC2D15" w:rsidP="0095451D">
      <w:pPr>
        <w:pStyle w:val="textocorpo10justificadorecuoprimeiralinha"/>
        <w:spacing w:before="0" w:beforeAutospacing="0" w:after="0" w:afterAutospacing="0"/>
        <w:ind w:right="120"/>
        <w:jc w:val="both"/>
        <w:rPr>
          <w:color w:val="000000" w:themeColor="text1"/>
        </w:rPr>
      </w:pPr>
    </w:p>
    <w:p w14:paraId="3221B2CB" w14:textId="77777777" w:rsidR="0095451D" w:rsidRPr="0095451D" w:rsidRDefault="00DC2D15" w:rsidP="0038292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i w:val="0"/>
          <w:color w:val="000000" w:themeColor="text1"/>
        </w:rPr>
      </w:pPr>
      <w:r w:rsidRPr="0095451D">
        <w:rPr>
          <w:rStyle w:val="nfase"/>
          <w:i w:val="0"/>
          <w:color w:val="000000" w:themeColor="text1"/>
        </w:rPr>
        <w:t xml:space="preserve">O PREFEITO DO MUNICÍPIO DE PORTO ALEGRE, no uso das atribuições legais que lhe confere o artigo 94, incisos II e IV, da Lei Orgânica do Município, </w:t>
      </w:r>
    </w:p>
    <w:p w14:paraId="51D4EE29" w14:textId="77777777" w:rsidR="0095451D" w:rsidRDefault="0095451D" w:rsidP="0095451D">
      <w:pPr>
        <w:pStyle w:val="textocorpo10justificadorecuoprimeiralinha"/>
        <w:spacing w:before="0" w:beforeAutospacing="0" w:after="0" w:afterAutospacing="0"/>
        <w:ind w:right="-2"/>
        <w:jc w:val="both"/>
        <w:rPr>
          <w:rStyle w:val="nfase"/>
          <w:i w:val="0"/>
          <w:color w:val="000000" w:themeColor="text1"/>
        </w:rPr>
      </w:pPr>
    </w:p>
    <w:p w14:paraId="70C1819E" w14:textId="77777777" w:rsidR="0038292D" w:rsidRPr="0095451D" w:rsidRDefault="0038292D" w:rsidP="0095451D">
      <w:pPr>
        <w:pStyle w:val="textocorpo10justificadorecuoprimeiralinha"/>
        <w:spacing w:before="0" w:beforeAutospacing="0" w:after="0" w:afterAutospacing="0"/>
        <w:ind w:right="-2"/>
        <w:jc w:val="both"/>
        <w:rPr>
          <w:rStyle w:val="nfase"/>
          <w:i w:val="0"/>
          <w:color w:val="000000" w:themeColor="text1"/>
        </w:rPr>
      </w:pPr>
    </w:p>
    <w:p w14:paraId="4A968BB9" w14:textId="77777777" w:rsidR="00DC2D15" w:rsidRDefault="00A550E1" w:rsidP="0038292D">
      <w:pPr>
        <w:pStyle w:val="textocorpo10justificadorecuoprimeiralinha"/>
        <w:spacing w:before="0" w:beforeAutospacing="0" w:after="0" w:afterAutospacing="0"/>
        <w:jc w:val="center"/>
        <w:rPr>
          <w:rStyle w:val="nfase"/>
          <w:i w:val="0"/>
          <w:color w:val="000000" w:themeColor="text1"/>
        </w:rPr>
      </w:pPr>
      <w:r w:rsidRPr="0095451D">
        <w:rPr>
          <w:rStyle w:val="nfase"/>
          <w:i w:val="0"/>
          <w:color w:val="000000" w:themeColor="text1"/>
        </w:rPr>
        <w:t>D E C R E T A</w:t>
      </w:r>
      <w:r w:rsidR="0038292D">
        <w:rPr>
          <w:rStyle w:val="nfase"/>
          <w:i w:val="0"/>
          <w:color w:val="000000" w:themeColor="text1"/>
        </w:rPr>
        <w:t>:</w:t>
      </w:r>
    </w:p>
    <w:p w14:paraId="0C7B25D5" w14:textId="77777777" w:rsidR="0038292D" w:rsidRPr="0095451D" w:rsidRDefault="0038292D" w:rsidP="0038292D">
      <w:pPr>
        <w:pStyle w:val="textocorpo10justificadorecuoprimeiralinha"/>
        <w:spacing w:before="0" w:beforeAutospacing="0" w:after="0" w:afterAutospacing="0"/>
        <w:jc w:val="center"/>
        <w:rPr>
          <w:color w:val="000000" w:themeColor="text1"/>
        </w:rPr>
      </w:pPr>
    </w:p>
    <w:p w14:paraId="6B6705E3" w14:textId="77777777" w:rsidR="00DC2D15" w:rsidRPr="0095451D" w:rsidRDefault="00DC2D15" w:rsidP="0038292D">
      <w:pPr>
        <w:pStyle w:val="textocorpo10justificadorecuoprimeiralinha"/>
        <w:spacing w:before="0" w:beforeAutospacing="0" w:after="0" w:afterAutospacing="0"/>
        <w:jc w:val="both"/>
        <w:rPr>
          <w:rStyle w:val="nfase"/>
          <w:i w:val="0"/>
          <w:color w:val="000000" w:themeColor="text1"/>
        </w:rPr>
      </w:pPr>
    </w:p>
    <w:p w14:paraId="6A59C76E" w14:textId="77777777" w:rsidR="00573C6A" w:rsidRDefault="00573C6A" w:rsidP="0095451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i w:val="0"/>
          <w:color w:val="000000" w:themeColor="text1"/>
        </w:rPr>
      </w:pPr>
      <w:r w:rsidRPr="0095451D">
        <w:rPr>
          <w:rStyle w:val="nfase"/>
          <w:b/>
          <w:i w:val="0"/>
          <w:color w:val="000000" w:themeColor="text1"/>
        </w:rPr>
        <w:t>Art. 1º</w:t>
      </w:r>
      <w:r w:rsidRPr="0095451D">
        <w:rPr>
          <w:rStyle w:val="nfase"/>
          <w:i w:val="0"/>
          <w:color w:val="000000" w:themeColor="text1"/>
        </w:rPr>
        <w:t xml:space="preserve"> Fica </w:t>
      </w:r>
      <w:r w:rsidR="00307AD5" w:rsidRPr="0095451D">
        <w:rPr>
          <w:rStyle w:val="nfase"/>
          <w:i w:val="0"/>
          <w:color w:val="000000" w:themeColor="text1"/>
        </w:rPr>
        <w:t xml:space="preserve">consolidada a estrutura organizacional do </w:t>
      </w:r>
      <w:r w:rsidRPr="0095451D">
        <w:rPr>
          <w:rStyle w:val="nfase"/>
          <w:i w:val="0"/>
          <w:color w:val="000000" w:themeColor="text1"/>
        </w:rPr>
        <w:t>Departamento Mun</w:t>
      </w:r>
      <w:r w:rsidR="00307AD5" w:rsidRPr="0095451D">
        <w:rPr>
          <w:rStyle w:val="nfase"/>
          <w:i w:val="0"/>
          <w:color w:val="000000" w:themeColor="text1"/>
        </w:rPr>
        <w:t>icipal de Água e Esgotos (DMAE) nos termos deste Decreto.</w:t>
      </w:r>
    </w:p>
    <w:p w14:paraId="1144AB71" w14:textId="77777777" w:rsidR="0095451D" w:rsidRPr="0095451D" w:rsidRDefault="0095451D" w:rsidP="0095451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i w:val="0"/>
          <w:color w:val="000000" w:themeColor="text1"/>
        </w:rPr>
      </w:pPr>
    </w:p>
    <w:p w14:paraId="1271D7C9" w14:textId="77777777" w:rsidR="00463FC5" w:rsidRPr="0095451D" w:rsidRDefault="00463FC5" w:rsidP="0095451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i w:val="0"/>
          <w:color w:val="000000" w:themeColor="text1"/>
        </w:rPr>
      </w:pPr>
      <w:r w:rsidRPr="0038292D">
        <w:rPr>
          <w:rStyle w:val="nfase"/>
          <w:b/>
          <w:i w:val="0"/>
          <w:color w:val="000000" w:themeColor="text1"/>
        </w:rPr>
        <w:t>Parágrafo único.</w:t>
      </w:r>
      <w:r w:rsidRPr="0095451D">
        <w:rPr>
          <w:rStyle w:val="nfase"/>
          <w:i w:val="0"/>
          <w:color w:val="000000" w:themeColor="text1"/>
        </w:rPr>
        <w:t xml:space="preserve"> A referência de exercício dos postos de confiança nas estruturas de trabalho será disciplinada em Instrução Normativa a ser expedida pelo Diretor-Geral do Departamento.</w:t>
      </w:r>
    </w:p>
    <w:p w14:paraId="346FE34E" w14:textId="77777777" w:rsidR="0095451D" w:rsidRPr="0095451D" w:rsidRDefault="0095451D" w:rsidP="0095451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b/>
          <w:i w:val="0"/>
          <w:color w:val="000000" w:themeColor="text1"/>
        </w:rPr>
      </w:pPr>
    </w:p>
    <w:p w14:paraId="43700466" w14:textId="77777777" w:rsidR="00F044B0" w:rsidRDefault="00812839" w:rsidP="0095451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i w:val="0"/>
          <w:color w:val="000000" w:themeColor="text1"/>
        </w:rPr>
      </w:pPr>
      <w:r w:rsidRPr="0095451D">
        <w:rPr>
          <w:rStyle w:val="nfase"/>
          <w:b/>
          <w:i w:val="0"/>
          <w:color w:val="000000" w:themeColor="text1"/>
        </w:rPr>
        <w:t>Art. 2º</w:t>
      </w:r>
      <w:r w:rsidRPr="0095451D">
        <w:rPr>
          <w:rStyle w:val="nfase"/>
          <w:i w:val="0"/>
          <w:color w:val="000000" w:themeColor="text1"/>
        </w:rPr>
        <w:t xml:space="preserve"> Compreenderão a </w:t>
      </w:r>
      <w:r w:rsidR="00B17C43" w:rsidRPr="0095451D">
        <w:rPr>
          <w:rStyle w:val="nfase"/>
          <w:i w:val="0"/>
          <w:color w:val="000000" w:themeColor="text1"/>
        </w:rPr>
        <w:t xml:space="preserve">estrutura </w:t>
      </w:r>
      <w:r w:rsidR="00F044B0" w:rsidRPr="0095451D">
        <w:rPr>
          <w:rStyle w:val="nfase"/>
          <w:i w:val="0"/>
          <w:color w:val="000000" w:themeColor="text1"/>
        </w:rPr>
        <w:t xml:space="preserve">organizacional </w:t>
      </w:r>
      <w:r w:rsidR="00463FC5" w:rsidRPr="0095451D">
        <w:rPr>
          <w:rStyle w:val="nfase"/>
          <w:i w:val="0"/>
          <w:color w:val="000000" w:themeColor="text1"/>
        </w:rPr>
        <w:t xml:space="preserve">básica </w:t>
      </w:r>
      <w:r w:rsidR="00F044B0" w:rsidRPr="0095451D">
        <w:rPr>
          <w:rStyle w:val="nfase"/>
          <w:i w:val="0"/>
          <w:color w:val="000000" w:themeColor="text1"/>
        </w:rPr>
        <w:t xml:space="preserve">do </w:t>
      </w:r>
      <w:r w:rsidR="00C90161" w:rsidRPr="0095451D">
        <w:rPr>
          <w:rStyle w:val="nfase"/>
          <w:i w:val="0"/>
          <w:color w:val="000000" w:themeColor="text1"/>
        </w:rPr>
        <w:t>DMAE</w:t>
      </w:r>
      <w:r w:rsidR="00F044B0" w:rsidRPr="0095451D">
        <w:rPr>
          <w:rStyle w:val="nfase"/>
          <w:i w:val="0"/>
          <w:color w:val="000000" w:themeColor="text1"/>
        </w:rPr>
        <w:t>:</w:t>
      </w:r>
    </w:p>
    <w:p w14:paraId="3B658776" w14:textId="77777777" w:rsidR="00B37AE8" w:rsidRPr="0095451D" w:rsidRDefault="00B37AE8" w:rsidP="0095451D">
      <w:pPr>
        <w:pStyle w:val="textocorpo10justificadorecuoprimeiralinha"/>
        <w:spacing w:before="0" w:beforeAutospacing="0" w:after="0" w:afterAutospacing="0"/>
        <w:ind w:right="-2" w:firstLine="1418"/>
        <w:jc w:val="both"/>
        <w:rPr>
          <w:rStyle w:val="nfase"/>
          <w:i w:val="0"/>
          <w:color w:val="000000" w:themeColor="text1"/>
        </w:rPr>
      </w:pPr>
    </w:p>
    <w:p w14:paraId="410A7B81" w14:textId="77777777" w:rsidR="00F637F4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–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Diretoria-Geral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A30E233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0628C4D" w14:textId="77777777" w:rsidR="00812839" w:rsidRDefault="00F044B0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F637F4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Conselho Deliberativo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FAD54A4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94FC48" w14:textId="77777777" w:rsidR="00812839" w:rsidRDefault="00F044B0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</w:t>
      </w:r>
      <w:r w:rsidR="00F637F4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Delegação de Controle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99F34CA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91308" w14:textId="77777777" w:rsidR="00F637F4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Diretoria de Gestão Administrativa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1BF818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09708F" w14:textId="77777777" w:rsidR="00F637F4" w:rsidRDefault="0038292D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Diretoria de Relacionamento com o Cliente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72FEE7F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D6218" w14:textId="77777777" w:rsidR="00F637F4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Diretoria de Gestão e Desenvolvimento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08F209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3A0966" w14:textId="77777777" w:rsidR="00F637F4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Diretoria de Operações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3878EDB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04AB0" w14:textId="77777777" w:rsidR="00F637F4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Diretoria de Tratamento de Água e Esgotos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BE27B1" w14:textId="77777777" w:rsidR="00C90161" w:rsidRPr="0095451D" w:rsidRDefault="00C9016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57E66" w14:textId="77777777" w:rsidR="00463FC5" w:rsidRDefault="00463FC5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Art. 3º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37F4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Diretoria-Geral será composta pelas seguintes estruturas de trabalho:</w:t>
      </w:r>
    </w:p>
    <w:p w14:paraId="1DCF0BBD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020EBA" w14:textId="77777777" w:rsidR="00812839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I –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Gabinete do Diretor-Geral Adjunto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8FBD0D6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875E5C" w14:textId="77777777" w:rsidR="00A0087D" w:rsidRDefault="00F637F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</w:t>
      </w:r>
      <w:r w:rsidR="00A0087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Coordenação de Saúde e Segurança do Trabalhador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73BC73D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B574481" w14:textId="77777777" w:rsidR="00A0087D" w:rsidRDefault="00A0087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Segurança do Trabalhador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DEBDE6F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C10C70" w14:textId="77777777" w:rsidR="00A0087D" w:rsidRPr="0095451D" w:rsidRDefault="00A0087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Equipe de Saúde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506DC6F" w14:textId="77777777" w:rsidR="00A0087D" w:rsidRPr="0095451D" w:rsidRDefault="00A0087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436D8E" w14:textId="77777777" w:rsidR="00812839" w:rsidRPr="0038292D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</w:t>
      </w:r>
      <w:r w:rsidR="00E215D9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E215D9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Assessoria Legislativa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CCEDB9F" w14:textId="77777777" w:rsidR="00A0087D" w:rsidRPr="0095451D" w:rsidRDefault="00A0087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CC1FFB" w14:textId="77777777" w:rsidR="00812839" w:rsidRPr="0095451D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III</w:t>
      </w:r>
      <w:r w:rsidR="00E215D9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7C4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Gabinete da Diretoria-Geral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FF3A305" w14:textId="77777777" w:rsidR="00C95A8C" w:rsidRPr="0095451D" w:rsidRDefault="00C95A8C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C1D18E" w14:textId="77777777" w:rsidR="00812839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IV –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Apoio à Procuradoria Municipal Especializada Autárquica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6910D27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25F78" w14:textId="77777777" w:rsidR="00812839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Apoio Funcional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7055151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0D5848" w14:textId="77777777" w:rsidR="00812839" w:rsidRPr="0095451D" w:rsidRDefault="00F637F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Equipe de Cadastro, de Distribuição e de Controle Financeiro e de Pessoal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500A36A" w14:textId="77777777" w:rsidR="00812839" w:rsidRPr="0095451D" w:rsidRDefault="00812839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489EA81" w14:textId="77777777" w:rsidR="00812839" w:rsidRDefault="00F637F4" w:rsidP="003829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A46FD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A46FD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Unidade de Comunicação Social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9F63E43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F83A8" w14:textId="77777777" w:rsidR="00812839" w:rsidRPr="00B37AE8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Relações </w:t>
      </w:r>
      <w:r w:rsidR="00A91388" w:rsidRP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Públicas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C2A8C6A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5983D1" w14:textId="77777777" w:rsidR="00812839" w:rsidRPr="00B37AE8" w:rsidRDefault="00B37AE8" w:rsidP="00B37AE8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Jornalismo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022C371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089B6" w14:textId="77777777" w:rsidR="00812839" w:rsidRDefault="00F637F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c)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Equipe de Publicidade e Propaganda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F9FE5C8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EFB41" w14:textId="77777777" w:rsidR="00812839" w:rsidRPr="00B37AE8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d) </w:t>
      </w:r>
      <w:r w:rsidR="00F044B0" w:rsidRP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Educação Ambiental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F39BF09" w14:textId="77777777" w:rsidR="0095451D" w:rsidRPr="0095451D" w:rsidRDefault="0095451D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28E9E" w14:textId="77777777" w:rsidR="00812839" w:rsidRPr="0095451D" w:rsidRDefault="00F637F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e)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Equipe de Apoio Técnico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1060EC7" w14:textId="77777777" w:rsidR="00A0087D" w:rsidRPr="0095451D" w:rsidRDefault="00A0087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71B7CA" w14:textId="77777777" w:rsidR="00B95C64" w:rsidRPr="00B37AE8" w:rsidRDefault="00F637F4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</w:t>
      </w:r>
      <w:r w:rsid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38292D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Escritório de Gestão de Projetos Especiais</w:t>
      </w:r>
      <w:r w:rsidR="00382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5A4B5DF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E1FEA9" w14:textId="77777777" w:rsidR="00812839" w:rsidRPr="0095451D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a) </w:t>
      </w:r>
      <w:r w:rsidR="00056F58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Coordenação de Obras </w:t>
      </w:r>
      <w:r w:rsidR="001A509A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Especiais </w:t>
      </w:r>
      <w:r w:rsidR="00056F58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Abastecimento</w:t>
      </w:r>
      <w:r w:rsidR="00382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AF35A48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DB6189" w14:textId="77777777" w:rsidR="00056F58" w:rsidRPr="0095451D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b) </w:t>
      </w:r>
      <w:r w:rsidR="00056F58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Coordenação de Obras </w:t>
      </w:r>
      <w:r w:rsidR="001A509A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Especiais </w:t>
      </w:r>
      <w:r w:rsidR="00056F58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Esgotamento Sanitário e de Drenagem</w:t>
      </w:r>
      <w:r w:rsidR="00382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F399565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F250841" w14:textId="77777777" w:rsidR="00056F58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c) </w:t>
      </w:r>
      <w:r w:rsidR="00056F58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Coordenação de Gestão de </w:t>
      </w:r>
      <w:r w:rsidR="00B17C43"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Recursos</w:t>
      </w:r>
      <w:r w:rsidR="00382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ABA60CF" w14:textId="77777777" w:rsidR="00B37AE8" w:rsidRPr="0095451D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20ABB6" w14:textId="77777777" w:rsidR="00873857" w:rsidRPr="0095451D" w:rsidRDefault="00873857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d) Coordenação de Trabalho Técnico Social</w:t>
      </w:r>
      <w:r w:rsidR="00382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F6815AC" w14:textId="77777777" w:rsidR="000A6FDF" w:rsidRPr="0095451D" w:rsidRDefault="000A6FD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1435EF" w14:textId="77777777" w:rsidR="00F5335A" w:rsidRDefault="00F5335A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VII – Centro de Supervisão Operacional</w:t>
      </w:r>
      <w:r w:rsidR="00382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0D65F27C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143EAA" w14:textId="77777777" w:rsidR="002918E1" w:rsidRDefault="002918E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Coordenação Técnica de Automação e Sistemas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2B4BB66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862860" w14:textId="77777777" w:rsidR="00056F58" w:rsidRPr="0095451D" w:rsidRDefault="002918E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Gestão da Tecnologia da Informação e Inovação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7C7A924" w14:textId="77777777" w:rsidR="002918E1" w:rsidRPr="0095451D" w:rsidRDefault="002918E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0A1BF" w14:textId="77777777" w:rsidR="00374930" w:rsidRPr="0095451D" w:rsidRDefault="00F637F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</w:t>
      </w:r>
      <w:r w:rsidR="00374930" w:rsidRPr="00954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Diretoria de Gestão Administrativa será composta pelas seguintes estruturas de trabalho:</w:t>
      </w:r>
    </w:p>
    <w:p w14:paraId="6039E3CB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4C08F" w14:textId="77777777" w:rsidR="00F5335A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– </w:t>
      </w:r>
      <w:r w:rsidR="003829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Gestão de Pessoas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DBBF150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2548D9" w14:textId="77777777" w:rsidR="00CA2FD2" w:rsidRPr="0095451D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CA2FD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Desenvolvimento e Acompanhamento Funcional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768B546" w14:textId="77777777" w:rsidR="0095451D" w:rsidRPr="0095451D" w:rsidRDefault="0095451D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FF35CB" w14:textId="77777777" w:rsidR="00B37AE8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Coordenação </w:t>
      </w:r>
      <w:r w:rsidR="002458F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Seleção e Ingresso</w:t>
      </w:r>
      <w:r w:rsidR="00382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7BF6DDD" w14:textId="77777777" w:rsidR="00B37AE8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E664D7" w14:textId="77777777" w:rsidR="00374930" w:rsidRPr="00B37AE8" w:rsidRDefault="00B37AE8" w:rsidP="00B37AE8">
      <w:pPr>
        <w:pStyle w:val="PargrafodaLista"/>
        <w:spacing w:after="0" w:line="240" w:lineRule="auto"/>
        <w:ind w:left="177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374930" w:rsidRP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Relações de Trabalho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2B776BC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52A99E" w14:textId="77777777" w:rsidR="00B37AE8" w:rsidRDefault="000C55B6" w:rsidP="00227882">
      <w:pPr>
        <w:pStyle w:val="PargrafodaLista"/>
        <w:numPr>
          <w:ilvl w:val="0"/>
          <w:numId w:val="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do Ponto Eletrônico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541E965" w14:textId="77777777" w:rsidR="00B37AE8" w:rsidRDefault="00B37AE8" w:rsidP="00B37AE8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CA38DBF" w14:textId="77777777" w:rsidR="00374930" w:rsidRPr="00B37AE8" w:rsidRDefault="00374930" w:rsidP="00227882">
      <w:pPr>
        <w:pStyle w:val="PargrafodaLista"/>
        <w:numPr>
          <w:ilvl w:val="0"/>
          <w:numId w:val="1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Universidade Corporativa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981D238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46A95AB" w14:textId="77777777" w:rsidR="00374930" w:rsidRPr="0095451D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Suporte à Educação Continuada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7FCAD77" w14:textId="77777777" w:rsidR="00B86D6D" w:rsidRPr="0095451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97A118" w14:textId="77777777" w:rsidR="008F16CE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 –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Financeira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B0C0104" w14:textId="77777777" w:rsidR="0095451D" w:rsidRPr="0095451D" w:rsidRDefault="009545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68FD47D" w14:textId="77777777" w:rsidR="00B95C64" w:rsidRDefault="0095451D" w:rsidP="0095451D">
      <w:pPr>
        <w:pStyle w:val="PargrafodaLista"/>
        <w:spacing w:after="0" w:line="240" w:lineRule="auto"/>
        <w:ind w:left="1702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Finanças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6D797AC" w14:textId="77777777" w:rsidR="0095451D" w:rsidRPr="0095451D" w:rsidRDefault="0095451D" w:rsidP="0095451D">
      <w:pPr>
        <w:pStyle w:val="PargrafodaLista"/>
        <w:spacing w:after="0" w:line="240" w:lineRule="auto"/>
        <w:ind w:left="1702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7E2A0A3" w14:textId="77777777" w:rsidR="000E73D7" w:rsidRPr="0095451D" w:rsidRDefault="000C55B6" w:rsidP="00227882">
      <w:pPr>
        <w:pStyle w:val="PargrafodaLista"/>
        <w:numPr>
          <w:ilvl w:val="0"/>
          <w:numId w:val="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</w:t>
      </w:r>
      <w:r w:rsidR="000E73D7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Gestão de Recursos Financeiros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C39707E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9D8577" w14:textId="77777777" w:rsidR="00B95C64" w:rsidRPr="0095451D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Fiscal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015EB18" w14:textId="77777777" w:rsidR="00B95C64" w:rsidRPr="0095451D" w:rsidRDefault="00B95C6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E8A86C" w14:textId="77777777" w:rsidR="008E28EF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III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Serviços Compartilhados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F92139E" w14:textId="77777777" w:rsidR="008E28EF" w:rsidRDefault="008E28EF" w:rsidP="008E28E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07932E" w14:textId="77777777" w:rsidR="00B95C64" w:rsidRPr="008E28EF" w:rsidRDefault="00374930" w:rsidP="008E28E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28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Patrimônio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7A60C14" w14:textId="77777777" w:rsidR="0095451D" w:rsidRPr="0095451D" w:rsidRDefault="0095451D" w:rsidP="0095451D">
      <w:pPr>
        <w:pStyle w:val="PargrafodaLista"/>
        <w:spacing w:after="0" w:line="240" w:lineRule="auto"/>
        <w:ind w:left="177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82A0FDD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723B9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Gestão do Patrimônio Mobiliário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0AF7EC1" w14:textId="77777777" w:rsidR="008E28EF" w:rsidRPr="0095451D" w:rsidRDefault="008E2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79E9A6A" w14:textId="77777777" w:rsidR="004A7C71" w:rsidRDefault="004A7C7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723B9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Gestão do Patrimônio Imobiliário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A96A85B" w14:textId="77777777" w:rsidR="007337BE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C56859" w14:textId="77777777" w:rsidR="00B95C64" w:rsidRDefault="00F5335A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8F16C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Conservação de Áreas Verdes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0410E7F" w14:textId="77777777" w:rsidR="007337BE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D61B31" w14:textId="77777777" w:rsidR="007337BE" w:rsidRPr="007337BE" w:rsidRDefault="007337BE" w:rsidP="007337BE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Serviços de Apoio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2DE06B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B43AC6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Higienização Predial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F3FA2C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54BF3A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Gestão Documental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938F57A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2E2841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Sistema de Segurança e Telecomunicações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ACB24C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4E8DA2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Transporte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69C4131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37DB744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Segurança Patrimonial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8EC639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B5D1C0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Operacional 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D3CA58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A78377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Operacional 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76B280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EB4612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Operacional III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0EBFCD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5008A4" w14:textId="77777777" w:rsidR="00B95C64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Operacional IV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168666D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2E3E2F" w14:textId="77777777" w:rsidR="001C5352" w:rsidRDefault="001C5352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d) Coordenação de Manutenção de Equipamentos Móveis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2148211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7CE9CB7" w14:textId="77777777" w:rsidR="001C5352" w:rsidRPr="0095451D" w:rsidRDefault="001C5352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Manutenção Preventiva e Corretiva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C5F10D1" w14:textId="77777777" w:rsidR="008A0599" w:rsidRPr="0095451D" w:rsidRDefault="008A0599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14F0F9" w14:textId="77777777" w:rsidR="007D792C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IV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Licitações e Contratos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C6D7280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CE5DA9" w14:textId="77777777" w:rsidR="007D792C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Editais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0EBE8F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55645C" w14:textId="77777777" w:rsidR="007D792C" w:rsidRPr="0095451D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Julgamento e Contratos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7F7F756" w14:textId="77777777" w:rsidR="003B2940" w:rsidRPr="0095451D" w:rsidRDefault="003B2940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D876E3" w14:textId="77777777" w:rsidR="007D792C" w:rsidRDefault="00521A76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B37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Suprimento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155915F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B6B81C" w14:textId="77777777" w:rsidR="007D792C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Gestão de Estoques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EC1F8C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7154F0" w14:textId="77777777" w:rsidR="004C021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Armazenamento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0D45E0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E27AFC5" w14:textId="77777777" w:rsidR="007D792C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4C021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Almoxarifado 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38EFD20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916A80" w14:textId="77777777" w:rsidR="007D792C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Almoxarifado 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8AF7AF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0DB7C9" w14:textId="77777777" w:rsidR="00812839" w:rsidRPr="0095451D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37493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Gestão do Recebimento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C509A98" w14:textId="77777777" w:rsidR="00812839" w:rsidRPr="0095451D" w:rsidRDefault="00812839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47ADBC" w14:textId="77777777" w:rsidR="00B81E13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Assessoria de Gestão da Estratégia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7E0CA2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5B8379A" w14:textId="77777777" w:rsidR="00B81E13" w:rsidRPr="0095451D" w:rsidRDefault="00B81E13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Assesso</w:t>
      </w:r>
      <w:r w:rsidR="00C13194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ria de Planejamento Orçamentário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Custos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739C4F8" w14:textId="77777777" w:rsidR="004D47D3" w:rsidRPr="0095451D" w:rsidRDefault="004D47D3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463682" w14:textId="77777777" w:rsidR="00521A76" w:rsidRDefault="00F51830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Art. 5</w:t>
      </w:r>
      <w:r w:rsidR="00521A76"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521A76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A Diretoria de Relacionamento com o Cliente será composta pelas seguintes estruturas de trabalho:</w:t>
      </w:r>
    </w:p>
    <w:p w14:paraId="46A5FFF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90E9A" w14:textId="77777777" w:rsidR="003B2940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Atendimento ao Cliente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892176B" w14:textId="77777777" w:rsidR="00B37AE8" w:rsidRPr="0095451D" w:rsidRDefault="00B37AE8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9925CF" w14:textId="77777777" w:rsidR="003B294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dos Postos de Atendimento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94C4A0C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C16BA6" w14:textId="77777777" w:rsidR="003B294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Análise de Lançamentos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D4BAF7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978B94" w14:textId="77777777" w:rsidR="003B294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Atendimento Presencial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FD25F5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A07DBF" w14:textId="77777777" w:rsidR="003B294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Atendimento Presencial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C04ECDE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FFCA61" w14:textId="77777777" w:rsidR="003B294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Atendimento Presencial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703BAE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257388" w14:textId="77777777" w:rsidR="003B2940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</w:t>
      </w:r>
      <w:r w:rsidR="00AB764C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uipe de Atendimento Presencial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IV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8CDCC7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29196A" w14:textId="77777777" w:rsidR="00BA2081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da Central de Atendimento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5C0D5D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1D88D40" w14:textId="77777777" w:rsidR="00A9492F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Atendimento Virtual I;</w:t>
      </w:r>
    </w:p>
    <w:p w14:paraId="6BAF725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C26640" w14:textId="77777777" w:rsidR="00BA2081" w:rsidRDefault="008F16C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Atendimento Virtual 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0D96C5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1EC75B" w14:textId="77777777" w:rsidR="00BA2081" w:rsidRPr="0095451D" w:rsidRDefault="00BA208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8F16C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949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Atendimento Virtual III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7D2E845" w14:textId="77777777" w:rsidR="00BA2081" w:rsidRPr="0095451D" w:rsidRDefault="00BA2081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255C5C" w14:textId="77777777" w:rsidR="00BA2081" w:rsidRPr="007337BE" w:rsidRDefault="007337BE" w:rsidP="007337B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 – </w:t>
      </w:r>
      <w:r w:rsidR="00885C5E" w:rsidRPr="00733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Arrecadação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154FF39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4D02AB1" w14:textId="77777777" w:rsidR="00BA2081" w:rsidRDefault="00B84FDB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Recuperação de Créditos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1027AE1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30D485" w14:textId="77777777" w:rsidR="00BA2081" w:rsidRDefault="00B84FDB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Registro Comercial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755B06F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5E5C0E" w14:textId="77777777" w:rsidR="00BA2081" w:rsidRDefault="00B84FDB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Levantamento e Codificação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7FE54BC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058D5C" w14:textId="77777777" w:rsidR="00BA2081" w:rsidRDefault="00B84FDB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Vistoria Cadastral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70CCCD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1AA2A7" w14:textId="77777777" w:rsidR="00BA2081" w:rsidRPr="0095451D" w:rsidRDefault="00B84FDB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Geoprocessamento Comercial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5DEBF01" w14:textId="77777777" w:rsidR="00BA2081" w:rsidRPr="0095451D" w:rsidRDefault="00BA2081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525724" w14:textId="77777777" w:rsidR="00BA2081" w:rsidRPr="007337BE" w:rsidRDefault="007337BE" w:rsidP="007337B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III – </w:t>
      </w:r>
      <w:r w:rsidR="00885C5E" w:rsidRPr="00733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Gestão do Consumo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AE5C863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453C4D" w14:textId="77777777" w:rsidR="00BA2081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Micromedição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7275AF9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D9C5D2" w14:textId="77777777" w:rsidR="00BA2081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Laboratório de Hidrômetros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C86C81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B68959" w14:textId="77777777" w:rsidR="00BA2081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Inspeção Predial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ABFEC4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FD75A0B" w14:textId="77777777" w:rsidR="00BA2081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Leitura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3A64F70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E421D7C" w14:textId="77777777" w:rsidR="00BA2081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Análise de Leituras e de Consumos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971CE7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09F8A7" w14:textId="77777777" w:rsidR="00BA2081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Entrega de Contas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F950791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502AE7" w14:textId="77777777" w:rsidR="00C569E6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Apoio Técnico Operacional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58AC90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4F7EC4" w14:textId="77777777" w:rsidR="00AB764C" w:rsidRPr="0095451D" w:rsidRDefault="00AB764C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4. Equipe de Perdas Comerciais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CBF020A" w14:textId="77777777" w:rsidR="00F06021" w:rsidRPr="0095451D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BE157E" w14:textId="77777777" w:rsidR="00C569E6" w:rsidRDefault="00AB764C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Art. 6</w:t>
      </w:r>
      <w:r w:rsidR="00C569E6"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º</w:t>
      </w:r>
      <w:r w:rsidR="00C569E6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69E6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A Diretoria de Gestão e Desenvolvimento será composta pelas seguintes estruturas de trabalho:</w:t>
      </w:r>
    </w:p>
    <w:p w14:paraId="554B772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656ED" w14:textId="77777777" w:rsidR="00521A76" w:rsidRDefault="00885C5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– 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Planejamento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8E19A71" w14:textId="77777777" w:rsidR="007337BE" w:rsidRPr="0095451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EE9A73" w14:textId="77777777" w:rsidR="00521A76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dos Planos Diretores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9A7E67F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42833C" w14:textId="77777777" w:rsidR="00521A76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Novos Empreendimentos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7B15A4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9E05810" w14:textId="77777777" w:rsidR="00521A76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Documentação Técnica e Geoprocessamento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E9F3F99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5785A2" w14:textId="77777777" w:rsidR="00521A76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d) </w:t>
      </w:r>
      <w:r w:rsidR="00521A76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oordenação de Desenvolvimento de Mercado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EAE626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01FF5C" w14:textId="77777777" w:rsidR="00521A76" w:rsidRDefault="00F0602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Projeto Hidrossanitário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EAE1C2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87AD2B2" w14:textId="77777777" w:rsidR="00C77B04" w:rsidRDefault="00C77B0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e) Coordenação de Controle de Perdas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AF1B7ED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29E0F4" w14:textId="77777777" w:rsidR="007B0966" w:rsidRPr="0095451D" w:rsidRDefault="007B096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Topografia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FA7D32C" w14:textId="77777777" w:rsidR="00C77B04" w:rsidRPr="0095451D" w:rsidRDefault="00C77B0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5D135C" w14:textId="77777777" w:rsidR="00521A76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Projetos e Obras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1BC51C5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999F86" w14:textId="77777777" w:rsidR="00521A76" w:rsidRDefault="00E90398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Projetos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089B0ED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D552507" w14:textId="77777777" w:rsidR="00521A76" w:rsidRDefault="00E90398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521A76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quipe de Especificação e Orçamento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67A4879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C3B1602" w14:textId="77777777" w:rsidR="00C569E6" w:rsidRDefault="00E90398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Projetos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1C83294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492850" w14:textId="77777777" w:rsidR="00C569E6" w:rsidRDefault="00E90398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C569E6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quipe de Projetos Complementares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99C6904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75A421" w14:textId="77777777" w:rsidR="00C569E6" w:rsidRDefault="00E90398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Obras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C26727D" w14:textId="77777777" w:rsidR="007337BE" w:rsidRPr="0095451D" w:rsidRDefault="007337BE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02D97D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Obras de Redes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A5E4D1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C0BD3A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Obras Eletromecânicas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32851A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D16FF8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Obras Civis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9C18A6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E7A7CC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Loteamentos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21D2C2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33B55A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Manutenção de Bens Imóveis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EC107B9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522FBA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Manutenção Predial 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1FDE59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45D7E6F" w14:textId="77777777" w:rsidR="00C569E6" w:rsidRDefault="00E9039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Manutenção Predial II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1C86B7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CEEFD2" w14:textId="77777777" w:rsidR="00420F77" w:rsidRDefault="00873857" w:rsidP="0095451D">
      <w:pPr>
        <w:pStyle w:val="PargrafodaLista"/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420F77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Coordenação de Gestão Ambiental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DD32B58" w14:textId="77777777" w:rsidR="007337BE" w:rsidRPr="0095451D" w:rsidRDefault="007337BE" w:rsidP="0095451D">
      <w:pPr>
        <w:pStyle w:val="PargrafodaLista"/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32C9EE" w14:textId="77777777" w:rsidR="00420F77" w:rsidRDefault="00420F77" w:rsidP="0095451D">
      <w:pPr>
        <w:pStyle w:val="PargrafodaLista"/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Licenciamento Ambiental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C7965B5" w14:textId="77777777" w:rsidR="007337BE" w:rsidRPr="0095451D" w:rsidRDefault="007337BE" w:rsidP="0095451D">
      <w:pPr>
        <w:pStyle w:val="PargrafodaLista"/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83FBE13" w14:textId="77777777" w:rsidR="00420F77" w:rsidRPr="0095451D" w:rsidRDefault="00420F77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Equipe de Gestão de Resíduos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06BB958" w14:textId="77777777" w:rsidR="00420F77" w:rsidRPr="0095451D" w:rsidRDefault="00420F77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B221A9" w14:textId="77777777" w:rsidR="00FB400C" w:rsidRDefault="00562659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BC6298"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</w:t>
      </w: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º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A Diretoria de Operações será composta pelas seguintes estruturas de trabalho:</w:t>
      </w:r>
    </w:p>
    <w:p w14:paraId="4FC22F2E" w14:textId="77777777" w:rsidR="00885C5E" w:rsidRPr="0095451D" w:rsidRDefault="00885C5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8C8EE" w14:textId="77777777" w:rsidR="00827DB3" w:rsidRDefault="00DF3369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733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Distrital Centro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B614EC4" w14:textId="77777777" w:rsidR="007337BE" w:rsidRPr="0095451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179C28" w14:textId="77777777" w:rsidR="00827DB3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Água Centro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7CE7430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64C1E1E" w14:textId="77777777" w:rsidR="00827DB3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Esgoto Centro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12C4615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895DA8" w14:textId="77777777" w:rsidR="00827DB3" w:rsidRPr="0095451D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Pluvial Centro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2DAE18E" w14:textId="77777777" w:rsidR="00827DB3" w:rsidRPr="0095451D" w:rsidRDefault="00827DB3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20BD12A" w14:textId="77777777" w:rsidR="00B17C43" w:rsidRDefault="00FB400C" w:rsidP="00D306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B86D6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1D5B2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B17C4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Distrital Leste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A64042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0072D0" w14:textId="77777777" w:rsidR="00E83D16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Coordenação de Água Leste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E4147D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6DD860" w14:textId="77777777" w:rsidR="00E83D16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 Coordenação de Esgoto Leste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612A97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4FC758D" w14:textId="77777777" w:rsidR="00E83D16" w:rsidRPr="0095451D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c) Coordenação de Pluvial Leste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4367FF5" w14:textId="77777777" w:rsidR="00B17C43" w:rsidRPr="0095451D" w:rsidRDefault="00B17C43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D7BCC2" w14:textId="77777777" w:rsidR="007337BE" w:rsidRDefault="00B86D6D" w:rsidP="00885C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III</w:t>
      </w:r>
      <w:r w:rsidR="00733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Distrital Norte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47147C0" w14:textId="77777777" w:rsidR="00885C5E" w:rsidRPr="0095451D" w:rsidRDefault="00885C5E" w:rsidP="00885C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DA7287" w14:textId="77777777" w:rsidR="00E83D16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Coordenação de Água Norte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F68A6D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CD490D9" w14:textId="77777777" w:rsidR="00E83D16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 Coordenação de Esgoto Norte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1C57E0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814217" w14:textId="77777777" w:rsidR="00E83D16" w:rsidRPr="0095451D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c) Coordenação de Pluvial Norte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9D13AE2" w14:textId="77777777" w:rsidR="00827DB3" w:rsidRPr="0095451D" w:rsidRDefault="00827DB3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CCB15E" w14:textId="77777777" w:rsidR="002E36E2" w:rsidRDefault="00B86D6D" w:rsidP="00D306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2E36E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2E36E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Distrital Sul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9BD1EA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74D5BF6" w14:textId="77777777" w:rsidR="007A51A6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Coordenação de Água Sul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DCDB2CE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51326C" w14:textId="77777777" w:rsidR="00E83D16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 Coordenação de Esgoto Sul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1082BCD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855E1E" w14:textId="77777777" w:rsidR="00E83D16" w:rsidRPr="0095451D" w:rsidRDefault="00E83D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c) Coordenação de Pluvial Sul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4788E79" w14:textId="77777777" w:rsidR="002E36E2" w:rsidRPr="0095451D" w:rsidRDefault="002E36E2" w:rsidP="00954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FFE8F2D" w14:textId="45AE7FA4" w:rsidR="0057475D" w:rsidRDefault="0057475D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733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885C5E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Logística</w:t>
      </w:r>
      <w:r w:rsidR="00885C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3C7754F" w14:textId="77777777" w:rsidR="00885C5E" w:rsidRPr="0095451D" w:rsidRDefault="00885C5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5EC27E0" w14:textId="77777777" w:rsidR="0057475D" w:rsidRDefault="00C26E3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a) </w:t>
      </w:r>
      <w:r w:rsidR="0057475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da Fábrica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FC27D7C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54F855" w14:textId="77777777" w:rsidR="0057475D" w:rsidRDefault="00C26E3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Logística 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DC7992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4ABFC3" w14:textId="77777777" w:rsidR="00EF6736" w:rsidRDefault="00EF673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Equipe de </w:t>
      </w:r>
      <w:r w:rsidR="00DB1B7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Gestão de Serviços Terceirizados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7AB72D5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7612ACB" w14:textId="77777777" w:rsidR="0057475D" w:rsidRDefault="00C26E3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Logística 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5B3B0A5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8C905E" w14:textId="77777777" w:rsidR="0057475D" w:rsidRDefault="00C26E3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Repavimentação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08B4B9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E02A89" w14:textId="77777777" w:rsidR="0057475D" w:rsidRPr="0095451D" w:rsidRDefault="00C26E3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Controle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4CCB092" w14:textId="77777777" w:rsidR="00222E2A" w:rsidRPr="0095451D" w:rsidRDefault="00222E2A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B9EB2F9" w14:textId="77777777" w:rsidR="0057475D" w:rsidRPr="0095451D" w:rsidRDefault="0057475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0B09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</w:t>
      </w: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º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>A Diretoria de Tratamento</w:t>
      </w:r>
      <w:r w:rsidR="001C5352"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Água e Esgotos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composta pelas seguintes estruturas de trabalho:</w:t>
      </w:r>
    </w:p>
    <w:p w14:paraId="3244BD72" w14:textId="77777777" w:rsidR="00DF3369" w:rsidRPr="0095451D" w:rsidRDefault="00DF3369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22480BB" w14:textId="77777777" w:rsidR="0057475D" w:rsidRPr="0095451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–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Apoio a Projetos Especiais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D6B2FE5" w14:textId="77777777" w:rsidR="000F0454" w:rsidRPr="0095451D" w:rsidRDefault="000F0454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19333E" w14:textId="77777777" w:rsidR="0057475D" w:rsidRDefault="006F16D8" w:rsidP="00D306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B81E1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06F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Tratamento de Água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5CF9D3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CE98E6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Tratamento de Água Centro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8CC948F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6C0619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EBAB Moinhos de Vento/São João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A329FE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2C80C9" w14:textId="77777777" w:rsidR="009B0286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ETA Moinhos de Vento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D55772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C84491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Tratamento de Água Norte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7FB5A3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C0231B" w14:textId="77777777" w:rsidR="009B0286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ETA São João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60F8EB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E2B608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ETA Francisco de Lemos Pinto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D6E298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63CB521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Lavagem e Desinfecção de Reservatórios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1FD81BD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6705D5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Tratamento de Água Sul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C576B8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C43DBC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ETA José Loureiro da Silva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381112B" w14:textId="77777777" w:rsidR="007337BE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97C571E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ETA Belém Novo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226F21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222E2D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ETA Tristeza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9525BAC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93C1D4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Coordenação de Análises Biológicas </w:t>
      </w:r>
      <w:r w:rsidR="00202E8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Água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A7FD50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1C66C8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de Controle de Qualidade da Água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D9FB61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194301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Análises </w:t>
      </w:r>
      <w:r w:rsidR="00202E8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Biológicas 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B2C7579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A38350" w14:textId="77777777" w:rsidR="0057475D" w:rsidRDefault="006758EF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Análises </w:t>
      </w:r>
      <w:r w:rsidR="00202E8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Biológicas 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2F18488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762189" w14:textId="77777777" w:rsidR="0057475D" w:rsidRDefault="002E04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Coordenação de Análises </w:t>
      </w:r>
      <w:r w:rsidR="000A6FD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Químicas </w:t>
      </w:r>
      <w:r w:rsidR="000B5B21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Água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CF14D3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C765A" w14:textId="77777777" w:rsidR="0057475D" w:rsidRDefault="002E04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Análises </w:t>
      </w:r>
      <w:r w:rsidR="000B5B21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Químicas 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4C50AB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639459A" w14:textId="77777777" w:rsidR="0057475D" w:rsidRDefault="002E04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Análises </w:t>
      </w:r>
      <w:r w:rsidR="000B5B21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Químicas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E30227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A67922" w14:textId="77777777" w:rsidR="0057475D" w:rsidRDefault="002E04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Análises </w:t>
      </w:r>
      <w:r w:rsidR="000B5B21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Químicas II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881E1A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BA5E0C" w14:textId="77777777" w:rsidR="0057475D" w:rsidRPr="0095451D" w:rsidRDefault="002E041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</w:t>
      </w:r>
      <w:r w:rsidR="000B5B21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Análises Químicas IV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DB6A371" w14:textId="77777777" w:rsidR="0057475D" w:rsidRPr="0095451D" w:rsidRDefault="0057475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A8D88E" w14:textId="77777777" w:rsidR="0057475D" w:rsidRDefault="0057475D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</w:t>
      </w:r>
      <w:r w:rsidR="00B81E1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7337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D306F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Tratamento de Esgotos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2888366" w14:textId="77777777" w:rsidR="007337BE" w:rsidRPr="0095451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25A24B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Tratamento de Esgoto Norte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0CFF79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5ABF6B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ETE Sarandi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56E11A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A762AB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ETE Navegantes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2812CC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9F0B3C" w14:textId="77777777" w:rsidR="00454FC5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ETE Rubem Berta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07EC0D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9B88285" w14:textId="77777777" w:rsidR="00454FC5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 Tratamento de Esgoto Sul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6740BAB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CF099C8" w14:textId="77777777" w:rsidR="00454FC5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ETE Belém Novo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5484E6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F45022" w14:textId="77777777" w:rsidR="00454FC5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454FC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quipe ETE Lami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4B30137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428527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ETE Serraria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CFB11C4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E57BEC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Coordenação de Química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Sanitária e Ambiental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CCFDFF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D07274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Química 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0C3B710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F52C272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Química 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4FA5CE5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CA699F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Química III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742EDF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DAF606B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d) </w:t>
      </w:r>
      <w:r w:rsidR="0074562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Coordenação de</w:t>
      </w:r>
      <w:r w:rsidR="004C021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Biologia Sanitária e Ambiental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C1293E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C0029F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Biologia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431461B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15B6A6E" w14:textId="77777777" w:rsidR="0057475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Biologia 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B0EB1AA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C286F8" w14:textId="77777777" w:rsidR="0057475D" w:rsidRPr="0095451D" w:rsidRDefault="002A09F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F044B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Equipe de </w:t>
      </w:r>
      <w:r w:rsidR="00ED1FF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Biologia III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AC0D6FC" w14:textId="77777777" w:rsidR="00B86D6D" w:rsidRPr="0095451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045F95" w14:textId="77777777" w:rsidR="00B86D6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IV – </w:t>
      </w:r>
      <w:r w:rsidR="00D306F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Manutenção Industrial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9D3AF65" w14:textId="77777777" w:rsidR="007337BE" w:rsidRPr="0095451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8FC8E7B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Coorden</w:t>
      </w:r>
      <w:r w:rsidR="004C021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ação de Planejamento e Controle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BF2E7E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B6DC2F" w14:textId="77777777" w:rsidR="00B86D6D" w:rsidRDefault="008D21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B86D6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Equipe de Programação de Manutenção Mecânica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229E67E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7C4D6E" w14:textId="77777777" w:rsidR="00B86D6D" w:rsidRDefault="008D2116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B86D6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Equipe de Programação de Manutenção Elétrica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7B3771C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ED5AA4" w14:textId="77777777" w:rsidR="00B86D6D" w:rsidRDefault="00BC03FC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B86D6D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Coordenação de Manutenção Industrial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EBB2DE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DBE495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Mecânica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7DD0BC9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619E7D3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Equipe de Elétrica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ADF6046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7D1003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Equipe de Solda e Serralheria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DBE782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4D2458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Equipe de Usinagem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3780DB3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B25BAD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Equipe de Manutenção de Pluvial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873D8E9" w14:textId="77777777" w:rsidR="007337BE" w:rsidRPr="0095451D" w:rsidRDefault="007337BE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F552D0C" w14:textId="77777777" w:rsidR="00FF2CF9" w:rsidRPr="0095451D" w:rsidRDefault="00FF2CF9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Equipe de Instalações Mecânicas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1AE0D5D" w14:textId="77777777" w:rsidR="002918E1" w:rsidRPr="0095451D" w:rsidRDefault="002918E1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4360C1" w14:textId="306327CC" w:rsidR="00B86D6D" w:rsidRDefault="00227B03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D306FF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Gerência de Distribuição e Condução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CE3C040" w14:textId="77777777" w:rsidR="007337BE" w:rsidRPr="0095451D" w:rsidRDefault="007337BE" w:rsidP="007337B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5345EB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Coordenação de Controle Operacional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DAE2D26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06F068" w14:textId="565A34A1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Equipe de Proteção </w:t>
      </w:r>
      <w:r w:rsidR="00227B0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Contra 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Cheias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B41AB4F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55D443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Equipe de Controle 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4BCCAA8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B77157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Equipe de Controle 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D83D612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5B8449C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Equipe de Controle III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92CE6DD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A1B674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Equipe de Controle IV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8E157E2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F5477A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Equipe de Caminhão Tanque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7C3ED02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2684FD4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 Coordenação de Operação de Sistemas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6CB3349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7B44FE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Operadores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012BD6F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FA1A3A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2. Equipe de Revisores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ACCE0CF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0D958D1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Equipe de Controle e Manobra de Esgoto Cloacal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D3107D1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05B81D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c) Coordenação de Operação de Redes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F75180C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A286EE7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Apoio Técnico de Redes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C339F82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7B2759" w14:textId="77777777" w:rsidR="00AD4072" w:rsidRDefault="00DA33FA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AD407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Equipe de Apoio Técnico de Perdas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A17B8B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0D40C9" w14:textId="77777777" w:rsidR="00AD4072" w:rsidRDefault="00DA33FA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AD407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Equipe de Levantamento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37B4F30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99BB21" w14:textId="77777777" w:rsidR="00AD4072" w:rsidRDefault="00DA33FA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AD4072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Equipe de Macromedição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0ACC0E6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70FE36" w14:textId="77777777" w:rsidR="00B86D6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d) Coordenação de Manutenção de Adutoras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FD54279" w14:textId="77777777" w:rsidR="00B37AE8" w:rsidRPr="0095451D" w:rsidRDefault="00B37AE8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363E22B" w14:textId="77777777" w:rsidR="00B86D6D" w:rsidRPr="0095451D" w:rsidRDefault="00B86D6D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Equipe de Apoio Técnico de Adutoras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9E846AB" w14:textId="77777777" w:rsidR="00FF2CF9" w:rsidRPr="0095451D" w:rsidRDefault="00FF2CF9" w:rsidP="00954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EBC6B1" w14:textId="77777777" w:rsidR="00B65F83" w:rsidRDefault="00B65F83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B83882"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</w:t>
      </w: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º</w:t>
      </w:r>
      <w:r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Todas as atuais vantagens concedidas aos servidores que necessitem ser adequadas às novas disposições estabelecidas no presente Decreto, deverão ser revisadas, somente sendo cancelado o pagamento da vantagem, nas situações consideradas indevidas, a contar da data publicação da respectiva portaria revisora da concessão.</w:t>
      </w:r>
    </w:p>
    <w:p w14:paraId="46325376" w14:textId="77777777" w:rsidR="00B37AE8" w:rsidRPr="0095451D" w:rsidRDefault="00B37AE8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4B6FCB" w14:textId="2C96480F" w:rsidR="00DE63C2" w:rsidRDefault="00DE63C2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§ 1º </w:t>
      </w:r>
      <w:r w:rsidR="00131367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certidões de atividades dos servidores 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deverão ser entregues na Gerência de Gestão de Pessoas</w:t>
      </w:r>
      <w:r w:rsidR="00D96CF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até o dia 1</w:t>
      </w:r>
      <w:r w:rsidR="00D306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º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junho de 2022. </w:t>
      </w:r>
    </w:p>
    <w:p w14:paraId="1A93C9A8" w14:textId="77777777" w:rsidR="00DE63C2" w:rsidRDefault="00DE63C2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B8A392" w14:textId="040FDF91" w:rsidR="00B83882" w:rsidRPr="0095451D" w:rsidRDefault="00DE63C2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63C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ocorrendo a entrega das Certidões até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referida no § 1º deste artigo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as vantagens dos servidores serão cessadas.</w:t>
      </w:r>
    </w:p>
    <w:p w14:paraId="2D67D961" w14:textId="77777777" w:rsidR="004C514B" w:rsidRPr="0095451D" w:rsidRDefault="004C514B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0B20B4" w14:textId="77777777" w:rsidR="00307AD5" w:rsidRPr="0095451D" w:rsidRDefault="00653B46" w:rsidP="00B37A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B37A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10</w:t>
      </w:r>
      <w:r w:rsidR="00D306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Este Decreto entra em vigor </w:t>
      </w:r>
      <w:r w:rsidR="00B65F8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 30 (trinta) dias </w:t>
      </w:r>
      <w:r w:rsidR="004C514B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a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de sua publicação</w:t>
      </w:r>
      <w:r w:rsidR="00B65F83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9F2514A" w14:textId="77777777" w:rsidR="004C514B" w:rsidRPr="0095451D" w:rsidRDefault="004C514B" w:rsidP="00D306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0D0AD0" w14:textId="77777777" w:rsidR="00DE63C2" w:rsidRDefault="00DE63C2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 w:type="page"/>
      </w:r>
    </w:p>
    <w:p w14:paraId="20254AB1" w14:textId="7000781E" w:rsidR="00307AD5" w:rsidRPr="0095451D" w:rsidRDefault="00AB5736" w:rsidP="00D306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Art.</w:t>
      </w:r>
      <w:r w:rsidR="00653B46"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</w:t>
      </w:r>
      <w:r w:rsidR="00B37A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653B46" w:rsidRPr="009545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Fica</w:t>
      </w:r>
      <w:r w:rsidR="002458F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revogado</w:t>
      </w:r>
      <w:r w:rsidR="002458F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</w:t>
      </w:r>
      <w:r w:rsidR="002458F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Anexo</w:t>
      </w:r>
      <w:r w:rsidR="002458F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r w:rsidR="002458F0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III </w:t>
      </w:r>
      <w:r w:rsidR="00307AD5" w:rsidRPr="00954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Decreto nº 20.758 de 15 de outubro de 2020.</w:t>
      </w:r>
    </w:p>
    <w:p w14:paraId="51AF34BA" w14:textId="77777777" w:rsidR="00307AD5" w:rsidRPr="0095451D" w:rsidRDefault="00307AD5" w:rsidP="00D306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86A7E6" w14:textId="035AE985" w:rsidR="00D306FF" w:rsidRPr="00853595" w:rsidRDefault="00D306FF" w:rsidP="00D306F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95">
        <w:rPr>
          <w:rFonts w:ascii="Times New Roman" w:eastAsia="Times New Roman" w:hAnsi="Times New Roman" w:cs="Times New Roman"/>
          <w:sz w:val="24"/>
          <w:szCs w:val="24"/>
        </w:rPr>
        <w:t xml:space="preserve">PREFEITURA MUNICIPAL DE PORTO ALEGRE,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20E6">
        <w:rPr>
          <w:rFonts w:ascii="Times New Roman" w:eastAsia="Times New Roman" w:hAnsi="Times New Roman" w:cs="Times New Roman"/>
          <w:sz w:val="24"/>
          <w:szCs w:val="24"/>
        </w:rPr>
        <w:t>22 de fevereiro de 2022.</w:t>
      </w:r>
    </w:p>
    <w:p w14:paraId="4DE404B6" w14:textId="77777777" w:rsidR="00D306FF" w:rsidRPr="00256D15" w:rsidRDefault="00D306FF" w:rsidP="00D306F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59202" w14:textId="77777777" w:rsidR="00D306FF" w:rsidRDefault="00D306FF" w:rsidP="00D306F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B700F" w14:textId="77777777" w:rsidR="00B92E20" w:rsidRPr="00256D15" w:rsidRDefault="00B92E20" w:rsidP="00D306F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F3309" w14:textId="77777777" w:rsidR="00D306FF" w:rsidRPr="00853595" w:rsidRDefault="00D306FF" w:rsidP="00D306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595">
        <w:rPr>
          <w:rFonts w:ascii="Times New Roman" w:eastAsia="Times New Roman" w:hAnsi="Times New Roman" w:cs="Times New Roman"/>
          <w:sz w:val="24"/>
          <w:szCs w:val="24"/>
        </w:rPr>
        <w:t>Sebastião Melo,</w:t>
      </w:r>
    </w:p>
    <w:p w14:paraId="2A25D815" w14:textId="77777777" w:rsidR="00D306FF" w:rsidRPr="00853595" w:rsidRDefault="00D306FF" w:rsidP="00D306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595">
        <w:rPr>
          <w:rFonts w:ascii="Times New Roman" w:eastAsia="Times New Roman" w:hAnsi="Times New Roman" w:cs="Times New Roman"/>
          <w:sz w:val="24"/>
          <w:szCs w:val="24"/>
        </w:rPr>
        <w:t>Prefeito de Porto Alegre.</w:t>
      </w:r>
    </w:p>
    <w:p w14:paraId="08DF621E" w14:textId="77777777" w:rsidR="00D306FF" w:rsidRPr="00853595" w:rsidRDefault="00D306FF" w:rsidP="00D306F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3CD1F" w14:textId="77777777" w:rsidR="00D306FF" w:rsidRPr="00853595" w:rsidRDefault="00D306FF" w:rsidP="00D3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95"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7EA10F40" w14:textId="77777777" w:rsidR="00D306FF" w:rsidRPr="004010DD" w:rsidRDefault="00D306FF" w:rsidP="00D3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30729" w14:textId="77777777" w:rsidR="00D306FF" w:rsidRDefault="00D306FF" w:rsidP="00D306FF">
      <w:pPr>
        <w:spacing w:after="0" w:line="240" w:lineRule="auto"/>
        <w:rPr>
          <w:sz w:val="28"/>
        </w:rPr>
      </w:pPr>
    </w:p>
    <w:p w14:paraId="1746A553" w14:textId="77777777" w:rsidR="00B92E20" w:rsidRDefault="00B92E20" w:rsidP="00D306FF">
      <w:pPr>
        <w:spacing w:after="0" w:line="240" w:lineRule="auto"/>
        <w:rPr>
          <w:sz w:val="28"/>
        </w:rPr>
      </w:pPr>
    </w:p>
    <w:p w14:paraId="51C65B94" w14:textId="77777777" w:rsidR="00D306FF" w:rsidRPr="00AA0C8F" w:rsidRDefault="00D306FF" w:rsidP="00D306FF">
      <w:pPr>
        <w:pStyle w:val="LO-normal"/>
        <w:spacing w:line="240" w:lineRule="auto"/>
        <w:ind w:firstLine="0"/>
      </w:pPr>
      <w:r w:rsidRPr="00AA0C8F">
        <w:t>Cristiane da Costa Nery,</w:t>
      </w:r>
    </w:p>
    <w:p w14:paraId="41B412A2" w14:textId="77777777" w:rsidR="00564854" w:rsidRPr="0095451D" w:rsidRDefault="00D306FF" w:rsidP="00D306FF">
      <w:pPr>
        <w:pStyle w:val="LO-normal"/>
        <w:spacing w:line="240" w:lineRule="auto"/>
        <w:ind w:firstLine="0"/>
        <w:rPr>
          <w:rFonts w:cs="Times New Roman"/>
          <w:b/>
          <w:color w:val="000000" w:themeColor="text1"/>
          <w:shd w:val="clear" w:color="auto" w:fill="FFFFFF"/>
        </w:rPr>
      </w:pPr>
      <w:r w:rsidRPr="00AA0C8F">
        <w:t>Procuradora-Geral, em exercício.</w:t>
      </w:r>
    </w:p>
    <w:sectPr w:rsidR="00564854" w:rsidRPr="0095451D" w:rsidSect="00186873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FDD9E" w14:textId="77777777" w:rsidR="00D306FF" w:rsidRDefault="00D306FF" w:rsidP="009221E6">
      <w:pPr>
        <w:spacing w:after="0" w:line="240" w:lineRule="auto"/>
      </w:pPr>
      <w:r>
        <w:separator/>
      </w:r>
    </w:p>
  </w:endnote>
  <w:endnote w:type="continuationSeparator" w:id="0">
    <w:p w14:paraId="367B5154" w14:textId="77777777" w:rsidR="00D306FF" w:rsidRDefault="00D306FF" w:rsidP="0092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17C1" w14:textId="77777777" w:rsidR="00D306FF" w:rsidRDefault="00D306FF" w:rsidP="009221E6">
      <w:pPr>
        <w:spacing w:after="0" w:line="240" w:lineRule="auto"/>
      </w:pPr>
      <w:r>
        <w:separator/>
      </w:r>
    </w:p>
  </w:footnote>
  <w:footnote w:type="continuationSeparator" w:id="0">
    <w:p w14:paraId="13C8310B" w14:textId="77777777" w:rsidR="00D306FF" w:rsidRDefault="00D306FF" w:rsidP="0092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F41"/>
    <w:multiLevelType w:val="hybridMultilevel"/>
    <w:tmpl w:val="F3C8C334"/>
    <w:lvl w:ilvl="0" w:tplc="CCAC72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5E33643"/>
    <w:multiLevelType w:val="hybridMultilevel"/>
    <w:tmpl w:val="325A0F7A"/>
    <w:lvl w:ilvl="0" w:tplc="6804BF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86732FA"/>
    <w:multiLevelType w:val="hybridMultilevel"/>
    <w:tmpl w:val="63924DFE"/>
    <w:lvl w:ilvl="0" w:tplc="8EE08D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B830047"/>
    <w:multiLevelType w:val="hybridMultilevel"/>
    <w:tmpl w:val="08F4DBD8"/>
    <w:lvl w:ilvl="0" w:tplc="091256B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E7875EC"/>
    <w:multiLevelType w:val="hybridMultilevel"/>
    <w:tmpl w:val="D14CD2AC"/>
    <w:lvl w:ilvl="0" w:tplc="BDA63D9A">
      <w:start w:val="4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232584D"/>
    <w:multiLevelType w:val="hybridMultilevel"/>
    <w:tmpl w:val="BC2C5534"/>
    <w:lvl w:ilvl="0" w:tplc="F82C3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F10CFB"/>
    <w:multiLevelType w:val="hybridMultilevel"/>
    <w:tmpl w:val="2A8A70D0"/>
    <w:lvl w:ilvl="0" w:tplc="D9D2E9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AAD333C"/>
    <w:multiLevelType w:val="hybridMultilevel"/>
    <w:tmpl w:val="C23ABA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13337"/>
    <w:multiLevelType w:val="hybridMultilevel"/>
    <w:tmpl w:val="02CC93CC"/>
    <w:lvl w:ilvl="0" w:tplc="D0EEE1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B62305"/>
    <w:multiLevelType w:val="hybridMultilevel"/>
    <w:tmpl w:val="7C16FAA6"/>
    <w:lvl w:ilvl="0" w:tplc="40069390">
      <w:start w:val="4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AC215A"/>
    <w:multiLevelType w:val="hybridMultilevel"/>
    <w:tmpl w:val="64C6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A1233"/>
    <w:multiLevelType w:val="hybridMultilevel"/>
    <w:tmpl w:val="0EF2A780"/>
    <w:lvl w:ilvl="0" w:tplc="D5D009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78625E8"/>
    <w:multiLevelType w:val="hybridMultilevel"/>
    <w:tmpl w:val="90D6C550"/>
    <w:lvl w:ilvl="0" w:tplc="61AC6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C1"/>
    <w:rsid w:val="00001949"/>
    <w:rsid w:val="00001CC4"/>
    <w:rsid w:val="00002ECC"/>
    <w:rsid w:val="00005E78"/>
    <w:rsid w:val="0000696C"/>
    <w:rsid w:val="00007FC3"/>
    <w:rsid w:val="000146A1"/>
    <w:rsid w:val="00015C5E"/>
    <w:rsid w:val="00024CC1"/>
    <w:rsid w:val="000271AA"/>
    <w:rsid w:val="000349AF"/>
    <w:rsid w:val="00035718"/>
    <w:rsid w:val="000360AE"/>
    <w:rsid w:val="00036B59"/>
    <w:rsid w:val="00051043"/>
    <w:rsid w:val="00053D15"/>
    <w:rsid w:val="000541ED"/>
    <w:rsid w:val="00056F58"/>
    <w:rsid w:val="0006578B"/>
    <w:rsid w:val="00070C71"/>
    <w:rsid w:val="00072865"/>
    <w:rsid w:val="00075495"/>
    <w:rsid w:val="00091D75"/>
    <w:rsid w:val="000A2E97"/>
    <w:rsid w:val="000A4B2C"/>
    <w:rsid w:val="000A6FDF"/>
    <w:rsid w:val="000A7821"/>
    <w:rsid w:val="000B09B3"/>
    <w:rsid w:val="000B5B21"/>
    <w:rsid w:val="000B5E53"/>
    <w:rsid w:val="000B6F75"/>
    <w:rsid w:val="000B6FB8"/>
    <w:rsid w:val="000B788D"/>
    <w:rsid w:val="000C0E8C"/>
    <w:rsid w:val="000C55B6"/>
    <w:rsid w:val="000D2AF8"/>
    <w:rsid w:val="000D7AEA"/>
    <w:rsid w:val="000E73D7"/>
    <w:rsid w:val="000F0454"/>
    <w:rsid w:val="000F30CF"/>
    <w:rsid w:val="000F3AD7"/>
    <w:rsid w:val="000F4064"/>
    <w:rsid w:val="000F6B4E"/>
    <w:rsid w:val="00101C03"/>
    <w:rsid w:val="00104457"/>
    <w:rsid w:val="00105130"/>
    <w:rsid w:val="00112938"/>
    <w:rsid w:val="00114197"/>
    <w:rsid w:val="00114C4C"/>
    <w:rsid w:val="00115F54"/>
    <w:rsid w:val="00116212"/>
    <w:rsid w:val="001202DB"/>
    <w:rsid w:val="00120C88"/>
    <w:rsid w:val="00127189"/>
    <w:rsid w:val="001274B8"/>
    <w:rsid w:val="00130D06"/>
    <w:rsid w:val="00131367"/>
    <w:rsid w:val="00133991"/>
    <w:rsid w:val="00133FB8"/>
    <w:rsid w:val="001344D5"/>
    <w:rsid w:val="00137FF6"/>
    <w:rsid w:val="00140798"/>
    <w:rsid w:val="0014247D"/>
    <w:rsid w:val="00142DFE"/>
    <w:rsid w:val="00145DAC"/>
    <w:rsid w:val="00155210"/>
    <w:rsid w:val="0017106B"/>
    <w:rsid w:val="00176B0F"/>
    <w:rsid w:val="00182567"/>
    <w:rsid w:val="001866EF"/>
    <w:rsid w:val="00186873"/>
    <w:rsid w:val="0019583B"/>
    <w:rsid w:val="001976CA"/>
    <w:rsid w:val="001A1AC3"/>
    <w:rsid w:val="001A509A"/>
    <w:rsid w:val="001B0EAA"/>
    <w:rsid w:val="001B1344"/>
    <w:rsid w:val="001B4FE2"/>
    <w:rsid w:val="001C1BA8"/>
    <w:rsid w:val="001C1CC8"/>
    <w:rsid w:val="001C5352"/>
    <w:rsid w:val="001C589A"/>
    <w:rsid w:val="001C6746"/>
    <w:rsid w:val="001C6B0C"/>
    <w:rsid w:val="001C6B5B"/>
    <w:rsid w:val="001C72EB"/>
    <w:rsid w:val="001D1F77"/>
    <w:rsid w:val="001D5B2D"/>
    <w:rsid w:val="001D6735"/>
    <w:rsid w:val="001D70B6"/>
    <w:rsid w:val="001E1BFF"/>
    <w:rsid w:val="001E7AE1"/>
    <w:rsid w:val="001F05DE"/>
    <w:rsid w:val="001F35B8"/>
    <w:rsid w:val="001F3D96"/>
    <w:rsid w:val="001F487D"/>
    <w:rsid w:val="001F7DD7"/>
    <w:rsid w:val="00202E80"/>
    <w:rsid w:val="00202F54"/>
    <w:rsid w:val="0020615B"/>
    <w:rsid w:val="002072A4"/>
    <w:rsid w:val="0020798B"/>
    <w:rsid w:val="002124DD"/>
    <w:rsid w:val="00215D07"/>
    <w:rsid w:val="00216AE8"/>
    <w:rsid w:val="00222E2A"/>
    <w:rsid w:val="00223E15"/>
    <w:rsid w:val="00227882"/>
    <w:rsid w:val="00227B03"/>
    <w:rsid w:val="00230D29"/>
    <w:rsid w:val="002312EA"/>
    <w:rsid w:val="002337F2"/>
    <w:rsid w:val="00237194"/>
    <w:rsid w:val="00242FAA"/>
    <w:rsid w:val="002458F0"/>
    <w:rsid w:val="00254D41"/>
    <w:rsid w:val="0026394B"/>
    <w:rsid w:val="0026473B"/>
    <w:rsid w:val="002670C9"/>
    <w:rsid w:val="00285A17"/>
    <w:rsid w:val="00285C20"/>
    <w:rsid w:val="002918E1"/>
    <w:rsid w:val="002937C9"/>
    <w:rsid w:val="00295170"/>
    <w:rsid w:val="00295AE8"/>
    <w:rsid w:val="002978DF"/>
    <w:rsid w:val="002A09F1"/>
    <w:rsid w:val="002A2387"/>
    <w:rsid w:val="002A5FDB"/>
    <w:rsid w:val="002B07EA"/>
    <w:rsid w:val="002B1D09"/>
    <w:rsid w:val="002B5C9E"/>
    <w:rsid w:val="002C7EDB"/>
    <w:rsid w:val="002D04F3"/>
    <w:rsid w:val="002D1C9F"/>
    <w:rsid w:val="002D3A48"/>
    <w:rsid w:val="002D47BE"/>
    <w:rsid w:val="002D702B"/>
    <w:rsid w:val="002E041D"/>
    <w:rsid w:val="002E36E2"/>
    <w:rsid w:val="002F1367"/>
    <w:rsid w:val="002F4D72"/>
    <w:rsid w:val="00300074"/>
    <w:rsid w:val="00300D9C"/>
    <w:rsid w:val="0030351A"/>
    <w:rsid w:val="00304287"/>
    <w:rsid w:val="00306CD4"/>
    <w:rsid w:val="00306E3D"/>
    <w:rsid w:val="00307AD5"/>
    <w:rsid w:val="00311F98"/>
    <w:rsid w:val="003144F8"/>
    <w:rsid w:val="00315C74"/>
    <w:rsid w:val="00317BE2"/>
    <w:rsid w:val="00322AED"/>
    <w:rsid w:val="00323161"/>
    <w:rsid w:val="00326EB2"/>
    <w:rsid w:val="00340910"/>
    <w:rsid w:val="00344B36"/>
    <w:rsid w:val="003566CC"/>
    <w:rsid w:val="003600C5"/>
    <w:rsid w:val="00362667"/>
    <w:rsid w:val="00366D6E"/>
    <w:rsid w:val="00374930"/>
    <w:rsid w:val="00375829"/>
    <w:rsid w:val="003767AF"/>
    <w:rsid w:val="0038292D"/>
    <w:rsid w:val="00383300"/>
    <w:rsid w:val="00386718"/>
    <w:rsid w:val="00387B00"/>
    <w:rsid w:val="0039079D"/>
    <w:rsid w:val="00396A74"/>
    <w:rsid w:val="003A03B7"/>
    <w:rsid w:val="003A062C"/>
    <w:rsid w:val="003A1E16"/>
    <w:rsid w:val="003A6DBD"/>
    <w:rsid w:val="003B2940"/>
    <w:rsid w:val="003C3AC5"/>
    <w:rsid w:val="003C3C7B"/>
    <w:rsid w:val="003C504F"/>
    <w:rsid w:val="003C7D10"/>
    <w:rsid w:val="003D1958"/>
    <w:rsid w:val="003D24EF"/>
    <w:rsid w:val="003D43BF"/>
    <w:rsid w:val="003F09E4"/>
    <w:rsid w:val="003F0A81"/>
    <w:rsid w:val="003F121E"/>
    <w:rsid w:val="003F12A2"/>
    <w:rsid w:val="003F1C3C"/>
    <w:rsid w:val="003F3804"/>
    <w:rsid w:val="00407439"/>
    <w:rsid w:val="00410593"/>
    <w:rsid w:val="004127AB"/>
    <w:rsid w:val="00420F77"/>
    <w:rsid w:val="0042385F"/>
    <w:rsid w:val="00423FBE"/>
    <w:rsid w:val="00427188"/>
    <w:rsid w:val="00431C51"/>
    <w:rsid w:val="00433BA1"/>
    <w:rsid w:val="00435474"/>
    <w:rsid w:val="0043725D"/>
    <w:rsid w:val="00445655"/>
    <w:rsid w:val="00445BC2"/>
    <w:rsid w:val="00452BFF"/>
    <w:rsid w:val="00454752"/>
    <w:rsid w:val="00454FC5"/>
    <w:rsid w:val="00463FC5"/>
    <w:rsid w:val="00474126"/>
    <w:rsid w:val="0048537C"/>
    <w:rsid w:val="0048688E"/>
    <w:rsid w:val="0049215E"/>
    <w:rsid w:val="00493575"/>
    <w:rsid w:val="00494AA2"/>
    <w:rsid w:val="00496618"/>
    <w:rsid w:val="004A12ED"/>
    <w:rsid w:val="004A4D6E"/>
    <w:rsid w:val="004A7C71"/>
    <w:rsid w:val="004B028B"/>
    <w:rsid w:val="004B73BB"/>
    <w:rsid w:val="004C0210"/>
    <w:rsid w:val="004C3C8E"/>
    <w:rsid w:val="004C514B"/>
    <w:rsid w:val="004C63ED"/>
    <w:rsid w:val="004C7928"/>
    <w:rsid w:val="004D3AE1"/>
    <w:rsid w:val="004D47D3"/>
    <w:rsid w:val="004E057A"/>
    <w:rsid w:val="004E5EFF"/>
    <w:rsid w:val="004F1AFA"/>
    <w:rsid w:val="004F3EAA"/>
    <w:rsid w:val="004F56E1"/>
    <w:rsid w:val="004F7EC3"/>
    <w:rsid w:val="004F7EE9"/>
    <w:rsid w:val="00501720"/>
    <w:rsid w:val="00505E5A"/>
    <w:rsid w:val="00511148"/>
    <w:rsid w:val="00521A76"/>
    <w:rsid w:val="00526F51"/>
    <w:rsid w:val="0053116A"/>
    <w:rsid w:val="00533A86"/>
    <w:rsid w:val="00534F12"/>
    <w:rsid w:val="005368B4"/>
    <w:rsid w:val="005368D6"/>
    <w:rsid w:val="005372AD"/>
    <w:rsid w:val="00562659"/>
    <w:rsid w:val="00564854"/>
    <w:rsid w:val="0057326E"/>
    <w:rsid w:val="00573C6A"/>
    <w:rsid w:val="00573F4C"/>
    <w:rsid w:val="0057475D"/>
    <w:rsid w:val="00576FB1"/>
    <w:rsid w:val="0058162A"/>
    <w:rsid w:val="005822EA"/>
    <w:rsid w:val="0058750C"/>
    <w:rsid w:val="0059059F"/>
    <w:rsid w:val="00592BFA"/>
    <w:rsid w:val="005940A2"/>
    <w:rsid w:val="00594C04"/>
    <w:rsid w:val="005A1EE1"/>
    <w:rsid w:val="005A7E03"/>
    <w:rsid w:val="005B0320"/>
    <w:rsid w:val="005B295B"/>
    <w:rsid w:val="005B5755"/>
    <w:rsid w:val="005B7C7F"/>
    <w:rsid w:val="005C6AC6"/>
    <w:rsid w:val="005D2662"/>
    <w:rsid w:val="005D5414"/>
    <w:rsid w:val="005E19C1"/>
    <w:rsid w:val="005E36DE"/>
    <w:rsid w:val="005E53D2"/>
    <w:rsid w:val="005E69C8"/>
    <w:rsid w:val="005F114B"/>
    <w:rsid w:val="006018BB"/>
    <w:rsid w:val="00605F49"/>
    <w:rsid w:val="00610868"/>
    <w:rsid w:val="006166AB"/>
    <w:rsid w:val="00625C80"/>
    <w:rsid w:val="0063018A"/>
    <w:rsid w:val="0063086D"/>
    <w:rsid w:val="00630D69"/>
    <w:rsid w:val="00633179"/>
    <w:rsid w:val="006361CC"/>
    <w:rsid w:val="00636AD7"/>
    <w:rsid w:val="0065162B"/>
    <w:rsid w:val="00651943"/>
    <w:rsid w:val="00651C6C"/>
    <w:rsid w:val="006525AA"/>
    <w:rsid w:val="00652C85"/>
    <w:rsid w:val="00653B46"/>
    <w:rsid w:val="00660807"/>
    <w:rsid w:val="006615FC"/>
    <w:rsid w:val="00662224"/>
    <w:rsid w:val="00672E50"/>
    <w:rsid w:val="00675791"/>
    <w:rsid w:val="006758EF"/>
    <w:rsid w:val="0067707C"/>
    <w:rsid w:val="006809E8"/>
    <w:rsid w:val="00680C52"/>
    <w:rsid w:val="0068162D"/>
    <w:rsid w:val="00684D31"/>
    <w:rsid w:val="00686142"/>
    <w:rsid w:val="006866F7"/>
    <w:rsid w:val="00690635"/>
    <w:rsid w:val="006921C1"/>
    <w:rsid w:val="00693D82"/>
    <w:rsid w:val="00696D34"/>
    <w:rsid w:val="00697DA2"/>
    <w:rsid w:val="006A024B"/>
    <w:rsid w:val="006A2CBB"/>
    <w:rsid w:val="006A590C"/>
    <w:rsid w:val="006A6B0A"/>
    <w:rsid w:val="006B20E6"/>
    <w:rsid w:val="006B2BF1"/>
    <w:rsid w:val="006B3E30"/>
    <w:rsid w:val="006B56EE"/>
    <w:rsid w:val="006D0324"/>
    <w:rsid w:val="006D68E4"/>
    <w:rsid w:val="006E6B57"/>
    <w:rsid w:val="006E6D07"/>
    <w:rsid w:val="006F1146"/>
    <w:rsid w:val="006F16D8"/>
    <w:rsid w:val="00707A77"/>
    <w:rsid w:val="00711AE7"/>
    <w:rsid w:val="007165FB"/>
    <w:rsid w:val="00717849"/>
    <w:rsid w:val="00723692"/>
    <w:rsid w:val="00723B92"/>
    <w:rsid w:val="00724301"/>
    <w:rsid w:val="00725234"/>
    <w:rsid w:val="007337BE"/>
    <w:rsid w:val="00736098"/>
    <w:rsid w:val="0074009F"/>
    <w:rsid w:val="007406D1"/>
    <w:rsid w:val="00741BA8"/>
    <w:rsid w:val="007422E6"/>
    <w:rsid w:val="00743E43"/>
    <w:rsid w:val="0074562F"/>
    <w:rsid w:val="0074636B"/>
    <w:rsid w:val="00747CD9"/>
    <w:rsid w:val="007539B5"/>
    <w:rsid w:val="007649C0"/>
    <w:rsid w:val="00771683"/>
    <w:rsid w:val="00775339"/>
    <w:rsid w:val="00776916"/>
    <w:rsid w:val="00780C51"/>
    <w:rsid w:val="00780FDE"/>
    <w:rsid w:val="00783535"/>
    <w:rsid w:val="007844B4"/>
    <w:rsid w:val="007857B9"/>
    <w:rsid w:val="00786FC8"/>
    <w:rsid w:val="007942FC"/>
    <w:rsid w:val="00796385"/>
    <w:rsid w:val="00797B85"/>
    <w:rsid w:val="007A143C"/>
    <w:rsid w:val="007A2604"/>
    <w:rsid w:val="007A41CD"/>
    <w:rsid w:val="007A51A6"/>
    <w:rsid w:val="007B0966"/>
    <w:rsid w:val="007B4117"/>
    <w:rsid w:val="007B59D4"/>
    <w:rsid w:val="007C2012"/>
    <w:rsid w:val="007C3960"/>
    <w:rsid w:val="007D792C"/>
    <w:rsid w:val="007D7AD5"/>
    <w:rsid w:val="007E1AD5"/>
    <w:rsid w:val="007E2F98"/>
    <w:rsid w:val="007E71A9"/>
    <w:rsid w:val="007E72EE"/>
    <w:rsid w:val="007F47C4"/>
    <w:rsid w:val="007F47F8"/>
    <w:rsid w:val="007F4A3D"/>
    <w:rsid w:val="007F4EDF"/>
    <w:rsid w:val="007F5021"/>
    <w:rsid w:val="007F61DC"/>
    <w:rsid w:val="007F6DE5"/>
    <w:rsid w:val="008030D6"/>
    <w:rsid w:val="0080626D"/>
    <w:rsid w:val="00806FB1"/>
    <w:rsid w:val="008073F7"/>
    <w:rsid w:val="00807FD4"/>
    <w:rsid w:val="00811B8A"/>
    <w:rsid w:val="00812839"/>
    <w:rsid w:val="00815655"/>
    <w:rsid w:val="008157CC"/>
    <w:rsid w:val="00816507"/>
    <w:rsid w:val="0081689B"/>
    <w:rsid w:val="00822C92"/>
    <w:rsid w:val="00827DB3"/>
    <w:rsid w:val="00830758"/>
    <w:rsid w:val="00831621"/>
    <w:rsid w:val="00833131"/>
    <w:rsid w:val="00833F88"/>
    <w:rsid w:val="00836161"/>
    <w:rsid w:val="008532EA"/>
    <w:rsid w:val="008621C2"/>
    <w:rsid w:val="00863990"/>
    <w:rsid w:val="00865905"/>
    <w:rsid w:val="00873857"/>
    <w:rsid w:val="0088004B"/>
    <w:rsid w:val="00881D50"/>
    <w:rsid w:val="00883EFD"/>
    <w:rsid w:val="008843DC"/>
    <w:rsid w:val="00885C5E"/>
    <w:rsid w:val="0089172F"/>
    <w:rsid w:val="0089308E"/>
    <w:rsid w:val="008A0599"/>
    <w:rsid w:val="008A4AAC"/>
    <w:rsid w:val="008A613F"/>
    <w:rsid w:val="008B008A"/>
    <w:rsid w:val="008B09C7"/>
    <w:rsid w:val="008B3FCE"/>
    <w:rsid w:val="008B7DDA"/>
    <w:rsid w:val="008D1302"/>
    <w:rsid w:val="008D2116"/>
    <w:rsid w:val="008D42BF"/>
    <w:rsid w:val="008D4CE0"/>
    <w:rsid w:val="008D7CC3"/>
    <w:rsid w:val="008E28EF"/>
    <w:rsid w:val="008E3E2E"/>
    <w:rsid w:val="008E3E96"/>
    <w:rsid w:val="008E4BF9"/>
    <w:rsid w:val="008E607E"/>
    <w:rsid w:val="008F0DF7"/>
    <w:rsid w:val="008F0EFB"/>
    <w:rsid w:val="008F16CE"/>
    <w:rsid w:val="008F1E3C"/>
    <w:rsid w:val="008F2CD7"/>
    <w:rsid w:val="008F6CF4"/>
    <w:rsid w:val="008F7A78"/>
    <w:rsid w:val="009027CB"/>
    <w:rsid w:val="00916BDB"/>
    <w:rsid w:val="009221E6"/>
    <w:rsid w:val="00923D94"/>
    <w:rsid w:val="00936187"/>
    <w:rsid w:val="00940187"/>
    <w:rsid w:val="0094210D"/>
    <w:rsid w:val="0095308B"/>
    <w:rsid w:val="0095451D"/>
    <w:rsid w:val="00963541"/>
    <w:rsid w:val="00964415"/>
    <w:rsid w:val="00964EC9"/>
    <w:rsid w:val="00971B80"/>
    <w:rsid w:val="00974958"/>
    <w:rsid w:val="0097775B"/>
    <w:rsid w:val="0098493A"/>
    <w:rsid w:val="009855D3"/>
    <w:rsid w:val="00997AA6"/>
    <w:rsid w:val="009A3750"/>
    <w:rsid w:val="009A3C49"/>
    <w:rsid w:val="009A3EAC"/>
    <w:rsid w:val="009A4AC0"/>
    <w:rsid w:val="009A5EBF"/>
    <w:rsid w:val="009B0286"/>
    <w:rsid w:val="009B1BA4"/>
    <w:rsid w:val="009B32C6"/>
    <w:rsid w:val="009C0F51"/>
    <w:rsid w:val="009C71BB"/>
    <w:rsid w:val="009D580E"/>
    <w:rsid w:val="009E03C1"/>
    <w:rsid w:val="009E24D9"/>
    <w:rsid w:val="009F008E"/>
    <w:rsid w:val="009F0916"/>
    <w:rsid w:val="009F4E6B"/>
    <w:rsid w:val="009F510F"/>
    <w:rsid w:val="009F6425"/>
    <w:rsid w:val="009F65AE"/>
    <w:rsid w:val="009F6D4B"/>
    <w:rsid w:val="009F732E"/>
    <w:rsid w:val="009F75EF"/>
    <w:rsid w:val="00A0019E"/>
    <w:rsid w:val="00A0087D"/>
    <w:rsid w:val="00A01C49"/>
    <w:rsid w:val="00A0595A"/>
    <w:rsid w:val="00A06885"/>
    <w:rsid w:val="00A11CF9"/>
    <w:rsid w:val="00A15465"/>
    <w:rsid w:val="00A206C2"/>
    <w:rsid w:val="00A20F54"/>
    <w:rsid w:val="00A213C3"/>
    <w:rsid w:val="00A22BDA"/>
    <w:rsid w:val="00A32FE5"/>
    <w:rsid w:val="00A3406F"/>
    <w:rsid w:val="00A41152"/>
    <w:rsid w:val="00A4562A"/>
    <w:rsid w:val="00A46FDE"/>
    <w:rsid w:val="00A52E2C"/>
    <w:rsid w:val="00A550E1"/>
    <w:rsid w:val="00A626C6"/>
    <w:rsid w:val="00A64223"/>
    <w:rsid w:val="00A64553"/>
    <w:rsid w:val="00A65979"/>
    <w:rsid w:val="00A6781D"/>
    <w:rsid w:val="00A70B55"/>
    <w:rsid w:val="00A7184D"/>
    <w:rsid w:val="00A74670"/>
    <w:rsid w:val="00A747BA"/>
    <w:rsid w:val="00A8033B"/>
    <w:rsid w:val="00A81616"/>
    <w:rsid w:val="00A835FA"/>
    <w:rsid w:val="00A83DCD"/>
    <w:rsid w:val="00A8446A"/>
    <w:rsid w:val="00A86266"/>
    <w:rsid w:val="00A91388"/>
    <w:rsid w:val="00A9492F"/>
    <w:rsid w:val="00A95AB7"/>
    <w:rsid w:val="00A960FA"/>
    <w:rsid w:val="00A96A0F"/>
    <w:rsid w:val="00AA0AC4"/>
    <w:rsid w:val="00AB0C16"/>
    <w:rsid w:val="00AB1DAA"/>
    <w:rsid w:val="00AB5604"/>
    <w:rsid w:val="00AB5736"/>
    <w:rsid w:val="00AB764C"/>
    <w:rsid w:val="00AC2884"/>
    <w:rsid w:val="00AC3C57"/>
    <w:rsid w:val="00AD0A17"/>
    <w:rsid w:val="00AD4072"/>
    <w:rsid w:val="00AE6D98"/>
    <w:rsid w:val="00AF1C6D"/>
    <w:rsid w:val="00AF25B9"/>
    <w:rsid w:val="00AF32E3"/>
    <w:rsid w:val="00B056CA"/>
    <w:rsid w:val="00B070A1"/>
    <w:rsid w:val="00B11A3C"/>
    <w:rsid w:val="00B16DB4"/>
    <w:rsid w:val="00B17C43"/>
    <w:rsid w:val="00B2086F"/>
    <w:rsid w:val="00B22F07"/>
    <w:rsid w:val="00B31C8C"/>
    <w:rsid w:val="00B32865"/>
    <w:rsid w:val="00B37AE8"/>
    <w:rsid w:val="00B41CE1"/>
    <w:rsid w:val="00B443BE"/>
    <w:rsid w:val="00B52704"/>
    <w:rsid w:val="00B53DAF"/>
    <w:rsid w:val="00B55DEB"/>
    <w:rsid w:val="00B63EC5"/>
    <w:rsid w:val="00B65F83"/>
    <w:rsid w:val="00B70143"/>
    <w:rsid w:val="00B70DEC"/>
    <w:rsid w:val="00B76CD9"/>
    <w:rsid w:val="00B77CFE"/>
    <w:rsid w:val="00B8032C"/>
    <w:rsid w:val="00B805C7"/>
    <w:rsid w:val="00B81E13"/>
    <w:rsid w:val="00B83882"/>
    <w:rsid w:val="00B83A79"/>
    <w:rsid w:val="00B84FDB"/>
    <w:rsid w:val="00B85552"/>
    <w:rsid w:val="00B86D6D"/>
    <w:rsid w:val="00B92E20"/>
    <w:rsid w:val="00B95C64"/>
    <w:rsid w:val="00B96E2E"/>
    <w:rsid w:val="00B96EFC"/>
    <w:rsid w:val="00B9771E"/>
    <w:rsid w:val="00BA14EC"/>
    <w:rsid w:val="00BA2081"/>
    <w:rsid w:val="00BA2EDC"/>
    <w:rsid w:val="00BB0308"/>
    <w:rsid w:val="00BB2AF2"/>
    <w:rsid w:val="00BB50DB"/>
    <w:rsid w:val="00BB7D12"/>
    <w:rsid w:val="00BC03FC"/>
    <w:rsid w:val="00BC6298"/>
    <w:rsid w:val="00BC6EB6"/>
    <w:rsid w:val="00BD342F"/>
    <w:rsid w:val="00BD4027"/>
    <w:rsid w:val="00BE12CB"/>
    <w:rsid w:val="00BE5202"/>
    <w:rsid w:val="00BE6A3C"/>
    <w:rsid w:val="00BE76BC"/>
    <w:rsid w:val="00BF50EE"/>
    <w:rsid w:val="00BF7FF2"/>
    <w:rsid w:val="00C046EF"/>
    <w:rsid w:val="00C048D5"/>
    <w:rsid w:val="00C05F66"/>
    <w:rsid w:val="00C13194"/>
    <w:rsid w:val="00C13C9A"/>
    <w:rsid w:val="00C14073"/>
    <w:rsid w:val="00C14FF0"/>
    <w:rsid w:val="00C205E0"/>
    <w:rsid w:val="00C25FA3"/>
    <w:rsid w:val="00C26E3F"/>
    <w:rsid w:val="00C27A9B"/>
    <w:rsid w:val="00C34373"/>
    <w:rsid w:val="00C34AD5"/>
    <w:rsid w:val="00C42CD6"/>
    <w:rsid w:val="00C51AEB"/>
    <w:rsid w:val="00C53AF9"/>
    <w:rsid w:val="00C569E6"/>
    <w:rsid w:val="00C603FA"/>
    <w:rsid w:val="00C6064A"/>
    <w:rsid w:val="00C66D4A"/>
    <w:rsid w:val="00C67073"/>
    <w:rsid w:val="00C714B3"/>
    <w:rsid w:val="00C77B04"/>
    <w:rsid w:val="00C81344"/>
    <w:rsid w:val="00C90161"/>
    <w:rsid w:val="00C90980"/>
    <w:rsid w:val="00C9356A"/>
    <w:rsid w:val="00C94DC2"/>
    <w:rsid w:val="00C95A8C"/>
    <w:rsid w:val="00C95DDD"/>
    <w:rsid w:val="00C963C0"/>
    <w:rsid w:val="00C97D78"/>
    <w:rsid w:val="00CA2C3E"/>
    <w:rsid w:val="00CA2FD2"/>
    <w:rsid w:val="00CA4D62"/>
    <w:rsid w:val="00CA73D6"/>
    <w:rsid w:val="00CB01B6"/>
    <w:rsid w:val="00CB19AD"/>
    <w:rsid w:val="00CB4346"/>
    <w:rsid w:val="00CB4735"/>
    <w:rsid w:val="00CB7195"/>
    <w:rsid w:val="00CB762F"/>
    <w:rsid w:val="00CC108B"/>
    <w:rsid w:val="00CC613A"/>
    <w:rsid w:val="00CD7B0A"/>
    <w:rsid w:val="00CE09A2"/>
    <w:rsid w:val="00CE77E2"/>
    <w:rsid w:val="00CF5560"/>
    <w:rsid w:val="00D06EB1"/>
    <w:rsid w:val="00D079BD"/>
    <w:rsid w:val="00D10A7F"/>
    <w:rsid w:val="00D1689B"/>
    <w:rsid w:val="00D22396"/>
    <w:rsid w:val="00D23CE3"/>
    <w:rsid w:val="00D2639C"/>
    <w:rsid w:val="00D306FF"/>
    <w:rsid w:val="00D3096B"/>
    <w:rsid w:val="00D334ED"/>
    <w:rsid w:val="00D375BD"/>
    <w:rsid w:val="00D427E8"/>
    <w:rsid w:val="00D60F5F"/>
    <w:rsid w:val="00D61D49"/>
    <w:rsid w:val="00D6382A"/>
    <w:rsid w:val="00D6421D"/>
    <w:rsid w:val="00D76642"/>
    <w:rsid w:val="00D86B4B"/>
    <w:rsid w:val="00D9024B"/>
    <w:rsid w:val="00D96CFB"/>
    <w:rsid w:val="00D979EB"/>
    <w:rsid w:val="00DA33FA"/>
    <w:rsid w:val="00DA7991"/>
    <w:rsid w:val="00DB05E7"/>
    <w:rsid w:val="00DB1B73"/>
    <w:rsid w:val="00DC0EB7"/>
    <w:rsid w:val="00DC2D15"/>
    <w:rsid w:val="00DC3759"/>
    <w:rsid w:val="00DD0A65"/>
    <w:rsid w:val="00DD0B2E"/>
    <w:rsid w:val="00DD551B"/>
    <w:rsid w:val="00DE50EA"/>
    <w:rsid w:val="00DE556E"/>
    <w:rsid w:val="00DE63C2"/>
    <w:rsid w:val="00DF03EB"/>
    <w:rsid w:val="00DF2FC8"/>
    <w:rsid w:val="00DF3328"/>
    <w:rsid w:val="00DF3369"/>
    <w:rsid w:val="00DF7345"/>
    <w:rsid w:val="00E00920"/>
    <w:rsid w:val="00E05E5B"/>
    <w:rsid w:val="00E06BCC"/>
    <w:rsid w:val="00E11708"/>
    <w:rsid w:val="00E11855"/>
    <w:rsid w:val="00E123DE"/>
    <w:rsid w:val="00E14E4A"/>
    <w:rsid w:val="00E215D9"/>
    <w:rsid w:val="00E34121"/>
    <w:rsid w:val="00E346CC"/>
    <w:rsid w:val="00E439AC"/>
    <w:rsid w:val="00E45498"/>
    <w:rsid w:val="00E60ECA"/>
    <w:rsid w:val="00E61669"/>
    <w:rsid w:val="00E61BCA"/>
    <w:rsid w:val="00E63805"/>
    <w:rsid w:val="00E656EA"/>
    <w:rsid w:val="00E6578E"/>
    <w:rsid w:val="00E73C9A"/>
    <w:rsid w:val="00E74647"/>
    <w:rsid w:val="00E74C56"/>
    <w:rsid w:val="00E7673C"/>
    <w:rsid w:val="00E83B43"/>
    <w:rsid w:val="00E83D16"/>
    <w:rsid w:val="00E84C84"/>
    <w:rsid w:val="00E856BB"/>
    <w:rsid w:val="00E87B11"/>
    <w:rsid w:val="00E90398"/>
    <w:rsid w:val="00E9242F"/>
    <w:rsid w:val="00E92879"/>
    <w:rsid w:val="00E94D9B"/>
    <w:rsid w:val="00E96497"/>
    <w:rsid w:val="00EA031E"/>
    <w:rsid w:val="00EA097F"/>
    <w:rsid w:val="00EA7A34"/>
    <w:rsid w:val="00EC001E"/>
    <w:rsid w:val="00ED0967"/>
    <w:rsid w:val="00ED1FF3"/>
    <w:rsid w:val="00ED2ECD"/>
    <w:rsid w:val="00EE3878"/>
    <w:rsid w:val="00EF28F5"/>
    <w:rsid w:val="00EF6736"/>
    <w:rsid w:val="00F02A35"/>
    <w:rsid w:val="00F03A8C"/>
    <w:rsid w:val="00F044B0"/>
    <w:rsid w:val="00F047A8"/>
    <w:rsid w:val="00F06021"/>
    <w:rsid w:val="00F06F7F"/>
    <w:rsid w:val="00F071C0"/>
    <w:rsid w:val="00F07D0B"/>
    <w:rsid w:val="00F10E37"/>
    <w:rsid w:val="00F11C3D"/>
    <w:rsid w:val="00F17A54"/>
    <w:rsid w:val="00F2213C"/>
    <w:rsid w:val="00F2581F"/>
    <w:rsid w:val="00F30942"/>
    <w:rsid w:val="00F315AE"/>
    <w:rsid w:val="00F33B91"/>
    <w:rsid w:val="00F3452C"/>
    <w:rsid w:val="00F34E0C"/>
    <w:rsid w:val="00F4204A"/>
    <w:rsid w:val="00F4215F"/>
    <w:rsid w:val="00F479A6"/>
    <w:rsid w:val="00F47A55"/>
    <w:rsid w:val="00F51830"/>
    <w:rsid w:val="00F519CB"/>
    <w:rsid w:val="00F522ED"/>
    <w:rsid w:val="00F5277C"/>
    <w:rsid w:val="00F5335A"/>
    <w:rsid w:val="00F637F4"/>
    <w:rsid w:val="00F65B10"/>
    <w:rsid w:val="00F67D6C"/>
    <w:rsid w:val="00F71342"/>
    <w:rsid w:val="00F76121"/>
    <w:rsid w:val="00F83888"/>
    <w:rsid w:val="00F967D9"/>
    <w:rsid w:val="00FA5C37"/>
    <w:rsid w:val="00FA74A2"/>
    <w:rsid w:val="00FB0416"/>
    <w:rsid w:val="00FB05B3"/>
    <w:rsid w:val="00FB3BE8"/>
    <w:rsid w:val="00FB400C"/>
    <w:rsid w:val="00FB5FBF"/>
    <w:rsid w:val="00FB65D4"/>
    <w:rsid w:val="00FC0B45"/>
    <w:rsid w:val="00FD15C9"/>
    <w:rsid w:val="00FD498D"/>
    <w:rsid w:val="00FD5F54"/>
    <w:rsid w:val="00FE0BBA"/>
    <w:rsid w:val="00FE187A"/>
    <w:rsid w:val="00FE575A"/>
    <w:rsid w:val="00FF2CF9"/>
    <w:rsid w:val="00FF3D90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6170"/>
  <w15:docId w15:val="{CD19FD1B-A32B-477C-9B3E-F2698C21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E0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E0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3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E03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03C1"/>
    <w:rPr>
      <w:color w:val="0000FF"/>
      <w:u w:val="single"/>
    </w:rPr>
  </w:style>
  <w:style w:type="character" w:customStyle="1" w:styleId="big-title-text">
    <w:name w:val="big-title-text"/>
    <w:basedOn w:val="Fontepargpadro"/>
    <w:rsid w:val="009E03C1"/>
  </w:style>
  <w:style w:type="character" w:styleId="Forte">
    <w:name w:val="Strong"/>
    <w:basedOn w:val="Fontepargpadro"/>
    <w:uiPriority w:val="22"/>
    <w:qFormat/>
    <w:rsid w:val="009E03C1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E0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E03C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E0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E03C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hidden-xs">
    <w:name w:val="hidden-xs"/>
    <w:basedOn w:val="Fontepargpadro"/>
    <w:rsid w:val="009E03C1"/>
  </w:style>
  <w:style w:type="character" w:customStyle="1" w:styleId="hidden-mobile">
    <w:name w:val="hidden-mobile"/>
    <w:basedOn w:val="Fontepargpadro"/>
    <w:rsid w:val="009E03C1"/>
  </w:style>
  <w:style w:type="character" w:customStyle="1" w:styleId="disappear-right">
    <w:name w:val="disappear-right"/>
    <w:basedOn w:val="Fontepargpadro"/>
    <w:rsid w:val="009E03C1"/>
  </w:style>
  <w:style w:type="character" w:customStyle="1" w:styleId="totalfavoritas">
    <w:name w:val="totalfavoritas"/>
    <w:basedOn w:val="Fontepargpadro"/>
    <w:rsid w:val="009E03C1"/>
  </w:style>
  <w:style w:type="character" w:customStyle="1" w:styleId="label">
    <w:name w:val="label"/>
    <w:basedOn w:val="Fontepargpadro"/>
    <w:rsid w:val="009E03C1"/>
  </w:style>
  <w:style w:type="paragraph" w:styleId="NormalWeb">
    <w:name w:val="Normal (Web)"/>
    <w:basedOn w:val="Normal"/>
    <w:uiPriority w:val="99"/>
    <w:unhideWhenUsed/>
    <w:rsid w:val="009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egrito">
    <w:name w:val="negrito"/>
    <w:basedOn w:val="Normal"/>
    <w:rsid w:val="009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E0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E03C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9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py">
    <w:name w:val="copy"/>
    <w:basedOn w:val="Normal"/>
    <w:rsid w:val="009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z">
    <w:name w:val="liz"/>
    <w:basedOn w:val="Normal"/>
    <w:rsid w:val="009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5368B4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TextodebaloChar">
    <w:name w:val="Texto de balão Char"/>
    <w:basedOn w:val="Fontepargpadro"/>
    <w:uiPriority w:val="99"/>
    <w:rsid w:val="005368B4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5368B4"/>
    <w:rPr>
      <w:color w:val="000080"/>
      <w:u w:val="single"/>
    </w:rPr>
  </w:style>
  <w:style w:type="character" w:customStyle="1" w:styleId="TtuloChar">
    <w:name w:val="Título Char"/>
    <w:basedOn w:val="Fontepargpadro"/>
    <w:rsid w:val="005368B4"/>
    <w:rPr>
      <w:rFonts w:ascii="Cambria" w:hAnsi="Cambria"/>
      <w:b/>
      <w:bCs/>
      <w:sz w:val="32"/>
      <w:szCs w:val="32"/>
    </w:rPr>
  </w:style>
  <w:style w:type="character" w:customStyle="1" w:styleId="TextodebaloChar1">
    <w:name w:val="Texto de balão Char1"/>
    <w:basedOn w:val="Fontepargpadro"/>
    <w:rsid w:val="005368B4"/>
    <w:rPr>
      <w:rFonts w:ascii="Times New Roman" w:hAnsi="Times New Roman"/>
      <w:sz w:val="0"/>
      <w:szCs w:val="0"/>
    </w:rPr>
  </w:style>
  <w:style w:type="character" w:customStyle="1" w:styleId="CabealhoChar">
    <w:name w:val="Cabeçalho Char"/>
    <w:basedOn w:val="Fontepargpadro"/>
    <w:rsid w:val="005368B4"/>
    <w:rPr>
      <w:rFonts w:cs="Calibri"/>
    </w:rPr>
  </w:style>
  <w:style w:type="paragraph" w:styleId="Ttulo">
    <w:name w:val="Title"/>
    <w:basedOn w:val="Estilopadro"/>
    <w:next w:val="Corpodotexto"/>
    <w:link w:val="TtuloChar1"/>
    <w:rsid w:val="005368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Estilopadro"/>
    <w:rsid w:val="005368B4"/>
    <w:pPr>
      <w:spacing w:after="120"/>
    </w:pPr>
  </w:style>
  <w:style w:type="character" w:customStyle="1" w:styleId="TtuloChar1">
    <w:name w:val="Título Char1"/>
    <w:basedOn w:val="Fontepargpadro"/>
    <w:link w:val="Ttulo"/>
    <w:rsid w:val="005368B4"/>
    <w:rPr>
      <w:rFonts w:ascii="Arial" w:eastAsia="Microsoft YaHei" w:hAnsi="Arial" w:cs="Mangal"/>
      <w:color w:val="00000A"/>
      <w:sz w:val="28"/>
      <w:szCs w:val="28"/>
    </w:rPr>
  </w:style>
  <w:style w:type="paragraph" w:styleId="Lista">
    <w:name w:val="List"/>
    <w:basedOn w:val="Corpodotexto"/>
    <w:rsid w:val="005368B4"/>
    <w:rPr>
      <w:rFonts w:cs="Mangal"/>
    </w:rPr>
  </w:style>
  <w:style w:type="paragraph" w:styleId="Legenda">
    <w:name w:val="caption"/>
    <w:basedOn w:val="Estilopadro"/>
    <w:rsid w:val="005368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Estilopadro"/>
    <w:rsid w:val="005368B4"/>
    <w:pPr>
      <w:suppressLineNumbers/>
    </w:pPr>
    <w:rPr>
      <w:rFonts w:cs="Mangal"/>
    </w:rPr>
  </w:style>
  <w:style w:type="paragraph" w:customStyle="1" w:styleId="Ttuloprincipal">
    <w:name w:val="Título principal"/>
    <w:basedOn w:val="Estilopadro"/>
    <w:rsid w:val="005368B4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styleId="Reviso">
    <w:name w:val="Revision"/>
    <w:rsid w:val="005368B4"/>
    <w:pPr>
      <w:suppressAutoHyphens/>
      <w:spacing w:line="100" w:lineRule="atLeast"/>
    </w:pPr>
    <w:rPr>
      <w:rFonts w:ascii="Calibri" w:eastAsia="SimSun" w:hAnsi="Calibri" w:cs="Calibri"/>
      <w:color w:val="00000A"/>
    </w:rPr>
  </w:style>
  <w:style w:type="paragraph" w:styleId="Textodebalo">
    <w:name w:val="Balloon Text"/>
    <w:basedOn w:val="Estilopadro"/>
    <w:link w:val="TextodebaloChar2"/>
    <w:uiPriority w:val="99"/>
    <w:rsid w:val="005368B4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5368B4"/>
    <w:rPr>
      <w:rFonts w:ascii="Tahoma" w:eastAsia="SimSun" w:hAnsi="Tahoma" w:cs="Tahoma"/>
      <w:color w:val="00000A"/>
      <w:sz w:val="16"/>
      <w:szCs w:val="16"/>
    </w:rPr>
  </w:style>
  <w:style w:type="paragraph" w:styleId="Cabealho">
    <w:name w:val="header"/>
    <w:basedOn w:val="Estilopadro"/>
    <w:link w:val="CabealhoChar1"/>
    <w:rsid w:val="005368B4"/>
    <w:pPr>
      <w:tabs>
        <w:tab w:val="center" w:pos="4419"/>
        <w:tab w:val="right" w:pos="8838"/>
      </w:tabs>
    </w:pPr>
    <w:rPr>
      <w:rFonts w:ascii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link w:val="Cabealho"/>
    <w:rsid w:val="005368B4"/>
    <w:rPr>
      <w:rFonts w:ascii="Times New Roman" w:eastAsia="SimSun" w:hAnsi="Times New Roman" w:cs="Times New Roman"/>
      <w:color w:val="00000A"/>
      <w:sz w:val="24"/>
      <w:szCs w:val="24"/>
    </w:rPr>
  </w:style>
  <w:style w:type="paragraph" w:customStyle="1" w:styleId="texto00alinhadoesquerda">
    <w:name w:val="texto_00_alinhado_esquerda_"/>
    <w:basedOn w:val="Normal"/>
    <w:rsid w:val="00F0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3161"/>
    <w:pPr>
      <w:spacing w:after="200" w:line="276" w:lineRule="auto"/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A20F54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A20F5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3A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rpo10centralizado">
    <w:name w:val="texto_corpo_10_centralizado"/>
    <w:basedOn w:val="Normal"/>
    <w:rsid w:val="00DC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C2D15"/>
    <w:rPr>
      <w:i/>
      <w:iCs/>
    </w:rPr>
  </w:style>
  <w:style w:type="paragraph" w:customStyle="1" w:styleId="textocorpo10alinhadodireita">
    <w:name w:val="texto_corpo_10_alinhado_direita"/>
    <w:basedOn w:val="Normal"/>
    <w:rsid w:val="00DC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orpo10justificadorecuoprimeiralinha">
    <w:name w:val="texto_corpo_10_justificado_recuo_primeira_linha"/>
    <w:basedOn w:val="Normal"/>
    <w:rsid w:val="00DC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orpo10justificado">
    <w:name w:val="texto_corpo_10_justificado"/>
    <w:basedOn w:val="Normal"/>
    <w:rsid w:val="00DC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1E7AE1"/>
  </w:style>
  <w:style w:type="paragraph" w:customStyle="1" w:styleId="LO-normal">
    <w:name w:val="LO-normal"/>
    <w:qFormat/>
    <w:rsid w:val="00D306FF"/>
    <w:pPr>
      <w:spacing w:after="0" w:line="276" w:lineRule="auto"/>
      <w:ind w:firstLine="1418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BA14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14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14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4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4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6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5013">
                          <w:marLeft w:val="225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4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4972-3458-420C-80D6-AA8F6CFF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Denise Rodrigues</dc:creator>
  <cp:lastModifiedBy>Fabrício Guerreiro Nunes</cp:lastModifiedBy>
  <cp:revision>6</cp:revision>
  <cp:lastPrinted>2022-01-25T17:59:00Z</cp:lastPrinted>
  <dcterms:created xsi:type="dcterms:W3CDTF">2022-02-17T18:54:00Z</dcterms:created>
  <dcterms:modified xsi:type="dcterms:W3CDTF">2022-02-22T15:55:00Z</dcterms:modified>
</cp:coreProperties>
</file>