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9A" w:rsidRPr="0081633E" w:rsidRDefault="00D45A6A" w:rsidP="00C75613">
      <w:pPr>
        <w:spacing w:before="94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="00FE615E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FE615E" w:rsidRPr="0081633E">
        <w:rPr>
          <w:rFonts w:ascii="Times New Roman" w:hAnsi="Times New Roman" w:cs="Times New Roman"/>
          <w:b/>
          <w:bCs/>
          <w:sz w:val="24"/>
          <w:szCs w:val="24"/>
        </w:rPr>
        <w:t>21.924, DE 3 DE ABRIL DE 2023.</w:t>
      </w:r>
    </w:p>
    <w:p w:rsidR="0007319A" w:rsidRPr="0081633E" w:rsidRDefault="0007319A" w:rsidP="0007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38" w:rsidRPr="0081633E" w:rsidRDefault="00117138" w:rsidP="0011713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Altera 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os incs.</w:t>
      </w:r>
      <w:r w:rsidR="008F40F9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I, XV e XXV do art. 4º, o inc. I do art. 13</w:t>
      </w:r>
      <w:r w:rsidR="00903AEA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, o inc. XII</w:t>
      </w:r>
      <w:r w:rsidR="00961054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903AEA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art. 22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903AEA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e revoga o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inc</w:t>
      </w:r>
      <w:r w:rsidR="00903AEA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. XXI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art. </w:t>
      </w:r>
      <w:r w:rsidR="00903AEA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 no </w:t>
      </w:r>
      <w:r w:rsidRPr="0081633E">
        <w:rPr>
          <w:rFonts w:ascii="Times New Roman" w:hAnsi="Times New Roman" w:cs="Times New Roman"/>
          <w:b/>
          <w:bCs/>
          <w:sz w:val="24"/>
          <w:szCs w:val="24"/>
        </w:rPr>
        <w:t>Decreto nº 21.526</w:t>
      </w:r>
      <w:r w:rsidR="00CB6A2F" w:rsidRPr="008163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de 17 de junho de 2022, que lota nos Órgãos e nas Secretarias Municipais os Cargos em Comissão e Funções Gratificadas.</w:t>
      </w: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t>D E C R E T A:</w:t>
      </w: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81633E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81633E" w:rsidRDefault="00031580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proofErr w:type="gramStart"/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1633E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CC4 Assessor IV, vaga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1002022, da Secretaria Municipal de Governança Local e Coordenação Política (</w:t>
      </w:r>
      <w:proofErr w:type="spellStart"/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>mgov</w:t>
      </w:r>
      <w:proofErr w:type="spellEnd"/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) para o Gabinete do Prefeito (GP).</w:t>
      </w:r>
    </w:p>
    <w:p w:rsidR="00031580" w:rsidRPr="0081633E" w:rsidRDefault="00031580" w:rsidP="006601CB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601CB" w:rsidRPr="0081633E" w:rsidRDefault="00031580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proofErr w:type="gramStart"/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1633E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Coordenador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100</w:t>
      </w:r>
      <w:r w:rsidR="0076609E" w:rsidRPr="0081633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117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, d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Gabinete do Prefeito (GP) para a Secretaria Municipal de Serviços Urbanos (SMS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>Urb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D22A11" w:rsidRPr="0081633E" w:rsidRDefault="00D22A11" w:rsidP="0003158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31580" w:rsidRPr="0081633E" w:rsidRDefault="00031580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Art. 3</w:t>
      </w:r>
      <w:proofErr w:type="gramStart"/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1633E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CC6 </w:t>
      </w:r>
      <w:r w:rsidR="00F2205E" w:rsidRPr="0081633E">
        <w:rPr>
          <w:rFonts w:ascii="Times New Roman" w:hAnsi="Times New Roman" w:cs="Times New Roman"/>
          <w:bCs/>
          <w:iCs/>
          <w:sz w:val="24"/>
          <w:szCs w:val="24"/>
        </w:rPr>
        <w:t>Gerente de Atividades VI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1002704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, da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Secretaria Municipal de Serviços Urbanos (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>SMSUrb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para o Gabinete do Prefeito (GP).</w:t>
      </w:r>
    </w:p>
    <w:p w:rsidR="006601CB" w:rsidRPr="0081633E" w:rsidRDefault="006601C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6601CB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proofErr w:type="gramStart"/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9C7F7F" w:rsidRPr="0081633E">
        <w:rPr>
          <w:rFonts w:ascii="Times New Roman" w:hAnsi="Times New Roman" w:cs="Times New Roman"/>
          <w:bCs/>
          <w:iCs/>
          <w:sz w:val="24"/>
          <w:szCs w:val="24"/>
        </w:rPr>
        <w:t>m</w:t>
      </w:r>
      <w:proofErr w:type="gramEnd"/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9C7F7F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9C7F7F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9C7F7F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C7F7F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I, XV e XXV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do art. 4º do Decreto nº 21.526, de 17 de junho de 2022, que dispõe sobre a lotação dos postos de confiança do Gabinete do Prefeito (GP), conforme segue:</w:t>
      </w: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4</w:t>
      </w:r>
      <w:proofErr w:type="gramStart"/>
      <w:r w:rsidRPr="0081633E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951012" w:rsidRPr="0081633E" w:rsidRDefault="00951012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81633E" w:rsidRDefault="006601C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I – 35 (trinta e cinco) Assessor IV CC4;</w:t>
      </w:r>
    </w:p>
    <w:p w:rsidR="006601CB" w:rsidRPr="0081633E" w:rsidRDefault="006601C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81633E" w:rsidRDefault="006601CB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695BDB" w:rsidRPr="0081633E" w:rsidRDefault="00695BDB" w:rsidP="006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81633E" w:rsidRDefault="006601C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XV – 8 (oito) Coordenador CC7;</w:t>
      </w:r>
    </w:p>
    <w:p w:rsidR="006601CB" w:rsidRPr="0081633E" w:rsidRDefault="006601CB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6601CB" w:rsidRPr="0081633E" w:rsidRDefault="006601C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81633E" w:rsidRDefault="00F2205E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XXV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601CB" w:rsidRPr="0081633E">
        <w:rPr>
          <w:rFonts w:ascii="Times New Roman" w:hAnsi="Times New Roman" w:cs="Times New Roman"/>
          <w:bCs/>
          <w:iCs/>
          <w:sz w:val="24"/>
          <w:szCs w:val="24"/>
        </w:rPr>
        <w:t>sete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Gerente de </w:t>
      </w:r>
      <w:r w:rsidR="002A5FED" w:rsidRPr="0081633E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tividades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4561" w:rsidRPr="0081633E">
        <w:rPr>
          <w:rFonts w:ascii="Times New Roman" w:hAnsi="Times New Roman" w:cs="Times New Roman"/>
          <w:bCs/>
          <w:iCs/>
          <w:sz w:val="24"/>
          <w:szCs w:val="24"/>
        </w:rPr>
        <w:t>CC6</w:t>
      </w:r>
      <w:r w:rsidR="0007319A" w:rsidRPr="0081633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.........................................................................................................................” </w:t>
      </w: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1FB5" w:rsidRPr="0081633E" w:rsidRDefault="005B7036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6601CB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proofErr w:type="gramStart"/>
      <w:r w:rsidR="00091FB5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I do art. 13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</w:t>
      </w:r>
      <w:r w:rsidR="00091FB5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Secretaria Municipal de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Governança e Coordenação Política (</w:t>
      </w:r>
      <w:proofErr w:type="spellStart"/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>mgov</w:t>
      </w:r>
      <w:proofErr w:type="spellEnd"/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91FB5" w:rsidRPr="0081633E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091FB5" w:rsidRPr="0081633E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1FB5" w:rsidRPr="0081633E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.....................................................................................................................</w:t>
      </w:r>
    </w:p>
    <w:p w:rsidR="00091FB5" w:rsidRPr="0081633E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11AFC" w:rsidRPr="0081633E" w:rsidRDefault="00091FB5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I – 1 (um)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Assessor IV CC4;</w:t>
      </w:r>
    </w:p>
    <w:p w:rsidR="00E23B25" w:rsidRPr="0081633E" w:rsidRDefault="00E23B25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23B25" w:rsidRPr="0081633E" w:rsidRDefault="00E23B25" w:rsidP="00E23B2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..................................................................................................................................”</w:t>
      </w:r>
    </w:p>
    <w:p w:rsidR="00D94561" w:rsidRPr="0081633E" w:rsidRDefault="00D94561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E23B25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proofErr w:type="gramStart"/>
      <w:r w:rsidR="00E23B25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o inc. X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II</w:t>
      </w:r>
      <w:r w:rsidR="00D248F1"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no art. 22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21.526/2022, que dispõe sobre a lotação dos postos de confiança da Secretaria Municipal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de Serviços Urbanos (SMSU</w:t>
      </w:r>
      <w:r w:rsidR="00CB6A2F" w:rsidRPr="0081633E">
        <w:rPr>
          <w:rFonts w:ascii="Times New Roman" w:hAnsi="Times New Roman" w:cs="Times New Roman"/>
          <w:bCs/>
          <w:iCs/>
          <w:sz w:val="24"/>
          <w:szCs w:val="24"/>
        </w:rPr>
        <w:t>rb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3EA0" w:rsidRPr="0081633E" w:rsidRDefault="00E23B25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“Art. 22</w:t>
      </w:r>
      <w:r w:rsidR="00D13EA0" w:rsidRPr="0081633E">
        <w:rPr>
          <w:rFonts w:ascii="Times New Roman" w:hAnsi="Times New Roman" w:cs="Times New Roman"/>
          <w:bCs/>
          <w:iCs/>
          <w:sz w:val="24"/>
          <w:szCs w:val="24"/>
        </w:rPr>
        <w:t>. .....................................................................................................................</w:t>
      </w: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F3A2D" w:rsidRPr="0081633E" w:rsidRDefault="004F3A2D" w:rsidP="004F3A2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6609E"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D248F1"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– 5 (cinco) 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Coordenador CC7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D13EA0" w:rsidRPr="0081633E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F3A2D" w:rsidRPr="0081633E" w:rsidRDefault="004F3A2D" w:rsidP="0015335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:rsidR="004F3A2D" w:rsidRPr="0081633E" w:rsidRDefault="004F3A2D" w:rsidP="001533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02306" w:rsidRPr="0081633E" w:rsidRDefault="00C02306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E23B25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proofErr w:type="gramStart"/>
      <w:r w:rsidR="00E23B25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E76B9F"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As</w:t>
      </w:r>
      <w:proofErr w:type="gramEnd"/>
      <w:r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va</w:t>
      </w:r>
      <w:r w:rsidR="00E76B9F" w:rsidRPr="0081633E">
        <w:rPr>
          <w:rFonts w:ascii="Times New Roman" w:hAnsi="Times New Roman" w:cs="Times New Roman"/>
          <w:bCs/>
          <w:iCs/>
          <w:sz w:val="24"/>
          <w:szCs w:val="24"/>
        </w:rPr>
        <w:t>gas mencionadas nos art</w:t>
      </w:r>
      <w:r w:rsidR="0023401B" w:rsidRPr="0081633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E76B9F" w:rsidRPr="0081633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3401B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1º a</w:t>
      </w:r>
      <w:r w:rsidR="00E23B25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3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º deste Decreto, por padrão, serão lotadas no Gabinete do Secretário do órgão de destino, podendo, posteriormente, a critério do titular da pasta, ser alterada a referência de exercício das mesmas através de Instrução Normativa.</w:t>
      </w:r>
    </w:p>
    <w:p w:rsidR="0023401B" w:rsidRPr="0081633E" w:rsidRDefault="0023401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958" w:rsidRPr="0081633E" w:rsidRDefault="00E23B25" w:rsidP="005459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sz w:val="24"/>
          <w:szCs w:val="24"/>
        </w:rPr>
        <w:t>Art. 8</w:t>
      </w:r>
      <w:proofErr w:type="gramStart"/>
      <w:r w:rsidRPr="0081633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76B9F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19A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19A" w:rsidRPr="0081633E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07319A" w:rsidRPr="0081633E">
        <w:rPr>
          <w:rFonts w:ascii="Times New Roman" w:hAnsi="Times New Roman" w:cs="Times New Roman"/>
          <w:sz w:val="24"/>
          <w:szCs w:val="24"/>
        </w:rPr>
        <w:t xml:space="preserve"> Decreto entra em vigor na dat</w:t>
      </w:r>
      <w:r w:rsidR="00545958" w:rsidRPr="0081633E">
        <w:rPr>
          <w:rFonts w:ascii="Times New Roman" w:hAnsi="Times New Roman" w:cs="Times New Roman"/>
          <w:sz w:val="24"/>
          <w:szCs w:val="24"/>
        </w:rPr>
        <w:t xml:space="preserve">a de sua publicação, </w:t>
      </w:r>
      <w:r w:rsidR="00E76B9F" w:rsidRPr="0081633E">
        <w:rPr>
          <w:rFonts w:ascii="Times New Roman" w:hAnsi="Times New Roman" w:cs="Times New Roman"/>
          <w:sz w:val="24"/>
          <w:szCs w:val="24"/>
        </w:rPr>
        <w:t>retroagindo</w:t>
      </w:r>
      <w:r w:rsidR="0007319A" w:rsidRPr="0081633E">
        <w:rPr>
          <w:rFonts w:ascii="Times New Roman" w:hAnsi="Times New Roman" w:cs="Times New Roman"/>
          <w:sz w:val="24"/>
          <w:szCs w:val="24"/>
        </w:rPr>
        <w:t xml:space="preserve"> seus efeitos a contar de:</w:t>
      </w:r>
    </w:p>
    <w:p w:rsidR="0007319A" w:rsidRPr="0081633E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C0230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t xml:space="preserve">I – </w:t>
      </w:r>
      <w:r w:rsidR="00E23B25" w:rsidRPr="0081633E">
        <w:rPr>
          <w:rFonts w:ascii="Times New Roman" w:hAnsi="Times New Roman" w:cs="Times New Roman"/>
          <w:sz w:val="24"/>
          <w:szCs w:val="24"/>
        </w:rPr>
        <w:t>1º</w:t>
      </w:r>
      <w:r w:rsidR="0007319A" w:rsidRPr="0081633E">
        <w:rPr>
          <w:rFonts w:ascii="Times New Roman" w:hAnsi="Times New Roman" w:cs="Times New Roman"/>
          <w:sz w:val="24"/>
          <w:szCs w:val="24"/>
        </w:rPr>
        <w:t xml:space="preserve"> de </w:t>
      </w:r>
      <w:r w:rsidR="00E23B25" w:rsidRPr="0081633E">
        <w:rPr>
          <w:rFonts w:ascii="Times New Roman" w:hAnsi="Times New Roman" w:cs="Times New Roman"/>
          <w:sz w:val="24"/>
          <w:szCs w:val="24"/>
        </w:rPr>
        <w:t>março de 2023</w:t>
      </w:r>
      <w:r w:rsidR="0007319A" w:rsidRPr="0081633E">
        <w:rPr>
          <w:rFonts w:ascii="Times New Roman" w:hAnsi="Times New Roman" w:cs="Times New Roman"/>
          <w:sz w:val="24"/>
          <w:szCs w:val="24"/>
        </w:rPr>
        <w:t>, quanto ao art. 1º deste Decreto;</w:t>
      </w: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401B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t xml:space="preserve">II – </w:t>
      </w:r>
      <w:r w:rsidR="00E23B25" w:rsidRPr="0081633E">
        <w:rPr>
          <w:rFonts w:ascii="Times New Roman" w:hAnsi="Times New Roman" w:cs="Times New Roman"/>
          <w:sz w:val="24"/>
          <w:szCs w:val="24"/>
        </w:rPr>
        <w:t>10</w:t>
      </w:r>
      <w:r w:rsidRPr="0081633E">
        <w:rPr>
          <w:rFonts w:ascii="Times New Roman" w:hAnsi="Times New Roman" w:cs="Times New Roman"/>
          <w:sz w:val="24"/>
          <w:szCs w:val="24"/>
        </w:rPr>
        <w:t xml:space="preserve"> de </w:t>
      </w:r>
      <w:r w:rsidR="00E23B25" w:rsidRPr="0081633E">
        <w:rPr>
          <w:rFonts w:ascii="Times New Roman" w:hAnsi="Times New Roman" w:cs="Times New Roman"/>
          <w:sz w:val="24"/>
          <w:szCs w:val="24"/>
        </w:rPr>
        <w:t>março</w:t>
      </w:r>
      <w:r w:rsidRPr="0081633E">
        <w:rPr>
          <w:rFonts w:ascii="Times New Roman" w:hAnsi="Times New Roman" w:cs="Times New Roman"/>
          <w:sz w:val="24"/>
          <w:szCs w:val="24"/>
        </w:rPr>
        <w:t xml:space="preserve"> de 202</w:t>
      </w:r>
      <w:r w:rsidR="00642A67" w:rsidRPr="0081633E">
        <w:rPr>
          <w:rFonts w:ascii="Times New Roman" w:hAnsi="Times New Roman" w:cs="Times New Roman"/>
          <w:sz w:val="24"/>
          <w:szCs w:val="24"/>
        </w:rPr>
        <w:t>3</w:t>
      </w:r>
      <w:r w:rsidRPr="0081633E">
        <w:rPr>
          <w:rFonts w:ascii="Times New Roman" w:hAnsi="Times New Roman" w:cs="Times New Roman"/>
          <w:sz w:val="24"/>
          <w:szCs w:val="24"/>
        </w:rPr>
        <w:t>, quanto ao</w:t>
      </w:r>
      <w:r w:rsidR="00642A67" w:rsidRPr="0081633E">
        <w:rPr>
          <w:rFonts w:ascii="Times New Roman" w:hAnsi="Times New Roman" w:cs="Times New Roman"/>
          <w:sz w:val="24"/>
          <w:szCs w:val="24"/>
        </w:rPr>
        <w:t>s</w:t>
      </w:r>
      <w:r w:rsidRPr="0081633E">
        <w:rPr>
          <w:rFonts w:ascii="Times New Roman" w:hAnsi="Times New Roman" w:cs="Times New Roman"/>
          <w:sz w:val="24"/>
          <w:szCs w:val="24"/>
        </w:rPr>
        <w:t xml:space="preserve"> art</w:t>
      </w:r>
      <w:r w:rsidR="00642A67" w:rsidRPr="0081633E">
        <w:rPr>
          <w:rFonts w:ascii="Times New Roman" w:hAnsi="Times New Roman" w:cs="Times New Roman"/>
          <w:sz w:val="24"/>
          <w:szCs w:val="24"/>
        </w:rPr>
        <w:t>s</w:t>
      </w:r>
      <w:r w:rsidRPr="0081633E">
        <w:rPr>
          <w:rFonts w:ascii="Times New Roman" w:hAnsi="Times New Roman" w:cs="Times New Roman"/>
          <w:sz w:val="24"/>
          <w:szCs w:val="24"/>
        </w:rPr>
        <w:t>. 2º</w:t>
      </w:r>
      <w:r w:rsidR="00642A67" w:rsidRPr="0081633E">
        <w:rPr>
          <w:rFonts w:ascii="Times New Roman" w:hAnsi="Times New Roman" w:cs="Times New Roman"/>
          <w:sz w:val="24"/>
          <w:szCs w:val="24"/>
        </w:rPr>
        <w:t xml:space="preserve"> e 3º</w:t>
      </w:r>
      <w:r w:rsidRPr="0081633E">
        <w:rPr>
          <w:rFonts w:ascii="Times New Roman" w:hAnsi="Times New Roman" w:cs="Times New Roman"/>
          <w:sz w:val="24"/>
          <w:szCs w:val="24"/>
        </w:rPr>
        <w:t xml:space="preserve"> deste Decreto</w:t>
      </w:r>
      <w:r w:rsidR="00E23B25" w:rsidRPr="0081633E">
        <w:rPr>
          <w:rFonts w:ascii="Times New Roman" w:hAnsi="Times New Roman" w:cs="Times New Roman"/>
          <w:sz w:val="24"/>
          <w:szCs w:val="24"/>
        </w:rPr>
        <w:t>.</w:t>
      </w:r>
    </w:p>
    <w:p w:rsidR="00E76B9F" w:rsidRPr="0081633E" w:rsidRDefault="00E76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br w:type="page"/>
      </w:r>
    </w:p>
    <w:p w:rsidR="0076609E" w:rsidRPr="0081633E" w:rsidRDefault="0076609E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853" w:rsidRPr="0081633E" w:rsidRDefault="00E23B25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b/>
          <w:bCs/>
          <w:sz w:val="24"/>
          <w:szCs w:val="24"/>
        </w:rPr>
        <w:t>Art. 9</w:t>
      </w:r>
      <w:proofErr w:type="gramStart"/>
      <w:r w:rsidRPr="0081633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3401B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B9F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01B" w:rsidRPr="0081633E">
        <w:rPr>
          <w:rFonts w:ascii="Times New Roman" w:hAnsi="Times New Roman" w:cs="Times New Roman"/>
          <w:bCs/>
          <w:sz w:val="24"/>
          <w:szCs w:val="24"/>
        </w:rPr>
        <w:t>Fica</w:t>
      </w:r>
      <w:proofErr w:type="gramEnd"/>
      <w:r w:rsidR="0023401B" w:rsidRPr="0081633E">
        <w:rPr>
          <w:rFonts w:ascii="Times New Roman" w:hAnsi="Times New Roman" w:cs="Times New Roman"/>
          <w:bCs/>
          <w:sz w:val="24"/>
          <w:szCs w:val="24"/>
        </w:rPr>
        <w:t xml:space="preserve"> revogado o inc.</w:t>
      </w:r>
      <w:r w:rsidR="0023401B" w:rsidRPr="00816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853" w:rsidRPr="0081633E">
        <w:rPr>
          <w:rFonts w:ascii="Times New Roman" w:hAnsi="Times New Roman" w:cs="Times New Roman"/>
          <w:bCs/>
          <w:iCs/>
          <w:sz w:val="24"/>
          <w:szCs w:val="24"/>
        </w:rPr>
        <w:t>XX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11AFC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1633E">
        <w:rPr>
          <w:rFonts w:ascii="Times New Roman" w:hAnsi="Times New Roman" w:cs="Times New Roman"/>
          <w:bCs/>
          <w:iCs/>
          <w:sz w:val="24"/>
          <w:szCs w:val="24"/>
        </w:rPr>
        <w:t>do art. 2</w:t>
      </w:r>
      <w:r w:rsidR="00E76B9F" w:rsidRPr="0081633E">
        <w:rPr>
          <w:rFonts w:ascii="Times New Roman" w:hAnsi="Times New Roman" w:cs="Times New Roman"/>
          <w:bCs/>
          <w:iCs/>
          <w:sz w:val="24"/>
          <w:szCs w:val="24"/>
        </w:rPr>
        <w:t xml:space="preserve">2 do Decreto nº 21.526, de 17 junho de </w:t>
      </w:r>
      <w:r w:rsidR="00672853" w:rsidRPr="0081633E">
        <w:rPr>
          <w:rFonts w:ascii="Times New Roman" w:hAnsi="Times New Roman" w:cs="Times New Roman"/>
          <w:bCs/>
          <w:iCs/>
          <w:sz w:val="24"/>
          <w:szCs w:val="24"/>
        </w:rPr>
        <w:t>2022</w:t>
      </w:r>
      <w:r w:rsidR="0023401B" w:rsidRPr="0081633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7319A" w:rsidRPr="0081633E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81633E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C75613" w:rsidRPr="0081633E">
        <w:rPr>
          <w:rFonts w:ascii="Times New Roman" w:hAnsi="Times New Roman" w:cs="Times New Roman"/>
          <w:sz w:val="24"/>
          <w:szCs w:val="24"/>
          <w:lang w:eastAsia="pt-BR"/>
        </w:rPr>
        <w:t>3 de abril de 2023.</w:t>
      </w: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81633E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81633E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:rsidR="0007319A" w:rsidRPr="0081633E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81633E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07319A" w:rsidRPr="0081633E" w:rsidRDefault="0007319A" w:rsidP="00073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33E">
        <w:rPr>
          <w:rFonts w:ascii="Times New Roman" w:hAnsi="Times New Roman"/>
          <w:sz w:val="24"/>
          <w:szCs w:val="24"/>
        </w:rPr>
        <w:t>Registre-se e publique-se.</w:t>
      </w:r>
    </w:p>
    <w:p w:rsidR="0007319A" w:rsidRPr="0081633E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19A" w:rsidRPr="0081633E" w:rsidRDefault="0007319A" w:rsidP="0007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19A" w:rsidRPr="0081633E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3E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07319A" w:rsidRPr="0081633E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1633E"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EB7ADB" w:rsidRPr="0081633E" w:rsidRDefault="00EB7ADB" w:rsidP="0007319A"/>
    <w:sectPr w:rsidR="00EB7ADB" w:rsidRPr="0081633E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25CBD"/>
    <w:rsid w:val="00031580"/>
    <w:rsid w:val="0007319A"/>
    <w:rsid w:val="0007348D"/>
    <w:rsid w:val="00091FB5"/>
    <w:rsid w:val="00092596"/>
    <w:rsid w:val="000A4E0F"/>
    <w:rsid w:val="000C1894"/>
    <w:rsid w:val="000F2CA2"/>
    <w:rsid w:val="0011303D"/>
    <w:rsid w:val="00117138"/>
    <w:rsid w:val="00135EE5"/>
    <w:rsid w:val="00140988"/>
    <w:rsid w:val="00153358"/>
    <w:rsid w:val="0015684A"/>
    <w:rsid w:val="001D7A0E"/>
    <w:rsid w:val="00203C82"/>
    <w:rsid w:val="00210A72"/>
    <w:rsid w:val="00216EEC"/>
    <w:rsid w:val="0023401B"/>
    <w:rsid w:val="002464AB"/>
    <w:rsid w:val="002543C6"/>
    <w:rsid w:val="002948CA"/>
    <w:rsid w:val="00297194"/>
    <w:rsid w:val="002A5FED"/>
    <w:rsid w:val="002B1F91"/>
    <w:rsid w:val="002E27B5"/>
    <w:rsid w:val="00354929"/>
    <w:rsid w:val="00363C2B"/>
    <w:rsid w:val="0047500C"/>
    <w:rsid w:val="00475143"/>
    <w:rsid w:val="004F3A2D"/>
    <w:rsid w:val="00545958"/>
    <w:rsid w:val="00577413"/>
    <w:rsid w:val="00586D53"/>
    <w:rsid w:val="005A2D8D"/>
    <w:rsid w:val="005B7036"/>
    <w:rsid w:val="005F4956"/>
    <w:rsid w:val="005F75A9"/>
    <w:rsid w:val="00621134"/>
    <w:rsid w:val="00642A67"/>
    <w:rsid w:val="006567E2"/>
    <w:rsid w:val="006601CB"/>
    <w:rsid w:val="00672853"/>
    <w:rsid w:val="00695BDB"/>
    <w:rsid w:val="00711AFC"/>
    <w:rsid w:val="00762F76"/>
    <w:rsid w:val="0076609E"/>
    <w:rsid w:val="00785800"/>
    <w:rsid w:val="007C5DD5"/>
    <w:rsid w:val="007F608E"/>
    <w:rsid w:val="0081633E"/>
    <w:rsid w:val="00817F3B"/>
    <w:rsid w:val="008217E7"/>
    <w:rsid w:val="00824BBF"/>
    <w:rsid w:val="008A21DB"/>
    <w:rsid w:val="008F40F9"/>
    <w:rsid w:val="00903AEA"/>
    <w:rsid w:val="00904C8F"/>
    <w:rsid w:val="00951012"/>
    <w:rsid w:val="00961054"/>
    <w:rsid w:val="009B6AD8"/>
    <w:rsid w:val="009C7F7F"/>
    <w:rsid w:val="00A04388"/>
    <w:rsid w:val="00A13822"/>
    <w:rsid w:val="00A230CB"/>
    <w:rsid w:val="00A64FD1"/>
    <w:rsid w:val="00A71FB3"/>
    <w:rsid w:val="00AF2F25"/>
    <w:rsid w:val="00B52D4C"/>
    <w:rsid w:val="00B71703"/>
    <w:rsid w:val="00C02306"/>
    <w:rsid w:val="00C75613"/>
    <w:rsid w:val="00CB6A2F"/>
    <w:rsid w:val="00CC1242"/>
    <w:rsid w:val="00CE090C"/>
    <w:rsid w:val="00CE48D6"/>
    <w:rsid w:val="00D13EA0"/>
    <w:rsid w:val="00D22A11"/>
    <w:rsid w:val="00D248F1"/>
    <w:rsid w:val="00D45A6A"/>
    <w:rsid w:val="00D513CF"/>
    <w:rsid w:val="00D94561"/>
    <w:rsid w:val="00DD63AF"/>
    <w:rsid w:val="00E23B25"/>
    <w:rsid w:val="00E27AC6"/>
    <w:rsid w:val="00E76B9F"/>
    <w:rsid w:val="00EB7ADB"/>
    <w:rsid w:val="00F2205E"/>
    <w:rsid w:val="00FE615E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00B7BC-4994-47F6-B7B3-8F99F202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Fabrício Guerreiro Nunes</cp:lastModifiedBy>
  <cp:revision>6</cp:revision>
  <dcterms:created xsi:type="dcterms:W3CDTF">2023-03-30T14:12:00Z</dcterms:created>
  <dcterms:modified xsi:type="dcterms:W3CDTF">2023-04-03T14:14:00Z</dcterms:modified>
</cp:coreProperties>
</file>