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DECRETO Nº  22.010, DE 30 DE MAIO DE 2023.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53" w:hanging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Permite o uso à Cristiane Garcia Vidal 76365298072 de próprio municipal localizado na Travessa Comendador Batista, nº 79, nesta Capital.</w:t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PREFEITO MUNICIPAL DE PORTO ALEGRE, no uso das atribuições legais que lhe conferem o inciso III do artigo 15 e o inciso II do artigo 94, todos da Lei Orgânica do Município; e</w:t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Considerando o disposto nos autos do processo SEI nº 22.0.000097796-2;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 E C R E T 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/>
      </w:pPr>
      <w:bookmarkStart w:id="0" w:name="artigo_1"/>
      <w:r>
        <w:rPr>
          <w:rFonts w:cs="Times New Roman" w:ascii="Times New Roman" w:hAnsi="Times New Roman"/>
          <w:b/>
          <w:sz w:val="24"/>
          <w:szCs w:val="24"/>
        </w:rPr>
        <w:t>Art. 1º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  Fica permitido o uso à Cristiane Garcia Vidal 76365298072, CNPJ nº 29.027.272/0001-67, de próprio municipal localizado em via pública em frente ao número 79 da Travessa Comendador Batista, nesta Capital.</w:t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" w:name="artigo_2"/>
      <w:bookmarkStart w:id="2" w:name="artigo_2"/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Parágrafo único.</w:t>
      </w:r>
      <w:r>
        <w:rPr>
          <w:rFonts w:cs="Times New Roman" w:ascii="Times New Roman" w:hAnsi="Times New Roman"/>
          <w:sz w:val="24"/>
          <w:szCs w:val="24"/>
        </w:rPr>
        <w:t xml:space="preserve">  O próprio municipal de que trata o </w:t>
      </w:r>
      <w:r>
        <w:rPr>
          <w:rFonts w:cs="Times New Roman" w:ascii="Times New Roman" w:hAnsi="Times New Roman"/>
          <w:i/>
          <w:sz w:val="24"/>
          <w:szCs w:val="24"/>
        </w:rPr>
        <w:t>caput</w:t>
      </w:r>
      <w:r>
        <w:rPr>
          <w:rFonts w:cs="Times New Roman" w:ascii="Times New Roman" w:hAnsi="Times New Roman"/>
          <w:sz w:val="24"/>
          <w:szCs w:val="24"/>
        </w:rPr>
        <w:t xml:space="preserve"> desse artigo possui a seguinte descrição: espaço em via pública de 23,00 m².</w:t>
      </w:r>
      <w:bookmarkEnd w:id="2"/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Art. 2º</w:t>
      </w:r>
      <w:r>
        <w:rPr>
          <w:rFonts w:cs="Times New Roman" w:ascii="Times New Roman" w:hAnsi="Times New Roman"/>
          <w:sz w:val="24"/>
          <w:szCs w:val="24"/>
        </w:rPr>
        <w:t xml:space="preserve">  As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Alegre, por intermédio da Secretaria Municipal de  Desenvolvimento Econômico e Turismo (SMDET), e a permissionária, nos termos estabelecidos pelo Decreto nº 21.505, de 30 de maio de 2022.</w:t>
      </w:r>
      <w:bookmarkStart w:id="3" w:name="artigo_3"/>
      <w:bookmarkEnd w:id="3"/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3º</w:t>
      </w:r>
      <w:r>
        <w:rPr>
          <w:rFonts w:cs="Times New Roman" w:ascii="Times New Roman" w:hAnsi="Times New Roman"/>
          <w:sz w:val="24"/>
          <w:szCs w:val="24"/>
        </w:rPr>
        <w:t xml:space="preserve">  Este Decreto entra em vigor na data de sua publicação.</w:t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1418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PREFEITURA MUNICIPAL DE PORTO ALEGRE, 30 de maio de 2023.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Sebastião Melo,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Prefeito de Porto Alegre.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Registre-se e publique-se.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Roberto Silva da Rocha,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Procurador-Geral do Município.</w:t>
      </w:r>
    </w:p>
    <w:sectPr>
      <w:type w:val="nextPage"/>
      <w:pgSz w:w="11906" w:h="16838"/>
      <w:pgMar w:left="1701" w:right="851" w:gutter="0" w:header="0" w:top="2665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xtocitao">
    <w:name w:val="texto_citaçã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LibreOffice/7.3.1.3$Windows_X86_64 LibreOffice_project/a69ca51ded25f3eefd52d7bf9a5fad8c90b87951</Application>
  <AppVersion>15.0000</AppVersion>
  <Pages>1</Pages>
  <Words>249</Words>
  <Characters>1276</Characters>
  <CharactersWithSpaces>1514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2023-06-01T15:52:02Z</dcterms:created>
  <dc:creator/>
  <dc:description/>
  <dc:language>pt-BR</dc:language>
  <cp:lastModifiedBy>Karina Cardoso Lopes</cp:lastModifiedBy>
  <dcterms:modified xsi:type="dcterms:W3CDTF">2023-05-30T11:06:00Z</dcterms:modified>
  <cp:revision>2</cp:revision>
  <dc:subject/>
  <dc:title/>
</cp:coreProperties>
</file>