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444C7" w14:textId="300F26D9" w:rsidR="00B92838" w:rsidRDefault="00B92838" w:rsidP="00B92838">
      <w:pPr>
        <w:jc w:val="center"/>
        <w:rPr>
          <w:b/>
        </w:rPr>
      </w:pPr>
      <w:bookmarkStart w:id="0" w:name="_GoBack"/>
      <w:r>
        <w:rPr>
          <w:b/>
        </w:rPr>
        <w:t xml:space="preserve">LEI Nº </w:t>
      </w:r>
      <w:r w:rsidR="00FA2E0D">
        <w:rPr>
          <w:b/>
        </w:rPr>
        <w:t>13.524</w:t>
      </w:r>
      <w:r>
        <w:rPr>
          <w:b/>
        </w:rPr>
        <w:t xml:space="preserve">, </w:t>
      </w:r>
      <w:r w:rsidR="00FA2E0D">
        <w:rPr>
          <w:b/>
        </w:rPr>
        <w:t>30 DE JUNHO DE 2023.</w:t>
      </w:r>
    </w:p>
    <w:p w14:paraId="00000002" w14:textId="77777777" w:rsidR="00AA7A4A" w:rsidRPr="00EF4276" w:rsidRDefault="00AA7A4A" w:rsidP="00015252">
      <w:pPr>
        <w:jc w:val="center"/>
      </w:pPr>
    </w:p>
    <w:p w14:paraId="0FBF3D79" w14:textId="77777777" w:rsidR="00015252" w:rsidRPr="00EF4276" w:rsidRDefault="00015252" w:rsidP="00015252">
      <w:pPr>
        <w:jc w:val="center"/>
      </w:pPr>
    </w:p>
    <w:p w14:paraId="36A6161C" w14:textId="77777777" w:rsidR="00015252" w:rsidRPr="00EF4276" w:rsidRDefault="00015252" w:rsidP="00015252">
      <w:pPr>
        <w:jc w:val="center"/>
      </w:pPr>
    </w:p>
    <w:p w14:paraId="298382F4" w14:textId="0B4DD31D" w:rsidR="00070359" w:rsidRPr="007E75A8" w:rsidRDefault="00F315EB" w:rsidP="00013FAD">
      <w:pPr>
        <w:ind w:left="4536"/>
        <w:jc w:val="both"/>
        <w:rPr>
          <w:b/>
          <w:shd w:val="clear" w:color="auto" w:fill="FFFFFF"/>
        </w:rPr>
      </w:pPr>
      <w:bookmarkStart w:id="1" w:name="_Hlk135903679"/>
      <w:r>
        <w:rPr>
          <w:b/>
          <w:shd w:val="clear" w:color="auto" w:fill="FFFFFF"/>
        </w:rPr>
        <w:t>E</w:t>
      </w:r>
      <w:r w:rsidR="00596E00" w:rsidRPr="00596E00">
        <w:rPr>
          <w:b/>
          <w:shd w:val="clear" w:color="auto" w:fill="FFFFFF"/>
        </w:rPr>
        <w:t xml:space="preserve">xtingue 34 (trinta e quatro) cargos de Ascensorista, 30 (trinta) cargos de Auxiliar de Campo, </w:t>
      </w:r>
      <w:proofErr w:type="gramStart"/>
      <w:r w:rsidR="00596E00" w:rsidRPr="00596E00">
        <w:rPr>
          <w:b/>
          <w:shd w:val="clear" w:color="auto" w:fill="FFFFFF"/>
        </w:rPr>
        <w:t>1</w:t>
      </w:r>
      <w:proofErr w:type="gramEnd"/>
      <w:r w:rsidR="00596E00" w:rsidRPr="00596E00">
        <w:rPr>
          <w:b/>
          <w:shd w:val="clear" w:color="auto" w:fill="FFFFFF"/>
        </w:rPr>
        <w:t xml:space="preserve"> (um) </w:t>
      </w:r>
      <w:r w:rsidR="00674636">
        <w:rPr>
          <w:b/>
          <w:shd w:val="clear" w:color="auto" w:fill="FFFFFF"/>
        </w:rPr>
        <w:t xml:space="preserve">cargo de </w:t>
      </w:r>
      <w:r w:rsidR="00596E00" w:rsidRPr="00596E00">
        <w:rPr>
          <w:b/>
          <w:shd w:val="clear" w:color="auto" w:fill="FFFFFF"/>
        </w:rPr>
        <w:t>Auxiliar de Fisioterapia, 100 (cem) cargos de Auxiliar de Serviços Gerais, 20 (vinte) cargos de Costureira, 3 (três) cargos de Garçom, 55 (cinquenta e cinco) cargos de Inspetor de Alunos, 10 (dez) cargos de Maquinista, 8 (oito) cargos de Mestre de Obras, 10 (dez) cargos de Operador de Artes Gráficas, 5 (cinco) cargos de Operador de Microfilmagem</w:t>
      </w:r>
      <w:r w:rsidR="008F76B8">
        <w:rPr>
          <w:b/>
          <w:shd w:val="clear" w:color="auto" w:fill="FFFFFF"/>
        </w:rPr>
        <w:t xml:space="preserve">, </w:t>
      </w:r>
      <w:r w:rsidR="00596E00" w:rsidRPr="00596E00">
        <w:rPr>
          <w:b/>
          <w:shd w:val="clear" w:color="auto" w:fill="FFFFFF"/>
        </w:rPr>
        <w:t>20 (vinte) cargos de Operador de Motores</w:t>
      </w:r>
      <w:r w:rsidR="008F76B8">
        <w:rPr>
          <w:b/>
          <w:shd w:val="clear" w:color="auto" w:fill="FFFFFF"/>
        </w:rPr>
        <w:t xml:space="preserve"> e </w:t>
      </w:r>
      <w:r w:rsidR="008F76B8" w:rsidRPr="008F76B8">
        <w:rPr>
          <w:b/>
          <w:shd w:val="clear" w:color="auto" w:fill="FFFFFF"/>
        </w:rPr>
        <w:t xml:space="preserve">32 (trinta e </w:t>
      </w:r>
      <w:r w:rsidR="008F76B8">
        <w:rPr>
          <w:b/>
          <w:shd w:val="clear" w:color="auto" w:fill="FFFFFF"/>
        </w:rPr>
        <w:t>dois</w:t>
      </w:r>
      <w:r w:rsidR="008F76B8" w:rsidRPr="008F76B8">
        <w:rPr>
          <w:b/>
          <w:shd w:val="clear" w:color="auto" w:fill="FFFFFF"/>
        </w:rPr>
        <w:t xml:space="preserve">) </w:t>
      </w:r>
      <w:r w:rsidR="008F76B8">
        <w:rPr>
          <w:b/>
          <w:shd w:val="clear" w:color="auto" w:fill="FFFFFF"/>
        </w:rPr>
        <w:t xml:space="preserve">cargos </w:t>
      </w:r>
      <w:r w:rsidR="008F76B8" w:rsidRPr="008F76B8">
        <w:rPr>
          <w:b/>
          <w:shd w:val="clear" w:color="auto" w:fill="FFFFFF"/>
        </w:rPr>
        <w:t>de Técnico de Controle Interno</w:t>
      </w:r>
      <w:r w:rsidR="008F76B8">
        <w:rPr>
          <w:b/>
          <w:shd w:val="clear" w:color="auto" w:fill="FFFFFF"/>
        </w:rPr>
        <w:t>;</w:t>
      </w:r>
      <w:r w:rsidR="00596E00" w:rsidRPr="00596E00">
        <w:rPr>
          <w:b/>
          <w:shd w:val="clear" w:color="auto" w:fill="FFFFFF"/>
        </w:rPr>
        <w:t xml:space="preserve"> </w:t>
      </w:r>
      <w:r>
        <w:rPr>
          <w:b/>
          <w:shd w:val="clear" w:color="auto" w:fill="FFFFFF"/>
        </w:rPr>
        <w:t>e c</w:t>
      </w:r>
      <w:r w:rsidRPr="00596E00">
        <w:rPr>
          <w:b/>
          <w:shd w:val="clear" w:color="auto" w:fill="FFFFFF"/>
        </w:rPr>
        <w:t>ria 20 (vinte) cargos de Administrador, 10 (dez) cargos de Analista de Tecnologia da Informação e Comunicação, 30 (trinta) cargos de Engenheiro</w:t>
      </w:r>
      <w:r w:rsidR="008F76B8">
        <w:rPr>
          <w:b/>
          <w:shd w:val="clear" w:color="auto" w:fill="FFFFFF"/>
        </w:rPr>
        <w:t xml:space="preserve">, </w:t>
      </w:r>
      <w:r w:rsidRPr="00596E00">
        <w:rPr>
          <w:b/>
          <w:shd w:val="clear" w:color="auto" w:fill="FFFFFF"/>
        </w:rPr>
        <w:t xml:space="preserve">5 (cinco) cargos de Engenheiro Agrônomo e </w:t>
      </w:r>
      <w:r w:rsidR="008F76B8" w:rsidRPr="008F76B8">
        <w:rPr>
          <w:b/>
          <w:shd w:val="clear" w:color="auto" w:fill="FFFFFF"/>
        </w:rPr>
        <w:t xml:space="preserve">14 (quatorze) </w:t>
      </w:r>
      <w:r w:rsidR="008F76B8">
        <w:rPr>
          <w:b/>
          <w:shd w:val="clear" w:color="auto" w:fill="FFFFFF"/>
        </w:rPr>
        <w:t xml:space="preserve">cargos </w:t>
      </w:r>
      <w:r w:rsidR="008F76B8" w:rsidRPr="008F76B8">
        <w:rPr>
          <w:b/>
          <w:shd w:val="clear" w:color="auto" w:fill="FFFFFF"/>
        </w:rPr>
        <w:t xml:space="preserve">de Auditor </w:t>
      </w:r>
      <w:proofErr w:type="gramStart"/>
      <w:r w:rsidR="008F76B8" w:rsidRPr="008F76B8">
        <w:rPr>
          <w:b/>
          <w:shd w:val="clear" w:color="auto" w:fill="FFFFFF"/>
        </w:rPr>
        <w:t>de</w:t>
      </w:r>
      <w:proofErr w:type="gramEnd"/>
      <w:r w:rsidR="008F76B8" w:rsidRPr="008F76B8">
        <w:rPr>
          <w:b/>
          <w:shd w:val="clear" w:color="auto" w:fill="FFFFFF"/>
        </w:rPr>
        <w:t xml:space="preserve"> Controle Interno</w:t>
      </w:r>
      <w:r w:rsidR="008F76B8">
        <w:rPr>
          <w:b/>
          <w:shd w:val="clear" w:color="auto" w:fill="FFFFFF"/>
        </w:rPr>
        <w:t>,</w:t>
      </w:r>
      <w:r w:rsidR="008F76B8" w:rsidRPr="008F76B8">
        <w:rPr>
          <w:b/>
          <w:shd w:val="clear" w:color="auto" w:fill="FFFFFF"/>
        </w:rPr>
        <w:t xml:space="preserve"> </w:t>
      </w:r>
      <w:r w:rsidR="00596E00" w:rsidRPr="00596E00">
        <w:rPr>
          <w:b/>
          <w:shd w:val="clear" w:color="auto" w:fill="FFFFFF"/>
        </w:rPr>
        <w:t>todos de provimento efetivo, no Quadro dos Cargos de Provimento Efetivo da Administração Centralizada do Município de Porto Alegre, constante da letra “a” do Anexo I da Lei nº 6.309, de 28 de dezembro de 1988</w:t>
      </w:r>
      <w:r w:rsidR="000B686F">
        <w:rPr>
          <w:b/>
          <w:shd w:val="clear" w:color="auto" w:fill="FFFFFF"/>
        </w:rPr>
        <w:t>, e alterações po</w:t>
      </w:r>
      <w:r w:rsidR="00837E09">
        <w:rPr>
          <w:b/>
          <w:shd w:val="clear" w:color="auto" w:fill="FFFFFF"/>
        </w:rPr>
        <w:t>s</w:t>
      </w:r>
      <w:r w:rsidR="000B686F">
        <w:rPr>
          <w:b/>
          <w:shd w:val="clear" w:color="auto" w:fill="FFFFFF"/>
        </w:rPr>
        <w:t>teriores</w:t>
      </w:r>
      <w:r w:rsidR="00237195">
        <w:rPr>
          <w:b/>
          <w:shd w:val="clear" w:color="auto" w:fill="FFFFFF"/>
        </w:rPr>
        <w:t>.</w:t>
      </w:r>
    </w:p>
    <w:bookmarkEnd w:id="1"/>
    <w:p w14:paraId="35439306" w14:textId="77777777" w:rsidR="00070359" w:rsidRPr="00F431E8" w:rsidRDefault="00070359" w:rsidP="00070359">
      <w:pPr>
        <w:jc w:val="both"/>
        <w:rPr>
          <w:b/>
          <w:shd w:val="clear" w:color="auto" w:fill="FFFFFF"/>
        </w:rPr>
      </w:pPr>
    </w:p>
    <w:p w14:paraId="1304C0A7" w14:textId="77777777" w:rsidR="00B92838" w:rsidRDefault="00B92838" w:rsidP="00B92838">
      <w:pPr>
        <w:jc w:val="center"/>
      </w:pPr>
    </w:p>
    <w:p w14:paraId="385F7619" w14:textId="77777777" w:rsidR="00B92838" w:rsidRDefault="00B92838" w:rsidP="00B92838">
      <w:pPr>
        <w:pStyle w:val="textojustificado"/>
        <w:spacing w:before="120" w:beforeAutospacing="0" w:after="120" w:afterAutospacing="0"/>
        <w:ind w:left="120" w:right="120" w:firstLine="1298"/>
        <w:jc w:val="both"/>
        <w:rPr>
          <w:bCs/>
        </w:rPr>
      </w:pPr>
      <w:r>
        <w:rPr>
          <w:bCs/>
        </w:rPr>
        <w:t>O PREFEITO MUNICIPAL DE PORTO ALEGRE</w:t>
      </w:r>
    </w:p>
    <w:p w14:paraId="41427619" w14:textId="77777777" w:rsidR="00B92838" w:rsidRDefault="00B92838" w:rsidP="00B92838">
      <w:pPr>
        <w:ind w:firstLine="1418"/>
        <w:rPr>
          <w:bCs/>
        </w:rPr>
      </w:pPr>
      <w:r>
        <w:rPr>
          <w:bCs/>
        </w:rPr>
        <w:t>Faço saber que a Câmara Municipal aprovou e eu, no uso das atribuições que me confere o inciso II do artigo 94 da Lei Orgânica do Município, sanciono a seguinte Lei:</w:t>
      </w:r>
    </w:p>
    <w:p w14:paraId="7C6C127C" w14:textId="77777777" w:rsidR="00070359" w:rsidRPr="00690E42" w:rsidRDefault="00070359" w:rsidP="00070359">
      <w:pPr>
        <w:jc w:val="both"/>
        <w:rPr>
          <w:b/>
          <w:shd w:val="clear" w:color="auto" w:fill="FFFFFF"/>
        </w:rPr>
      </w:pPr>
    </w:p>
    <w:p w14:paraId="44321C3A" w14:textId="56F6B80B" w:rsidR="00596E00" w:rsidRPr="00596E00" w:rsidRDefault="00070359" w:rsidP="00596E00">
      <w:pPr>
        <w:ind w:firstLine="1418"/>
        <w:jc w:val="both"/>
      </w:pPr>
      <w:r>
        <w:rPr>
          <w:b/>
          <w:shd w:val="clear" w:color="auto" w:fill="FFFFFF"/>
        </w:rPr>
        <w:t>Art. 1</w:t>
      </w:r>
      <w:r w:rsidRPr="00690E42">
        <w:rPr>
          <w:b/>
          <w:shd w:val="clear" w:color="auto" w:fill="FFFFFF"/>
        </w:rPr>
        <w:t>º</w:t>
      </w:r>
      <w:proofErr w:type="gramStart"/>
      <w:r>
        <w:rPr>
          <w:b/>
          <w:shd w:val="clear" w:color="auto" w:fill="FFFFFF"/>
        </w:rPr>
        <w:t xml:space="preserve">  </w:t>
      </w:r>
      <w:proofErr w:type="gramEnd"/>
      <w:r w:rsidR="00596E00" w:rsidRPr="00596E00">
        <w:t>Ficam extintos do Quadro de Cargos de Provimento Efetivo da Administração Centralizada do Município de Porto Alegre os seguintes cargos de provimento efetivo, constantes da letra “a” do Anexo I da Lei nº </w:t>
      </w:r>
      <w:r w:rsidR="00596E00" w:rsidRPr="00C21E27">
        <w:rPr>
          <w:bCs/>
        </w:rPr>
        <w:t>6.309</w:t>
      </w:r>
      <w:r w:rsidR="00596E00" w:rsidRPr="00596E00">
        <w:t>, de 28 de dezembro de 1988, e alterações posteriores:</w:t>
      </w:r>
    </w:p>
    <w:p w14:paraId="5171BDA7" w14:textId="77777777" w:rsidR="00596E00" w:rsidRPr="00596E00" w:rsidRDefault="00596E00" w:rsidP="00596E00">
      <w:pPr>
        <w:ind w:firstLine="1418"/>
        <w:jc w:val="both"/>
      </w:pPr>
    </w:p>
    <w:p w14:paraId="13858EAE" w14:textId="2F1BC61C" w:rsidR="00596E00" w:rsidRPr="00596E00" w:rsidRDefault="00596E00" w:rsidP="00596E00">
      <w:pPr>
        <w:ind w:firstLine="1418"/>
        <w:jc w:val="both"/>
      </w:pPr>
      <w:r w:rsidRPr="00596E00">
        <w:t>I – AC - GRUPO ATIVIDADES COMPLEMENTARES</w:t>
      </w:r>
      <w:r w:rsidR="00837E09">
        <w:t>:</w:t>
      </w:r>
    </w:p>
    <w:p w14:paraId="05BF68FB" w14:textId="77777777" w:rsidR="00596E00" w:rsidRPr="00596E00" w:rsidRDefault="00596E00" w:rsidP="00596E00">
      <w:pPr>
        <w:ind w:firstLine="1418"/>
        <w:jc w:val="both"/>
      </w:pPr>
    </w:p>
    <w:p w14:paraId="1B2B0867" w14:textId="7F648D57" w:rsidR="00596E00" w:rsidRPr="00596E00" w:rsidRDefault="00596E00" w:rsidP="00596E00">
      <w:pPr>
        <w:ind w:firstLine="1418"/>
        <w:jc w:val="both"/>
      </w:pPr>
      <w:r w:rsidRPr="00596E00">
        <w:t>a) 34 (trinta e quatro) da Classe Ascensorista, código AC-1.06.03, referência</w:t>
      </w:r>
      <w:r w:rsidR="00837E09">
        <w:t>s</w:t>
      </w:r>
      <w:r w:rsidRPr="00596E00">
        <w:t xml:space="preserve"> A, B, C, D;</w:t>
      </w:r>
    </w:p>
    <w:p w14:paraId="5CEE1921" w14:textId="77777777" w:rsidR="00596E00" w:rsidRPr="00596E00" w:rsidRDefault="00596E00" w:rsidP="00596E00">
      <w:pPr>
        <w:ind w:firstLine="1418"/>
        <w:jc w:val="both"/>
      </w:pPr>
    </w:p>
    <w:p w14:paraId="3546EC4B" w14:textId="4F8F3C83" w:rsidR="00596E00" w:rsidRPr="00596E00" w:rsidRDefault="00596E00" w:rsidP="00596E00">
      <w:pPr>
        <w:ind w:firstLine="1418"/>
        <w:jc w:val="both"/>
      </w:pPr>
      <w:r w:rsidRPr="00596E00">
        <w:lastRenderedPageBreak/>
        <w:t xml:space="preserve">b) 100 (cem) </w:t>
      </w:r>
      <w:proofErr w:type="gramStart"/>
      <w:r w:rsidRPr="00596E00">
        <w:t>da Classe Auxiliar</w:t>
      </w:r>
      <w:proofErr w:type="gramEnd"/>
      <w:r w:rsidRPr="00596E00">
        <w:t xml:space="preserve"> de Serviços Gerais, código AC-1.09.02, referência</w:t>
      </w:r>
      <w:r w:rsidR="00837E09">
        <w:t>s</w:t>
      </w:r>
      <w:r w:rsidRPr="00596E00">
        <w:t xml:space="preserve"> A, B, C, D;</w:t>
      </w:r>
    </w:p>
    <w:p w14:paraId="7CE3C2E6" w14:textId="77777777" w:rsidR="00596E00" w:rsidRPr="00596E00" w:rsidRDefault="00596E00" w:rsidP="00596E00">
      <w:pPr>
        <w:ind w:firstLine="1418"/>
        <w:jc w:val="both"/>
      </w:pPr>
    </w:p>
    <w:p w14:paraId="48B8E099" w14:textId="7FF4F7A1" w:rsidR="00596E00" w:rsidRPr="00596E00" w:rsidRDefault="00596E00" w:rsidP="00596E00">
      <w:pPr>
        <w:ind w:firstLine="1418"/>
        <w:jc w:val="both"/>
      </w:pPr>
      <w:r w:rsidRPr="00596E00">
        <w:t xml:space="preserve">c) </w:t>
      </w:r>
      <w:proofErr w:type="gramStart"/>
      <w:r w:rsidRPr="00596E00">
        <w:t>3</w:t>
      </w:r>
      <w:proofErr w:type="gramEnd"/>
      <w:r w:rsidRPr="00596E00">
        <w:t xml:space="preserve"> (três) da Classe Garçom, código AC-1.02.04, referência</w:t>
      </w:r>
      <w:r w:rsidR="00837E09">
        <w:t>s</w:t>
      </w:r>
      <w:r w:rsidRPr="00596E00">
        <w:t xml:space="preserve"> A, B, C, D e F;</w:t>
      </w:r>
      <w:r w:rsidR="00837E09">
        <w:t xml:space="preserve"> </w:t>
      </w:r>
      <w:r w:rsidR="0037299C">
        <w:t>e</w:t>
      </w:r>
    </w:p>
    <w:p w14:paraId="778D2EE9" w14:textId="77777777" w:rsidR="00596E00" w:rsidRPr="00596E00" w:rsidRDefault="00596E00" w:rsidP="00596E00">
      <w:pPr>
        <w:ind w:firstLine="1418"/>
        <w:jc w:val="both"/>
      </w:pPr>
    </w:p>
    <w:p w14:paraId="7E4D9EF8" w14:textId="16990CDF" w:rsidR="00596E00" w:rsidRDefault="00596E00" w:rsidP="00596E00">
      <w:pPr>
        <w:ind w:firstLine="1418"/>
        <w:jc w:val="both"/>
      </w:pPr>
      <w:r w:rsidRPr="00596E00">
        <w:t>d) 55 (cinquenta e cinco) da Classe Inspetor de Alunos, AC-1.01.04, referência</w:t>
      </w:r>
      <w:r w:rsidR="00837E09">
        <w:t>s</w:t>
      </w:r>
      <w:r w:rsidRPr="00596E00">
        <w:t xml:space="preserve"> A, B, C, D</w:t>
      </w:r>
      <w:r w:rsidR="001B2A4E">
        <w:t>;</w:t>
      </w:r>
    </w:p>
    <w:p w14:paraId="02D899E4" w14:textId="77777777" w:rsidR="00596E00" w:rsidRPr="00596E00" w:rsidRDefault="00596E00" w:rsidP="00596E00">
      <w:pPr>
        <w:ind w:firstLine="1418"/>
        <w:jc w:val="both"/>
      </w:pPr>
    </w:p>
    <w:p w14:paraId="4A9474CD" w14:textId="3F0E9FF8" w:rsidR="00596E00" w:rsidRPr="00596E00" w:rsidRDefault="00596E00" w:rsidP="00596E00">
      <w:pPr>
        <w:ind w:firstLine="1418"/>
        <w:jc w:val="both"/>
      </w:pPr>
      <w:r w:rsidRPr="00596E00">
        <w:t>II – CO - GRUPO COMUNICAÇÃO</w:t>
      </w:r>
      <w:r w:rsidR="00837E09">
        <w:t>:</w:t>
      </w:r>
    </w:p>
    <w:p w14:paraId="3C51C66D" w14:textId="77777777" w:rsidR="00596E00" w:rsidRPr="00596E00" w:rsidRDefault="00596E00" w:rsidP="00596E00">
      <w:pPr>
        <w:ind w:firstLine="1418"/>
        <w:jc w:val="both"/>
      </w:pPr>
    </w:p>
    <w:p w14:paraId="283607EF" w14:textId="356C81D3" w:rsidR="00596E00" w:rsidRPr="00596E00" w:rsidRDefault="00596E00" w:rsidP="00596E00">
      <w:pPr>
        <w:ind w:firstLine="1418"/>
        <w:jc w:val="both"/>
      </w:pPr>
      <w:r w:rsidRPr="00596E00">
        <w:t xml:space="preserve">a) 10 (dez) da </w:t>
      </w:r>
      <w:proofErr w:type="gramStart"/>
      <w:r w:rsidRPr="00596E00">
        <w:t>Classe Operador de Artes Gráficas</w:t>
      </w:r>
      <w:proofErr w:type="gramEnd"/>
      <w:r w:rsidRPr="00596E00">
        <w:t>, código CO-1.03.05, referência</w:t>
      </w:r>
      <w:r w:rsidR="00837E09">
        <w:t>s</w:t>
      </w:r>
      <w:r w:rsidRPr="00596E00">
        <w:t xml:space="preserve"> A,</w:t>
      </w:r>
      <w:r w:rsidR="001B2A4E">
        <w:t xml:space="preserve"> </w:t>
      </w:r>
      <w:r w:rsidRPr="00596E00">
        <w:t>B,</w:t>
      </w:r>
      <w:r w:rsidR="001B2A4E">
        <w:t xml:space="preserve"> </w:t>
      </w:r>
      <w:r w:rsidRPr="00596E00">
        <w:t>C,</w:t>
      </w:r>
      <w:r w:rsidR="001B2A4E">
        <w:t xml:space="preserve"> </w:t>
      </w:r>
      <w:r w:rsidRPr="00596E00">
        <w:t>D;</w:t>
      </w:r>
      <w:r w:rsidR="001B2A4E">
        <w:t xml:space="preserve"> e</w:t>
      </w:r>
    </w:p>
    <w:p w14:paraId="3BDB287A" w14:textId="77777777" w:rsidR="00596E00" w:rsidRPr="00596E00" w:rsidRDefault="00596E00" w:rsidP="00596E00">
      <w:pPr>
        <w:ind w:firstLine="1418"/>
        <w:jc w:val="both"/>
      </w:pPr>
    </w:p>
    <w:p w14:paraId="61ACA330" w14:textId="488DDBC8" w:rsidR="00596E00" w:rsidRPr="00596E00" w:rsidRDefault="00596E00" w:rsidP="00596E00">
      <w:pPr>
        <w:ind w:firstLine="1418"/>
        <w:jc w:val="both"/>
      </w:pPr>
      <w:r w:rsidRPr="00596E00">
        <w:t xml:space="preserve">b) </w:t>
      </w:r>
      <w:proofErr w:type="gramStart"/>
      <w:r w:rsidRPr="00596E00">
        <w:t>5</w:t>
      </w:r>
      <w:proofErr w:type="gramEnd"/>
      <w:r w:rsidRPr="00596E00">
        <w:t xml:space="preserve"> (cinco) da Classe Operador de Microfilmagem, código CO-1.02-05, referência</w:t>
      </w:r>
      <w:r w:rsidR="00837E09">
        <w:t>s</w:t>
      </w:r>
      <w:r w:rsidRPr="00596E00">
        <w:t xml:space="preserve"> A,</w:t>
      </w:r>
      <w:r w:rsidR="001B2A4E">
        <w:t xml:space="preserve"> </w:t>
      </w:r>
      <w:r w:rsidRPr="00596E00">
        <w:t>B,</w:t>
      </w:r>
      <w:r w:rsidR="001B2A4E">
        <w:t xml:space="preserve"> </w:t>
      </w:r>
      <w:r w:rsidRPr="00596E00">
        <w:t>C,</w:t>
      </w:r>
      <w:r w:rsidR="001B2A4E">
        <w:t xml:space="preserve"> </w:t>
      </w:r>
      <w:r w:rsidRPr="00596E00">
        <w:t>D;</w:t>
      </w:r>
    </w:p>
    <w:p w14:paraId="36FD6498" w14:textId="77777777" w:rsidR="00596E00" w:rsidRPr="00596E00" w:rsidRDefault="00596E00" w:rsidP="00596E00">
      <w:pPr>
        <w:ind w:firstLine="1418"/>
        <w:jc w:val="both"/>
      </w:pPr>
    </w:p>
    <w:p w14:paraId="3208F43C" w14:textId="31D5BD71" w:rsidR="00596E00" w:rsidRPr="00596E00" w:rsidRDefault="00596E00" w:rsidP="00596E00">
      <w:pPr>
        <w:ind w:firstLine="1418"/>
        <w:jc w:val="both"/>
      </w:pPr>
      <w:r w:rsidRPr="00596E00">
        <w:t>III – OB</w:t>
      </w:r>
      <w:r w:rsidR="00FF2A85">
        <w:t xml:space="preserve"> </w:t>
      </w:r>
      <w:r w:rsidRPr="00596E00">
        <w:t>- GRUPO OBRAS</w:t>
      </w:r>
      <w:r w:rsidR="001B2A4E">
        <w:t>:</w:t>
      </w:r>
    </w:p>
    <w:p w14:paraId="1C8E738C" w14:textId="77777777" w:rsidR="00596E00" w:rsidRPr="00596E00" w:rsidRDefault="00596E00" w:rsidP="00596E00">
      <w:pPr>
        <w:ind w:firstLine="1418"/>
        <w:jc w:val="both"/>
      </w:pPr>
    </w:p>
    <w:p w14:paraId="1FF37BDB" w14:textId="6BC1D89E" w:rsidR="00596E00" w:rsidRPr="00596E00" w:rsidRDefault="00596E00" w:rsidP="00596E00">
      <w:pPr>
        <w:ind w:firstLine="1418"/>
        <w:jc w:val="both"/>
      </w:pPr>
      <w:r w:rsidRPr="00596E00">
        <w:t xml:space="preserve">a) 30 (trinta) </w:t>
      </w:r>
      <w:proofErr w:type="gramStart"/>
      <w:r w:rsidRPr="00596E00">
        <w:t>da Classe Auxiliar</w:t>
      </w:r>
      <w:proofErr w:type="gramEnd"/>
      <w:r w:rsidRPr="00596E00">
        <w:t xml:space="preserve"> de Campo, código OB-1.06.03, referência</w:t>
      </w:r>
      <w:r w:rsidR="00837E09">
        <w:t>s</w:t>
      </w:r>
      <w:r w:rsidRPr="00596E00">
        <w:t xml:space="preserve"> A,</w:t>
      </w:r>
      <w:r w:rsidR="001B2A4E">
        <w:t xml:space="preserve"> </w:t>
      </w:r>
      <w:r w:rsidRPr="00596E00">
        <w:t>B,</w:t>
      </w:r>
      <w:r w:rsidR="001B2A4E">
        <w:t xml:space="preserve"> </w:t>
      </w:r>
      <w:r w:rsidRPr="00596E00">
        <w:t>C, D;</w:t>
      </w:r>
    </w:p>
    <w:p w14:paraId="5AE34AA9" w14:textId="77777777" w:rsidR="00596E00" w:rsidRPr="00596E00" w:rsidRDefault="00596E00" w:rsidP="00596E00">
      <w:pPr>
        <w:ind w:firstLine="1418"/>
        <w:jc w:val="both"/>
      </w:pPr>
    </w:p>
    <w:p w14:paraId="5CB427E2" w14:textId="4C26FCBE" w:rsidR="00596E00" w:rsidRPr="00FB224C" w:rsidRDefault="00596E00" w:rsidP="00596E00">
      <w:pPr>
        <w:ind w:firstLine="1418"/>
        <w:jc w:val="both"/>
        <w:rPr>
          <w:spacing w:val="-2"/>
        </w:rPr>
      </w:pPr>
      <w:r w:rsidRPr="00FB224C">
        <w:rPr>
          <w:spacing w:val="-2"/>
        </w:rPr>
        <w:t xml:space="preserve">b) </w:t>
      </w:r>
      <w:proofErr w:type="gramStart"/>
      <w:r w:rsidRPr="00FB224C">
        <w:rPr>
          <w:spacing w:val="-2"/>
        </w:rPr>
        <w:t>8</w:t>
      </w:r>
      <w:proofErr w:type="gramEnd"/>
      <w:r w:rsidRPr="00FB224C">
        <w:rPr>
          <w:spacing w:val="-2"/>
        </w:rPr>
        <w:t xml:space="preserve"> (oito) da Classe Mestre de Obras, código OB-1.02.06, referência</w:t>
      </w:r>
      <w:r w:rsidR="00837E09" w:rsidRPr="00FB224C">
        <w:rPr>
          <w:spacing w:val="-2"/>
        </w:rPr>
        <w:t>s</w:t>
      </w:r>
      <w:r w:rsidRPr="00FB224C">
        <w:rPr>
          <w:spacing w:val="-2"/>
        </w:rPr>
        <w:t xml:space="preserve"> A, B, C, D;</w:t>
      </w:r>
      <w:r w:rsidR="00861477" w:rsidRPr="00FB224C">
        <w:rPr>
          <w:spacing w:val="-2"/>
        </w:rPr>
        <w:t xml:space="preserve"> e</w:t>
      </w:r>
    </w:p>
    <w:p w14:paraId="066AF7ED" w14:textId="77777777" w:rsidR="00596E00" w:rsidRPr="00596E00" w:rsidRDefault="00596E00" w:rsidP="00596E00">
      <w:pPr>
        <w:ind w:firstLine="1418"/>
        <w:jc w:val="both"/>
      </w:pPr>
    </w:p>
    <w:p w14:paraId="50B5E503" w14:textId="78F7831B" w:rsidR="00596E00" w:rsidRPr="00596E00" w:rsidRDefault="00596E00" w:rsidP="00596E00">
      <w:pPr>
        <w:ind w:firstLine="1418"/>
        <w:jc w:val="both"/>
      </w:pPr>
      <w:r w:rsidRPr="00596E00">
        <w:t xml:space="preserve">c) </w:t>
      </w:r>
      <w:proofErr w:type="gramStart"/>
      <w:r w:rsidRPr="00596E00">
        <w:t>20 (vinte) da Classe Operador de Motores</w:t>
      </w:r>
      <w:proofErr w:type="gramEnd"/>
      <w:r w:rsidRPr="00596E00">
        <w:t>, código OB-1.05.04, referência</w:t>
      </w:r>
      <w:r w:rsidR="00837E09">
        <w:t>s</w:t>
      </w:r>
      <w:r w:rsidRPr="00596E00">
        <w:t xml:space="preserve"> A,</w:t>
      </w:r>
      <w:r w:rsidR="001B2A4E">
        <w:t xml:space="preserve"> </w:t>
      </w:r>
      <w:r w:rsidRPr="00596E00">
        <w:t>B,</w:t>
      </w:r>
      <w:r w:rsidR="001B2A4E">
        <w:t xml:space="preserve"> </w:t>
      </w:r>
      <w:r w:rsidRPr="00596E00">
        <w:t>C,</w:t>
      </w:r>
      <w:r w:rsidR="001B2A4E">
        <w:t xml:space="preserve"> </w:t>
      </w:r>
      <w:r w:rsidRPr="00596E00">
        <w:t>D</w:t>
      </w:r>
      <w:r w:rsidR="001B2A4E">
        <w:t>;</w:t>
      </w:r>
    </w:p>
    <w:p w14:paraId="6D1F7A7B" w14:textId="77777777" w:rsidR="00596E00" w:rsidRPr="00596E00" w:rsidRDefault="00596E00" w:rsidP="00596E00">
      <w:pPr>
        <w:ind w:firstLine="1418"/>
        <w:jc w:val="both"/>
      </w:pPr>
    </w:p>
    <w:p w14:paraId="6BAAAB14" w14:textId="42ACC045" w:rsidR="00596E00" w:rsidRPr="00596E00" w:rsidRDefault="00596E00" w:rsidP="00596E00">
      <w:pPr>
        <w:ind w:firstLine="1418"/>
        <w:jc w:val="both"/>
      </w:pPr>
      <w:r w:rsidRPr="00596E00">
        <w:t>IV – OP - GRUPO OPERACIONAL</w:t>
      </w:r>
      <w:r w:rsidR="001B2A4E">
        <w:t>:</w:t>
      </w:r>
    </w:p>
    <w:p w14:paraId="0D721BC6" w14:textId="77777777" w:rsidR="00596E00" w:rsidRPr="00596E00" w:rsidRDefault="00596E00" w:rsidP="00596E00">
      <w:pPr>
        <w:ind w:firstLine="1418"/>
        <w:jc w:val="both"/>
      </w:pPr>
    </w:p>
    <w:p w14:paraId="6DA037FE" w14:textId="21FD3F5F" w:rsidR="00596E00" w:rsidRPr="00596E00" w:rsidRDefault="00596E00" w:rsidP="00596E00">
      <w:pPr>
        <w:ind w:firstLine="1418"/>
        <w:jc w:val="both"/>
      </w:pPr>
      <w:r w:rsidRPr="00596E00">
        <w:t>a) 20 (vinte) da Classe Costureira, código OP-1.14.04, referência</w:t>
      </w:r>
      <w:r w:rsidR="00837E09">
        <w:t>s</w:t>
      </w:r>
      <w:r w:rsidRPr="00596E00">
        <w:t xml:space="preserve"> A,</w:t>
      </w:r>
      <w:r w:rsidR="001B2A4E">
        <w:t xml:space="preserve"> </w:t>
      </w:r>
      <w:r w:rsidRPr="00596E00">
        <w:t>B,</w:t>
      </w:r>
      <w:r w:rsidR="001B2A4E">
        <w:t xml:space="preserve"> </w:t>
      </w:r>
      <w:r w:rsidRPr="00596E00">
        <w:t>C,</w:t>
      </w:r>
      <w:r w:rsidR="001B2A4E">
        <w:t xml:space="preserve"> </w:t>
      </w:r>
      <w:r w:rsidRPr="00596E00">
        <w:t>D;</w:t>
      </w:r>
      <w:r w:rsidR="007A50BD">
        <w:t xml:space="preserve"> </w:t>
      </w:r>
      <w:proofErr w:type="gramStart"/>
      <w:r w:rsidR="007A50BD">
        <w:t>e</w:t>
      </w:r>
      <w:proofErr w:type="gramEnd"/>
    </w:p>
    <w:p w14:paraId="36910CE6" w14:textId="77777777" w:rsidR="00596E00" w:rsidRPr="00596E00" w:rsidRDefault="00596E00" w:rsidP="00596E00">
      <w:pPr>
        <w:ind w:firstLine="1418"/>
        <w:jc w:val="both"/>
      </w:pPr>
    </w:p>
    <w:p w14:paraId="75A8B6AF" w14:textId="68FCD3E4" w:rsidR="00596E00" w:rsidRPr="00596E00" w:rsidRDefault="00596E00" w:rsidP="00596E00">
      <w:pPr>
        <w:ind w:firstLine="1418"/>
        <w:jc w:val="both"/>
      </w:pPr>
      <w:r w:rsidRPr="00596E00">
        <w:t>b) 10 (dez) da Classe Maquinista, código OP- 1.17.04, referência</w:t>
      </w:r>
      <w:r w:rsidR="00837E09">
        <w:t>s</w:t>
      </w:r>
      <w:r w:rsidRPr="00596E00">
        <w:t xml:space="preserve"> A,</w:t>
      </w:r>
      <w:r w:rsidR="001B2A4E">
        <w:t xml:space="preserve"> </w:t>
      </w:r>
      <w:r w:rsidRPr="00596E00">
        <w:t>B,</w:t>
      </w:r>
      <w:r w:rsidR="001B2A4E">
        <w:t xml:space="preserve"> </w:t>
      </w:r>
      <w:r w:rsidRPr="00596E00">
        <w:t>C,</w:t>
      </w:r>
      <w:r w:rsidR="001B2A4E">
        <w:t xml:space="preserve"> </w:t>
      </w:r>
      <w:r w:rsidRPr="00596E00">
        <w:t>D</w:t>
      </w:r>
      <w:r w:rsidR="001B2A4E">
        <w:t>;</w:t>
      </w:r>
    </w:p>
    <w:p w14:paraId="64753D53" w14:textId="77777777" w:rsidR="00596E00" w:rsidRPr="00596E00" w:rsidRDefault="00596E00" w:rsidP="00596E00">
      <w:pPr>
        <w:ind w:firstLine="1418"/>
        <w:jc w:val="both"/>
      </w:pPr>
    </w:p>
    <w:p w14:paraId="7662A6B1" w14:textId="14FA69E5" w:rsidR="00596E00" w:rsidRDefault="00596E00" w:rsidP="00596E00">
      <w:pPr>
        <w:ind w:firstLine="1418"/>
        <w:jc w:val="both"/>
      </w:pPr>
      <w:r w:rsidRPr="00596E00">
        <w:t xml:space="preserve">V – SA </w:t>
      </w:r>
      <w:r w:rsidR="00FF2A85">
        <w:t>-</w:t>
      </w:r>
      <w:r w:rsidR="00FF2A85" w:rsidRPr="00596E00">
        <w:t xml:space="preserve"> </w:t>
      </w:r>
      <w:r w:rsidRPr="00596E00">
        <w:t>GRUPO SAÚDE E ASSISTÊNCIA</w:t>
      </w:r>
      <w:r w:rsidR="00DC6E9F">
        <w:t xml:space="preserve">, </w:t>
      </w:r>
      <w:proofErr w:type="gramStart"/>
      <w:r w:rsidR="00DC6E9F">
        <w:t>1</w:t>
      </w:r>
      <w:proofErr w:type="gramEnd"/>
      <w:r w:rsidRPr="00596E00">
        <w:t xml:space="preserve"> (um) da Classe Auxiliar de Fisioterapia, código SA-1.02.06, referência</w:t>
      </w:r>
      <w:r w:rsidR="00837E09">
        <w:t>s</w:t>
      </w:r>
      <w:r w:rsidRPr="00596E00">
        <w:t xml:space="preserve"> A,</w:t>
      </w:r>
      <w:r w:rsidR="001B2A4E">
        <w:t xml:space="preserve"> </w:t>
      </w:r>
      <w:r w:rsidRPr="00596E00">
        <w:t>B,</w:t>
      </w:r>
      <w:r w:rsidR="001B2A4E">
        <w:t xml:space="preserve"> </w:t>
      </w:r>
      <w:r w:rsidRPr="00596E00">
        <w:t>C,</w:t>
      </w:r>
      <w:r w:rsidR="001B2A4E">
        <w:t xml:space="preserve"> </w:t>
      </w:r>
      <w:r w:rsidRPr="00596E00">
        <w:t>D</w:t>
      </w:r>
      <w:bookmarkStart w:id="2" w:name="artigo_5"/>
      <w:r w:rsidR="00FF2A85">
        <w:t>; e</w:t>
      </w:r>
    </w:p>
    <w:p w14:paraId="330A2DD2" w14:textId="321E1995" w:rsidR="00FF2A85" w:rsidRDefault="00FF2A85" w:rsidP="00596E00">
      <w:pPr>
        <w:ind w:firstLine="1418"/>
        <w:jc w:val="both"/>
      </w:pPr>
    </w:p>
    <w:p w14:paraId="0A886DDF" w14:textId="4FFE2EB1" w:rsidR="00FF2A85" w:rsidRPr="00596E00" w:rsidRDefault="00FF2A85" w:rsidP="00FF2A85">
      <w:pPr>
        <w:ind w:firstLine="1418"/>
        <w:jc w:val="both"/>
      </w:pPr>
      <w:r w:rsidRPr="00705434">
        <w:t>VI – TP – GRUPO TÉCNICO-PROFISSIONAL</w:t>
      </w:r>
      <w:r w:rsidR="00DC6E9F" w:rsidRPr="00705434">
        <w:t xml:space="preserve">, </w:t>
      </w:r>
      <w:r w:rsidRPr="00705434">
        <w:t xml:space="preserve">32 (trinta e </w:t>
      </w:r>
      <w:r w:rsidR="00B14957" w:rsidRPr="00705434">
        <w:t>doi</w:t>
      </w:r>
      <w:r w:rsidRPr="00705434">
        <w:t xml:space="preserve">s) da Classe de Técnico de Controle Interno, código </w:t>
      </w:r>
      <w:proofErr w:type="gramStart"/>
      <w:r w:rsidRPr="00705434">
        <w:t>TP.</w:t>
      </w:r>
      <w:proofErr w:type="gramEnd"/>
      <w:r w:rsidRPr="00705434">
        <w:t>1.04.07, referências A, B, C, D</w:t>
      </w:r>
      <w:r w:rsidR="006D4415">
        <w:t>.</w:t>
      </w:r>
    </w:p>
    <w:p w14:paraId="41A1BBD0" w14:textId="77777777" w:rsidR="00596E00" w:rsidRPr="00596E00" w:rsidRDefault="00596E00" w:rsidP="00596E00">
      <w:pPr>
        <w:ind w:firstLine="1418"/>
        <w:jc w:val="both"/>
        <w:rPr>
          <w:bCs/>
        </w:rPr>
      </w:pPr>
    </w:p>
    <w:p w14:paraId="74AF052F" w14:textId="77777777" w:rsidR="00596E00" w:rsidRPr="00596E00" w:rsidRDefault="00596E00" w:rsidP="00596E00">
      <w:pPr>
        <w:ind w:firstLine="1418"/>
        <w:jc w:val="both"/>
        <w:rPr>
          <w:b/>
          <w:bCs/>
        </w:rPr>
      </w:pPr>
      <w:r w:rsidRPr="00596E00">
        <w:rPr>
          <w:b/>
          <w:bCs/>
        </w:rPr>
        <w:t xml:space="preserve">Parágrafo único.  </w:t>
      </w:r>
      <w:r w:rsidRPr="00596E00">
        <w:rPr>
          <w:bCs/>
        </w:rPr>
        <w:t xml:space="preserve">Por ocasião da extinção de todos os cargos de Ascensorista, Auxiliar de Campo, Auxiliar de Fisioterapia, Costureira, Garçom, Inspetor de Alunos, Maquinista, Mestre de Obras, Operador de Artes Gráficas, Operador de Microfilmagem e Operador de Motores, referidos no </w:t>
      </w:r>
      <w:r w:rsidRPr="00596E00">
        <w:rPr>
          <w:bCs/>
          <w:i/>
        </w:rPr>
        <w:t>caput</w:t>
      </w:r>
      <w:r w:rsidRPr="00596E00">
        <w:rPr>
          <w:bCs/>
        </w:rPr>
        <w:t xml:space="preserve"> deste artigo, ficam excluídas suas respectivas classes de cargos e suas especificações do Anexo I da Lei nº 6.309, de 1988, e alterações posteriores.</w:t>
      </w:r>
    </w:p>
    <w:p w14:paraId="7966C81E" w14:textId="77777777" w:rsidR="00596E00" w:rsidRPr="00596E00" w:rsidRDefault="00596E00" w:rsidP="00596E00">
      <w:pPr>
        <w:ind w:firstLine="1418"/>
        <w:jc w:val="both"/>
        <w:rPr>
          <w:b/>
          <w:bCs/>
        </w:rPr>
      </w:pPr>
    </w:p>
    <w:p w14:paraId="77182466" w14:textId="1E1E6800" w:rsidR="00596E00" w:rsidRPr="00596E00" w:rsidRDefault="00596E00" w:rsidP="00596E00">
      <w:pPr>
        <w:ind w:firstLine="1418"/>
        <w:jc w:val="both"/>
      </w:pPr>
      <w:bookmarkStart w:id="3" w:name="artigo_1"/>
      <w:r w:rsidRPr="00596E00">
        <w:rPr>
          <w:b/>
          <w:bCs/>
        </w:rPr>
        <w:t>Art. 2º</w:t>
      </w:r>
      <w:bookmarkEnd w:id="3"/>
      <w:proofErr w:type="gramStart"/>
      <w:r w:rsidRPr="00596E00">
        <w:t xml:space="preserve">  </w:t>
      </w:r>
      <w:proofErr w:type="gramEnd"/>
      <w:r w:rsidRPr="00596E00">
        <w:t xml:space="preserve">Ficam criados, no Quadro de Cargos de Provimento Efetivo da Administração Centralizada do Município, os seguintes cargos de provimento efetivo, que passam a integrar </w:t>
      </w:r>
      <w:r w:rsidR="00844D48">
        <w:t>o Grupo Executivo e Assessoramento Superior da</w:t>
      </w:r>
      <w:r w:rsidRPr="00596E00">
        <w:t xml:space="preserve"> letra “a” do Anexo I da Lei nº 6.309, de 1988, e alterações posteriores:</w:t>
      </w:r>
    </w:p>
    <w:p w14:paraId="743966D8" w14:textId="77777777" w:rsidR="00596E00" w:rsidRPr="00596E00" w:rsidRDefault="00596E00" w:rsidP="00596E00">
      <w:pPr>
        <w:ind w:firstLine="1418"/>
        <w:jc w:val="both"/>
      </w:pPr>
    </w:p>
    <w:p w14:paraId="75FF019A" w14:textId="7EA0AFFD" w:rsidR="00596E00" w:rsidRPr="00596E00" w:rsidRDefault="00844D48" w:rsidP="00596E00">
      <w:pPr>
        <w:ind w:firstLine="1418"/>
        <w:jc w:val="both"/>
      </w:pPr>
      <w:r>
        <w:t xml:space="preserve">I – </w:t>
      </w:r>
      <w:r w:rsidR="00596E00" w:rsidRPr="00596E00">
        <w:t>20 (vinte) da Classe Administrador, código ES-</w:t>
      </w:r>
      <w:proofErr w:type="gramStart"/>
      <w:r w:rsidR="00596E00" w:rsidRPr="00596E00">
        <w:t>1.01.</w:t>
      </w:r>
      <w:proofErr w:type="gramEnd"/>
      <w:r w:rsidR="00596E00" w:rsidRPr="00596E00">
        <w:t xml:space="preserve">NS, </w:t>
      </w:r>
      <w:r w:rsidR="007614C5">
        <w:t>referências</w:t>
      </w:r>
      <w:r w:rsidR="00596E00" w:rsidRPr="00596E00">
        <w:t xml:space="preserve"> A,</w:t>
      </w:r>
      <w:r w:rsidR="00003F16">
        <w:t xml:space="preserve"> </w:t>
      </w:r>
      <w:r w:rsidR="00596E00" w:rsidRPr="00596E00">
        <w:t>B,</w:t>
      </w:r>
      <w:r w:rsidR="00003F16">
        <w:t xml:space="preserve"> </w:t>
      </w:r>
      <w:r w:rsidR="00596E00" w:rsidRPr="00596E00">
        <w:t>C,</w:t>
      </w:r>
      <w:r w:rsidR="00003F16">
        <w:t xml:space="preserve"> </w:t>
      </w:r>
      <w:r w:rsidR="00596E00" w:rsidRPr="00596E00">
        <w:t>D;</w:t>
      </w:r>
    </w:p>
    <w:p w14:paraId="52ED690E" w14:textId="77777777" w:rsidR="00596E00" w:rsidRPr="00596E00" w:rsidRDefault="00596E00" w:rsidP="00596E00">
      <w:pPr>
        <w:ind w:firstLine="1418"/>
        <w:jc w:val="both"/>
      </w:pPr>
    </w:p>
    <w:p w14:paraId="78E41E84" w14:textId="3AAE0E02" w:rsidR="00596E00" w:rsidRPr="00596E00" w:rsidRDefault="00844D48" w:rsidP="00596E00">
      <w:pPr>
        <w:ind w:firstLine="1418"/>
        <w:jc w:val="both"/>
      </w:pPr>
      <w:r>
        <w:t xml:space="preserve">II – </w:t>
      </w:r>
      <w:r w:rsidR="00596E00" w:rsidRPr="00596E00">
        <w:t xml:space="preserve">10 (dez) da Classe Analista de Tecnologia da Informação e Comunicação, código </w:t>
      </w:r>
      <w:proofErr w:type="gramStart"/>
      <w:r w:rsidR="00596E00" w:rsidRPr="00596E00">
        <w:t>ES</w:t>
      </w:r>
      <w:r w:rsidR="00880DB8">
        <w:t>.</w:t>
      </w:r>
      <w:proofErr w:type="gramEnd"/>
      <w:r w:rsidR="00596E00" w:rsidRPr="00596E00">
        <w:t xml:space="preserve">1.41.NS, </w:t>
      </w:r>
      <w:r w:rsidR="007614C5">
        <w:t>referências</w:t>
      </w:r>
      <w:r w:rsidR="00596E00" w:rsidRPr="00596E00">
        <w:t xml:space="preserve"> A,</w:t>
      </w:r>
      <w:r w:rsidR="00003F16">
        <w:t xml:space="preserve"> </w:t>
      </w:r>
      <w:r w:rsidR="00596E00" w:rsidRPr="00596E00">
        <w:t>B,</w:t>
      </w:r>
      <w:r w:rsidR="00003F16">
        <w:t xml:space="preserve"> </w:t>
      </w:r>
      <w:r w:rsidR="00596E00" w:rsidRPr="00596E00">
        <w:t>C,</w:t>
      </w:r>
      <w:r w:rsidR="00003F16">
        <w:t xml:space="preserve"> </w:t>
      </w:r>
      <w:r w:rsidR="00596E00" w:rsidRPr="00596E00">
        <w:t>D e F;</w:t>
      </w:r>
    </w:p>
    <w:p w14:paraId="6273A563" w14:textId="77777777" w:rsidR="00596E00" w:rsidRPr="00596E00" w:rsidRDefault="00596E00" w:rsidP="00596E00">
      <w:pPr>
        <w:ind w:firstLine="1418"/>
        <w:jc w:val="both"/>
      </w:pPr>
    </w:p>
    <w:p w14:paraId="099CB57D" w14:textId="50DA26EB" w:rsidR="00596E00" w:rsidRPr="00CF6DCF" w:rsidRDefault="00844D48" w:rsidP="00596E00">
      <w:pPr>
        <w:ind w:firstLine="1418"/>
        <w:jc w:val="both"/>
        <w:rPr>
          <w:spacing w:val="-2"/>
        </w:rPr>
      </w:pPr>
      <w:r>
        <w:rPr>
          <w:spacing w:val="-2"/>
        </w:rPr>
        <w:t xml:space="preserve">III – </w:t>
      </w:r>
      <w:r w:rsidR="00596E00" w:rsidRPr="00CF6DCF">
        <w:rPr>
          <w:spacing w:val="-2"/>
        </w:rPr>
        <w:t>30 (trinta) da Classe Engenheiro, código ES-</w:t>
      </w:r>
      <w:proofErr w:type="gramStart"/>
      <w:r w:rsidR="00596E00" w:rsidRPr="00CF6DCF">
        <w:rPr>
          <w:spacing w:val="-2"/>
        </w:rPr>
        <w:t>1.14</w:t>
      </w:r>
      <w:r w:rsidR="003D6C89">
        <w:rPr>
          <w:spacing w:val="-2"/>
        </w:rPr>
        <w:t>.</w:t>
      </w:r>
      <w:proofErr w:type="gramEnd"/>
      <w:r w:rsidR="00596E00" w:rsidRPr="00CF6DCF">
        <w:rPr>
          <w:spacing w:val="-2"/>
        </w:rPr>
        <w:t xml:space="preserve">NS, </w:t>
      </w:r>
      <w:r w:rsidR="007614C5" w:rsidRPr="00CF6DCF">
        <w:rPr>
          <w:spacing w:val="-2"/>
        </w:rPr>
        <w:t>referências</w:t>
      </w:r>
      <w:r w:rsidR="00596E00" w:rsidRPr="00CF6DCF">
        <w:rPr>
          <w:spacing w:val="-2"/>
        </w:rPr>
        <w:t xml:space="preserve"> A,</w:t>
      </w:r>
      <w:r w:rsidR="00003F16" w:rsidRPr="00CF6DCF">
        <w:rPr>
          <w:spacing w:val="-2"/>
        </w:rPr>
        <w:t xml:space="preserve"> </w:t>
      </w:r>
      <w:r w:rsidR="00596E00" w:rsidRPr="00CF6DCF">
        <w:rPr>
          <w:spacing w:val="-2"/>
        </w:rPr>
        <w:t>B,</w:t>
      </w:r>
      <w:r w:rsidR="00003F16" w:rsidRPr="00CF6DCF">
        <w:rPr>
          <w:spacing w:val="-2"/>
        </w:rPr>
        <w:t xml:space="preserve"> </w:t>
      </w:r>
      <w:r w:rsidR="00596E00" w:rsidRPr="00CF6DCF">
        <w:rPr>
          <w:spacing w:val="-2"/>
        </w:rPr>
        <w:t>C,</w:t>
      </w:r>
      <w:r w:rsidR="00003F16" w:rsidRPr="00CF6DCF">
        <w:rPr>
          <w:spacing w:val="-2"/>
        </w:rPr>
        <w:t xml:space="preserve"> </w:t>
      </w:r>
      <w:r w:rsidR="00596E00" w:rsidRPr="00CF6DCF">
        <w:rPr>
          <w:spacing w:val="-2"/>
        </w:rPr>
        <w:t>D;</w:t>
      </w:r>
      <w:r w:rsidR="00003F16" w:rsidRPr="00CF6DCF">
        <w:rPr>
          <w:spacing w:val="-2"/>
        </w:rPr>
        <w:t xml:space="preserve"> </w:t>
      </w:r>
    </w:p>
    <w:p w14:paraId="5BEB2CD0" w14:textId="77777777" w:rsidR="00596E00" w:rsidRPr="00596E00" w:rsidRDefault="00596E00" w:rsidP="00596E00">
      <w:pPr>
        <w:ind w:firstLine="1418"/>
        <w:jc w:val="both"/>
      </w:pPr>
    </w:p>
    <w:p w14:paraId="68230E70" w14:textId="2EF992A0" w:rsidR="00596E00" w:rsidRDefault="00844D48" w:rsidP="00596E00">
      <w:pPr>
        <w:ind w:firstLine="1418"/>
        <w:jc w:val="both"/>
      </w:pPr>
      <w:r>
        <w:t xml:space="preserve">IV – </w:t>
      </w:r>
      <w:r w:rsidR="00596E00" w:rsidRPr="00596E00">
        <w:t>5 (cinco) da Classe Engenheiro Agrônomo, código ES-</w:t>
      </w:r>
      <w:proofErr w:type="gramStart"/>
      <w:r w:rsidR="00596E00" w:rsidRPr="00596E00">
        <w:t>1.15</w:t>
      </w:r>
      <w:r w:rsidR="003D6C89">
        <w:t>.</w:t>
      </w:r>
      <w:proofErr w:type="gramEnd"/>
      <w:r w:rsidR="00596E00" w:rsidRPr="00596E00">
        <w:t xml:space="preserve">NS, </w:t>
      </w:r>
      <w:r w:rsidR="007614C5">
        <w:t>referências</w:t>
      </w:r>
      <w:r w:rsidR="00596E00" w:rsidRPr="00596E00">
        <w:t xml:space="preserve"> A,</w:t>
      </w:r>
      <w:r w:rsidR="00637366">
        <w:t xml:space="preserve"> </w:t>
      </w:r>
      <w:r w:rsidR="00596E00" w:rsidRPr="00596E00">
        <w:t>B,</w:t>
      </w:r>
      <w:r w:rsidR="00637366">
        <w:t xml:space="preserve"> </w:t>
      </w:r>
      <w:r w:rsidR="00596E00" w:rsidRPr="00596E00">
        <w:t>C,</w:t>
      </w:r>
      <w:r w:rsidR="00637366">
        <w:t xml:space="preserve"> </w:t>
      </w:r>
      <w:r w:rsidR="00596E00" w:rsidRPr="00596E00">
        <w:t>D</w:t>
      </w:r>
      <w:r w:rsidR="0024543A">
        <w:t>; e</w:t>
      </w:r>
    </w:p>
    <w:p w14:paraId="65CE2A25" w14:textId="3133C7CD" w:rsidR="0024543A" w:rsidRDefault="0024543A" w:rsidP="00596E00">
      <w:pPr>
        <w:ind w:firstLine="1418"/>
        <w:jc w:val="both"/>
      </w:pPr>
    </w:p>
    <w:p w14:paraId="2A84CEB4" w14:textId="1F790179" w:rsidR="0024543A" w:rsidRPr="00596E00" w:rsidRDefault="00844D48" w:rsidP="0024543A">
      <w:pPr>
        <w:ind w:firstLine="1418"/>
        <w:jc w:val="both"/>
      </w:pPr>
      <w:r>
        <w:t>V –</w:t>
      </w:r>
      <w:r w:rsidR="0024543A">
        <w:t xml:space="preserve"> 14 (quatorze) da Classe Auditor de Controle Interno, código ES-</w:t>
      </w:r>
      <w:proofErr w:type="gramStart"/>
      <w:r w:rsidR="0024543A">
        <w:t>1.11.</w:t>
      </w:r>
      <w:proofErr w:type="gramEnd"/>
      <w:r w:rsidR="0024543A">
        <w:t>NS, referência A, B, C, D.</w:t>
      </w:r>
    </w:p>
    <w:p w14:paraId="23EDC797" w14:textId="77777777" w:rsidR="00596E00" w:rsidRPr="00596E00" w:rsidRDefault="00596E00" w:rsidP="00596E00">
      <w:pPr>
        <w:ind w:firstLine="1418"/>
        <w:jc w:val="both"/>
        <w:rPr>
          <w:b/>
          <w:bCs/>
        </w:rPr>
      </w:pPr>
    </w:p>
    <w:p w14:paraId="740EAAB8" w14:textId="208AEAEA" w:rsidR="00596E00" w:rsidRPr="00596E00" w:rsidRDefault="00596E00" w:rsidP="00596E00">
      <w:pPr>
        <w:ind w:firstLine="1418"/>
        <w:jc w:val="both"/>
        <w:rPr>
          <w:bCs/>
        </w:rPr>
      </w:pPr>
      <w:r w:rsidRPr="00596E00">
        <w:rPr>
          <w:b/>
          <w:bCs/>
        </w:rPr>
        <w:t>Art. 3º</w:t>
      </w:r>
      <w:proofErr w:type="gramStart"/>
      <w:r w:rsidRPr="00596E00">
        <w:rPr>
          <w:b/>
          <w:bCs/>
        </w:rPr>
        <w:t xml:space="preserve">  </w:t>
      </w:r>
      <w:proofErr w:type="gramEnd"/>
      <w:r w:rsidRPr="00596E00">
        <w:rPr>
          <w:bCs/>
        </w:rPr>
        <w:t>Fica alterado o Anexo I da Lei nº 6.309, de 1988,</w:t>
      </w:r>
      <w:r w:rsidR="006D4415">
        <w:rPr>
          <w:bCs/>
        </w:rPr>
        <w:t xml:space="preserve"> e alterações posteriores,</w:t>
      </w:r>
      <w:r w:rsidRPr="00596E00">
        <w:rPr>
          <w:bCs/>
        </w:rPr>
        <w:t xml:space="preserve"> conforme </w:t>
      </w:r>
      <w:r w:rsidR="00844D48">
        <w:rPr>
          <w:bCs/>
        </w:rPr>
        <w:t xml:space="preserve">o </w:t>
      </w:r>
      <w:r w:rsidRPr="00596E00">
        <w:rPr>
          <w:bCs/>
        </w:rPr>
        <w:t>Anexo desta Lei.</w:t>
      </w:r>
    </w:p>
    <w:p w14:paraId="71B83DE4" w14:textId="77777777" w:rsidR="00596E00" w:rsidRPr="00596E00" w:rsidRDefault="00596E00" w:rsidP="00596E00">
      <w:pPr>
        <w:ind w:firstLine="1418"/>
        <w:jc w:val="both"/>
        <w:rPr>
          <w:b/>
          <w:bCs/>
        </w:rPr>
      </w:pPr>
    </w:p>
    <w:p w14:paraId="442B4725" w14:textId="77777777" w:rsidR="00596E00" w:rsidRPr="00596E00" w:rsidRDefault="00596E00" w:rsidP="00596E00">
      <w:pPr>
        <w:ind w:firstLine="1418"/>
        <w:jc w:val="both"/>
      </w:pPr>
      <w:r w:rsidRPr="00596E00">
        <w:rPr>
          <w:b/>
          <w:bCs/>
        </w:rPr>
        <w:t>Art. 4º</w:t>
      </w:r>
      <w:bookmarkEnd w:id="2"/>
      <w:proofErr w:type="gramStart"/>
      <w:r w:rsidRPr="00596E00">
        <w:rPr>
          <w:b/>
          <w:bCs/>
        </w:rPr>
        <w:t xml:space="preserve">  </w:t>
      </w:r>
      <w:proofErr w:type="gramEnd"/>
      <w:r w:rsidRPr="00596E00">
        <w:t>As despesas decorrentes da aplicação desta Lei correrão à conta das dotações orçamentárias próprias.</w:t>
      </w:r>
      <w:bookmarkStart w:id="4" w:name="artigo_6"/>
    </w:p>
    <w:p w14:paraId="4B551EE6" w14:textId="77777777" w:rsidR="00596E00" w:rsidRPr="00596E00" w:rsidRDefault="00596E00" w:rsidP="00596E00">
      <w:pPr>
        <w:ind w:firstLine="1418"/>
        <w:jc w:val="both"/>
        <w:rPr>
          <w:b/>
          <w:bCs/>
        </w:rPr>
      </w:pPr>
    </w:p>
    <w:p w14:paraId="1B8F29D6" w14:textId="77777777" w:rsidR="00596E00" w:rsidRPr="00596E00" w:rsidRDefault="00596E00" w:rsidP="00596E00">
      <w:pPr>
        <w:ind w:firstLine="1418"/>
        <w:jc w:val="both"/>
      </w:pPr>
      <w:r w:rsidRPr="00596E00">
        <w:rPr>
          <w:b/>
          <w:bCs/>
        </w:rPr>
        <w:t>Art. 5º</w:t>
      </w:r>
      <w:bookmarkEnd w:id="4"/>
      <w:proofErr w:type="gramStart"/>
      <w:r w:rsidRPr="00596E00">
        <w:rPr>
          <w:b/>
          <w:bCs/>
        </w:rPr>
        <w:t xml:space="preserve">  </w:t>
      </w:r>
      <w:proofErr w:type="gramEnd"/>
      <w:r w:rsidRPr="00596E00">
        <w:t>Esta Lei entra em vigor na data de sua publicação.</w:t>
      </w:r>
    </w:p>
    <w:p w14:paraId="5E44A6C5" w14:textId="77777777" w:rsidR="00596E00" w:rsidRPr="00596E00" w:rsidRDefault="00596E00" w:rsidP="00596E00">
      <w:pPr>
        <w:ind w:firstLine="1418"/>
        <w:jc w:val="both"/>
      </w:pPr>
    </w:p>
    <w:p w14:paraId="5728AC6A" w14:textId="44228A57" w:rsidR="00B92838" w:rsidRDefault="00B92838" w:rsidP="00B92838">
      <w:pPr>
        <w:tabs>
          <w:tab w:val="left" w:pos="1560"/>
        </w:tabs>
        <w:ind w:firstLine="1418"/>
        <w:jc w:val="both"/>
      </w:pPr>
      <w:r>
        <w:t xml:space="preserve">PREFEITURA MUNICIPAL DE PORTO ALEGRE, </w:t>
      </w:r>
      <w:r w:rsidR="00FA2E0D">
        <w:t>30 de junho de 2023.</w:t>
      </w:r>
    </w:p>
    <w:p w14:paraId="5CF0B299" w14:textId="77777777" w:rsidR="00FA2E0D" w:rsidRDefault="00FA2E0D" w:rsidP="00B92838">
      <w:pPr>
        <w:tabs>
          <w:tab w:val="left" w:pos="1560"/>
        </w:tabs>
        <w:ind w:firstLine="1418"/>
        <w:jc w:val="both"/>
      </w:pPr>
    </w:p>
    <w:p w14:paraId="4E6B2FF4" w14:textId="77777777" w:rsidR="00B92838" w:rsidRDefault="00B92838" w:rsidP="00B92838">
      <w:pPr>
        <w:tabs>
          <w:tab w:val="left" w:pos="1560"/>
        </w:tabs>
        <w:jc w:val="both"/>
      </w:pPr>
    </w:p>
    <w:p w14:paraId="011B8E7E" w14:textId="77777777" w:rsidR="00B92838" w:rsidRDefault="00B92838" w:rsidP="00B92838">
      <w:pPr>
        <w:tabs>
          <w:tab w:val="left" w:pos="1560"/>
        </w:tabs>
        <w:jc w:val="center"/>
      </w:pPr>
      <w:r>
        <w:t>Sebastião Melo,</w:t>
      </w:r>
    </w:p>
    <w:p w14:paraId="19362C00" w14:textId="77777777" w:rsidR="00B92838" w:rsidRDefault="00B92838" w:rsidP="00B92838">
      <w:pPr>
        <w:tabs>
          <w:tab w:val="left" w:pos="1560"/>
        </w:tabs>
        <w:jc w:val="center"/>
      </w:pPr>
      <w:r>
        <w:t>Prefeito de Porto Alegre.</w:t>
      </w:r>
    </w:p>
    <w:p w14:paraId="4E42C6A1" w14:textId="77777777" w:rsidR="00B92838" w:rsidRDefault="00B92838" w:rsidP="00B92838">
      <w:pPr>
        <w:tabs>
          <w:tab w:val="left" w:pos="1560"/>
        </w:tabs>
        <w:jc w:val="both"/>
      </w:pPr>
    </w:p>
    <w:p w14:paraId="72CAF087" w14:textId="77777777" w:rsidR="00B92838" w:rsidRDefault="00B92838" w:rsidP="00B92838">
      <w:pPr>
        <w:jc w:val="both"/>
      </w:pPr>
      <w:r>
        <w:t>Registre-se e publique-se.</w:t>
      </w:r>
    </w:p>
    <w:p w14:paraId="6E7A7210" w14:textId="77777777" w:rsidR="00B92838" w:rsidRDefault="00B92838" w:rsidP="00B92838">
      <w:pPr>
        <w:jc w:val="both"/>
      </w:pPr>
    </w:p>
    <w:p w14:paraId="19008607" w14:textId="77777777" w:rsidR="00FA2E0D" w:rsidRDefault="00FA2E0D" w:rsidP="00B92838">
      <w:pPr>
        <w:jc w:val="both"/>
      </w:pPr>
    </w:p>
    <w:p w14:paraId="6A76B5F0" w14:textId="77777777" w:rsidR="00B92838" w:rsidRDefault="00B92838" w:rsidP="00B92838">
      <w:r>
        <w:t>Roberto Silva da Rocha,</w:t>
      </w:r>
    </w:p>
    <w:p w14:paraId="672EA834" w14:textId="77777777" w:rsidR="00B92838" w:rsidRDefault="00B92838" w:rsidP="00B92838">
      <w:pPr>
        <w:jc w:val="both"/>
      </w:pPr>
      <w:r>
        <w:t>Procurador-Geral do Município.</w:t>
      </w:r>
    </w:p>
    <w:p w14:paraId="0ABEBDF8" w14:textId="77777777" w:rsidR="00596E00" w:rsidRPr="006D4415" w:rsidRDefault="00596E00" w:rsidP="00596E00">
      <w:pPr>
        <w:ind w:firstLine="1418"/>
        <w:jc w:val="center"/>
        <w:rPr>
          <w:bCs/>
        </w:rPr>
      </w:pPr>
      <w:r w:rsidRPr="00596E00">
        <w:br w:type="page"/>
      </w:r>
      <w:r w:rsidRPr="006D4415">
        <w:rPr>
          <w:bCs/>
        </w:rPr>
        <w:lastRenderedPageBreak/>
        <w:t>ANEXO</w:t>
      </w:r>
    </w:p>
    <w:p w14:paraId="528A83DF" w14:textId="77777777" w:rsidR="00596E00" w:rsidRPr="00596E00" w:rsidRDefault="00596E00" w:rsidP="00596E00">
      <w:pPr>
        <w:ind w:firstLine="1418"/>
        <w:jc w:val="both"/>
      </w:pPr>
    </w:p>
    <w:p w14:paraId="14EB923F" w14:textId="4A4B0A85" w:rsidR="00880DB8" w:rsidRDefault="00813FA0" w:rsidP="00596E00">
      <w:pPr>
        <w:ind w:firstLine="1418"/>
        <w:jc w:val="both"/>
      </w:pPr>
      <w:proofErr w:type="gramStart"/>
      <w:r>
        <w:t>“</w:t>
      </w:r>
      <w:r w:rsidR="00880DB8">
        <w:t>ANEXO I</w:t>
      </w:r>
    </w:p>
    <w:p w14:paraId="046AF2DD" w14:textId="77777777" w:rsidR="00880DB8" w:rsidRDefault="00880DB8" w:rsidP="00596E00">
      <w:pPr>
        <w:ind w:firstLine="1418"/>
        <w:jc w:val="both"/>
      </w:pPr>
      <w:proofErr w:type="gramEnd"/>
    </w:p>
    <w:p w14:paraId="26F1E55E" w14:textId="69D7457A" w:rsidR="00596E00" w:rsidRPr="00596E00" w:rsidRDefault="00596E00" w:rsidP="00596E00">
      <w:pPr>
        <w:ind w:firstLine="1418"/>
        <w:jc w:val="both"/>
      </w:pPr>
      <w:proofErr w:type="gramStart"/>
      <w:r w:rsidRPr="00596E00">
        <w:t>......................................................................</w:t>
      </w:r>
      <w:r w:rsidR="0026731A">
        <w:t>.</w:t>
      </w:r>
      <w:r w:rsidRPr="00596E00">
        <w:t>.</w:t>
      </w:r>
      <w:r w:rsidR="0026731A">
        <w:t>.</w:t>
      </w:r>
      <w:r w:rsidRPr="00596E00">
        <w:t>...........................................................</w:t>
      </w:r>
      <w:proofErr w:type="gramEnd"/>
    </w:p>
    <w:p w14:paraId="28F91B72" w14:textId="77777777" w:rsidR="00596E00" w:rsidRPr="00596E00" w:rsidRDefault="00596E00" w:rsidP="00596E00">
      <w:pPr>
        <w:ind w:firstLine="1418"/>
        <w:jc w:val="both"/>
      </w:pPr>
    </w:p>
    <w:p w14:paraId="1C32A09D" w14:textId="788D19D6" w:rsidR="00596E00" w:rsidRPr="00596E00" w:rsidRDefault="00596E00" w:rsidP="00596E00">
      <w:pPr>
        <w:ind w:firstLine="1418"/>
        <w:jc w:val="both"/>
      </w:pPr>
      <w:r w:rsidRPr="00596E00">
        <w:t>ES - GRUPO EXECUTIVO E ASSESSORAMENTO SUPERIOR</w:t>
      </w:r>
    </w:p>
    <w:p w14:paraId="5D48599C" w14:textId="77777777" w:rsidR="00596E00" w:rsidRPr="00596E00" w:rsidRDefault="00596E00" w:rsidP="00596E00">
      <w:pPr>
        <w:ind w:firstLine="1418"/>
        <w:jc w:val="both"/>
      </w:pPr>
    </w:p>
    <w:p w14:paraId="3BA2A6D0" w14:textId="22121DBB" w:rsidR="00596E00" w:rsidRPr="00596E00" w:rsidRDefault="00596E00" w:rsidP="00596E00">
      <w:pPr>
        <w:ind w:firstLine="1418"/>
        <w:jc w:val="both"/>
      </w:pPr>
      <w:r w:rsidRPr="00596E00">
        <w:t>Administrador, código ES-</w:t>
      </w:r>
      <w:proofErr w:type="gramStart"/>
      <w:r w:rsidRPr="00596E00">
        <w:t>1.01.</w:t>
      </w:r>
      <w:proofErr w:type="gramEnd"/>
      <w:r w:rsidRPr="00596E00">
        <w:t>NS, referência</w:t>
      </w:r>
      <w:r w:rsidR="00813FA0">
        <w:t>s</w:t>
      </w:r>
      <w:r w:rsidRPr="00596E00">
        <w:t xml:space="preserve"> A,</w:t>
      </w:r>
      <w:r w:rsidR="00813FA0">
        <w:t xml:space="preserve"> </w:t>
      </w:r>
      <w:r w:rsidRPr="00596E00">
        <w:t>B,</w:t>
      </w:r>
      <w:r w:rsidR="00813FA0">
        <w:t xml:space="preserve"> </w:t>
      </w:r>
      <w:r w:rsidRPr="00596E00">
        <w:t>C,</w:t>
      </w:r>
      <w:r w:rsidR="00813FA0">
        <w:t xml:space="preserve"> </w:t>
      </w:r>
      <w:r w:rsidRPr="00596E00">
        <w:t>D - 160 cargos</w:t>
      </w:r>
    </w:p>
    <w:p w14:paraId="69E65E0A" w14:textId="77777777" w:rsidR="00596E00" w:rsidRPr="00596E00" w:rsidRDefault="00596E00" w:rsidP="00596E00">
      <w:pPr>
        <w:ind w:firstLine="1418"/>
        <w:jc w:val="both"/>
      </w:pPr>
    </w:p>
    <w:p w14:paraId="45B295BA" w14:textId="720313FE" w:rsidR="00596E00" w:rsidRPr="00596E00" w:rsidRDefault="00596E00" w:rsidP="00596E00">
      <w:pPr>
        <w:ind w:firstLine="1418"/>
        <w:jc w:val="both"/>
      </w:pPr>
      <w:proofErr w:type="gramStart"/>
      <w:r w:rsidRPr="00596E00">
        <w:t>....................................................................................................................................</w:t>
      </w:r>
      <w:proofErr w:type="gramEnd"/>
    </w:p>
    <w:p w14:paraId="6F26D037" w14:textId="77777777" w:rsidR="00596E00" w:rsidRPr="00596E00" w:rsidRDefault="00596E00" w:rsidP="00596E00">
      <w:pPr>
        <w:ind w:firstLine="1418"/>
        <w:jc w:val="both"/>
      </w:pPr>
    </w:p>
    <w:p w14:paraId="3F0ED168" w14:textId="4C6BE95A" w:rsidR="00596E00" w:rsidRPr="00596E00" w:rsidRDefault="00596E00" w:rsidP="00596E00">
      <w:pPr>
        <w:ind w:firstLine="1418"/>
        <w:jc w:val="both"/>
      </w:pPr>
      <w:r w:rsidRPr="00596E00">
        <w:t xml:space="preserve">Analista de Tecnologia da Informação e Comunicação, código </w:t>
      </w:r>
      <w:proofErr w:type="gramStart"/>
      <w:r w:rsidRPr="00596E00">
        <w:t>ES</w:t>
      </w:r>
      <w:r w:rsidR="00813FA0">
        <w:t>.</w:t>
      </w:r>
      <w:proofErr w:type="gramEnd"/>
      <w:r w:rsidRPr="00596E00">
        <w:t>1.41.NS, referência</w:t>
      </w:r>
      <w:r w:rsidR="00813FA0">
        <w:t>s</w:t>
      </w:r>
      <w:r w:rsidRPr="00596E00">
        <w:t xml:space="preserve"> A,</w:t>
      </w:r>
      <w:r w:rsidR="00813FA0">
        <w:t xml:space="preserve"> </w:t>
      </w:r>
      <w:r w:rsidRPr="00596E00">
        <w:t>B,</w:t>
      </w:r>
      <w:r w:rsidR="00813FA0">
        <w:t xml:space="preserve"> </w:t>
      </w:r>
      <w:r w:rsidRPr="00596E00">
        <w:t>C,</w:t>
      </w:r>
      <w:r w:rsidR="00813FA0">
        <w:t xml:space="preserve"> </w:t>
      </w:r>
      <w:r w:rsidRPr="00596E00">
        <w:t>D e F - 15 cargos</w:t>
      </w:r>
    </w:p>
    <w:p w14:paraId="36844D56" w14:textId="77777777" w:rsidR="00596E00" w:rsidRPr="00596E00" w:rsidRDefault="00596E00" w:rsidP="00596E00">
      <w:pPr>
        <w:ind w:firstLine="1418"/>
        <w:jc w:val="both"/>
      </w:pPr>
    </w:p>
    <w:p w14:paraId="0C97ABD2" w14:textId="5D7BC352" w:rsidR="00596E00" w:rsidRDefault="00596E00" w:rsidP="00596E00">
      <w:pPr>
        <w:ind w:firstLine="1418"/>
        <w:jc w:val="both"/>
      </w:pPr>
      <w:proofErr w:type="gramStart"/>
      <w:r w:rsidRPr="00596E00">
        <w:t>....................................................................................................................................</w:t>
      </w:r>
      <w:proofErr w:type="gramEnd"/>
    </w:p>
    <w:p w14:paraId="5536283C" w14:textId="19B26568" w:rsidR="00F315EB" w:rsidRDefault="00F315EB" w:rsidP="00596E00">
      <w:pPr>
        <w:ind w:firstLine="1418"/>
        <w:jc w:val="both"/>
      </w:pPr>
    </w:p>
    <w:p w14:paraId="6BE917ED" w14:textId="1771F40B" w:rsidR="00F315EB" w:rsidRPr="00596E00" w:rsidRDefault="00F315EB" w:rsidP="00596E00">
      <w:pPr>
        <w:ind w:firstLine="1418"/>
        <w:jc w:val="both"/>
      </w:pPr>
      <w:r w:rsidRPr="00705434">
        <w:t>Auditor de Controle Interno, código ES-</w:t>
      </w:r>
      <w:proofErr w:type="gramStart"/>
      <w:r w:rsidRPr="00705434">
        <w:t>1.11.</w:t>
      </w:r>
      <w:proofErr w:type="gramEnd"/>
      <w:r w:rsidRPr="00705434">
        <w:t>NS, referência A, B, C, e D - 80 cargos</w:t>
      </w:r>
    </w:p>
    <w:p w14:paraId="2A0C7172" w14:textId="77777777" w:rsidR="00F315EB" w:rsidRDefault="00F315EB" w:rsidP="00F315EB">
      <w:pPr>
        <w:ind w:firstLine="1418"/>
        <w:jc w:val="both"/>
      </w:pPr>
    </w:p>
    <w:p w14:paraId="3992810A" w14:textId="16B08D35" w:rsidR="00F315EB" w:rsidRDefault="00F315EB" w:rsidP="00F315EB">
      <w:pPr>
        <w:ind w:firstLine="1418"/>
        <w:jc w:val="both"/>
      </w:pPr>
      <w:proofErr w:type="gramStart"/>
      <w:r w:rsidRPr="00596E00">
        <w:t>....................................................................................................................................</w:t>
      </w:r>
      <w:proofErr w:type="gramEnd"/>
    </w:p>
    <w:p w14:paraId="31A74705" w14:textId="08BFD6D3" w:rsidR="00596E00" w:rsidRDefault="00596E00" w:rsidP="00596E00">
      <w:pPr>
        <w:ind w:firstLine="1418"/>
        <w:jc w:val="both"/>
      </w:pPr>
    </w:p>
    <w:p w14:paraId="795C5957" w14:textId="5FCDE196" w:rsidR="00596E00" w:rsidRPr="00596E00" w:rsidRDefault="00596E00" w:rsidP="00596E00">
      <w:pPr>
        <w:ind w:firstLine="1418"/>
        <w:jc w:val="both"/>
      </w:pPr>
      <w:r w:rsidRPr="00596E00">
        <w:t>Engenheiro, código ES-</w:t>
      </w:r>
      <w:proofErr w:type="gramStart"/>
      <w:r w:rsidRPr="00596E00">
        <w:t>1.14</w:t>
      </w:r>
      <w:r w:rsidR="00813FA0">
        <w:t>.</w:t>
      </w:r>
      <w:proofErr w:type="gramEnd"/>
      <w:r w:rsidRPr="00596E00">
        <w:t>NS, referência</w:t>
      </w:r>
      <w:r w:rsidR="00813FA0">
        <w:t>s</w:t>
      </w:r>
      <w:r w:rsidRPr="00596E00">
        <w:t xml:space="preserve"> A,</w:t>
      </w:r>
      <w:r w:rsidR="00813FA0">
        <w:t xml:space="preserve"> </w:t>
      </w:r>
      <w:r w:rsidRPr="00596E00">
        <w:t>B,</w:t>
      </w:r>
      <w:r w:rsidR="00813FA0">
        <w:t xml:space="preserve"> </w:t>
      </w:r>
      <w:r w:rsidRPr="00596E00">
        <w:t>C,</w:t>
      </w:r>
      <w:r w:rsidR="00813FA0">
        <w:t xml:space="preserve"> </w:t>
      </w:r>
      <w:r w:rsidRPr="00596E00">
        <w:t>D - 215 cargos</w:t>
      </w:r>
    </w:p>
    <w:p w14:paraId="66DC463B" w14:textId="77777777" w:rsidR="00596E00" w:rsidRPr="00596E00" w:rsidRDefault="00596E00" w:rsidP="00596E00">
      <w:pPr>
        <w:ind w:firstLine="1418"/>
        <w:jc w:val="both"/>
      </w:pPr>
    </w:p>
    <w:p w14:paraId="2B7F275E" w14:textId="78541CA4" w:rsidR="00596E00" w:rsidRPr="00596E00" w:rsidRDefault="00596E00" w:rsidP="00596E00">
      <w:pPr>
        <w:ind w:firstLine="1418"/>
        <w:jc w:val="both"/>
      </w:pPr>
      <w:r w:rsidRPr="00596E00">
        <w:t>Engenheiro Agrônomo, código ES-</w:t>
      </w:r>
      <w:proofErr w:type="gramStart"/>
      <w:r w:rsidRPr="00596E00">
        <w:t>1.15</w:t>
      </w:r>
      <w:r w:rsidR="00551815">
        <w:t>.</w:t>
      </w:r>
      <w:proofErr w:type="gramEnd"/>
      <w:r w:rsidRPr="00596E00">
        <w:t>NS, referência</w:t>
      </w:r>
      <w:r w:rsidR="00551815">
        <w:t>s</w:t>
      </w:r>
      <w:r w:rsidRPr="00596E00">
        <w:t xml:space="preserve"> A,</w:t>
      </w:r>
      <w:r w:rsidR="00551815">
        <w:t xml:space="preserve"> </w:t>
      </w:r>
      <w:r w:rsidRPr="00596E00">
        <w:t>B,</w:t>
      </w:r>
      <w:r w:rsidR="00551815">
        <w:t xml:space="preserve"> </w:t>
      </w:r>
      <w:r w:rsidRPr="00596E00">
        <w:t>C,</w:t>
      </w:r>
      <w:r w:rsidR="00551815">
        <w:t xml:space="preserve"> </w:t>
      </w:r>
      <w:r w:rsidRPr="00596E00">
        <w:t>D - 31 cargos</w:t>
      </w:r>
    </w:p>
    <w:p w14:paraId="48160422" w14:textId="77777777" w:rsidR="00596E00" w:rsidRPr="00596E00" w:rsidRDefault="00596E00" w:rsidP="00596E00">
      <w:pPr>
        <w:ind w:firstLine="1418"/>
        <w:jc w:val="both"/>
      </w:pPr>
    </w:p>
    <w:p w14:paraId="0000001C" w14:textId="10EDA398" w:rsidR="00AA7A4A" w:rsidRPr="00D4191C" w:rsidRDefault="00596E00" w:rsidP="00596E00">
      <w:pPr>
        <w:ind w:firstLine="1418"/>
        <w:jc w:val="both"/>
        <w:rPr>
          <w:sz w:val="20"/>
          <w:szCs w:val="20"/>
        </w:rPr>
      </w:pPr>
      <w:proofErr w:type="gramStart"/>
      <w:r w:rsidRPr="00596E00">
        <w:t>.......................................................................................................................</w:t>
      </w:r>
      <w:r>
        <w:t>..</w:t>
      </w:r>
      <w:proofErr w:type="gramEnd"/>
      <w:r w:rsidRPr="00596E00">
        <w:t>” (NR)</w:t>
      </w:r>
      <w:bookmarkEnd w:id="0"/>
    </w:p>
    <w:sectPr w:rsidR="00AA7A4A" w:rsidRPr="00D4191C">
      <w:headerReference w:type="default" r:id="rId9"/>
      <w:headerReference w:type="first" r:id="rId10"/>
      <w:pgSz w:w="11907" w:h="16840"/>
      <w:pgMar w:top="1134" w:right="851" w:bottom="851" w:left="1710"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1B767" w14:textId="77777777" w:rsidR="00F32A84" w:rsidRDefault="00F32A84">
      <w:r>
        <w:separator/>
      </w:r>
    </w:p>
  </w:endnote>
  <w:endnote w:type="continuationSeparator" w:id="0">
    <w:p w14:paraId="3080357A" w14:textId="77777777" w:rsidR="00F32A84" w:rsidRDefault="00F3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84F5B" w14:textId="77777777" w:rsidR="00F32A84" w:rsidRDefault="00F32A84">
      <w:r>
        <w:separator/>
      </w:r>
    </w:p>
  </w:footnote>
  <w:footnote w:type="continuationSeparator" w:id="0">
    <w:p w14:paraId="4BF572FD" w14:textId="77777777" w:rsidR="00F32A84" w:rsidRDefault="00F32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69E7C" w14:textId="19B544D8" w:rsidR="00070359" w:rsidRDefault="00070359" w:rsidP="00070359">
    <w:pPr>
      <w:pBdr>
        <w:top w:val="nil"/>
        <w:left w:val="nil"/>
        <w:bottom w:val="nil"/>
        <w:right w:val="nil"/>
        <w:between w:val="nil"/>
      </w:pBdr>
      <w:tabs>
        <w:tab w:val="center" w:pos="4419"/>
        <w:tab w:val="right" w:pos="8838"/>
      </w:tabs>
      <w:jc w:val="right"/>
      <w:rPr>
        <w:b/>
        <w:color w:val="000000"/>
      </w:rPr>
    </w:pPr>
    <w:r>
      <w:rPr>
        <w:b/>
        <w:color w:val="000000"/>
      </w:rPr>
      <w:t>PROC. Nº</w:t>
    </w:r>
    <w:proofErr w:type="gramStart"/>
    <w:r>
      <w:rPr>
        <w:b/>
        <w:color w:val="000000"/>
      </w:rPr>
      <w:t xml:space="preserve">   </w:t>
    </w:r>
    <w:proofErr w:type="gramEnd"/>
    <w:r>
      <w:rPr>
        <w:b/>
        <w:color w:val="000000"/>
      </w:rPr>
      <w:t>0</w:t>
    </w:r>
    <w:r w:rsidR="00836665">
      <w:rPr>
        <w:b/>
        <w:color w:val="000000"/>
      </w:rPr>
      <w:t>894</w:t>
    </w:r>
    <w:r>
      <w:rPr>
        <w:b/>
        <w:color w:val="000000"/>
      </w:rPr>
      <w:t>/</w:t>
    </w:r>
    <w:r w:rsidR="00181533">
      <w:rPr>
        <w:b/>
        <w:color w:val="000000"/>
      </w:rPr>
      <w:t>2</w:t>
    </w:r>
    <w:r w:rsidR="00FB4295">
      <w:rPr>
        <w:b/>
        <w:color w:val="000000"/>
      </w:rPr>
      <w:t>2</w:t>
    </w:r>
  </w:p>
  <w:p w14:paraId="11DAB98A" w14:textId="69186C88" w:rsidR="00070359" w:rsidRDefault="00070359" w:rsidP="00070359">
    <w:pPr>
      <w:pBdr>
        <w:top w:val="nil"/>
        <w:left w:val="nil"/>
        <w:bottom w:val="nil"/>
        <w:right w:val="nil"/>
        <w:between w:val="nil"/>
      </w:pBdr>
      <w:tabs>
        <w:tab w:val="center" w:pos="4419"/>
        <w:tab w:val="right" w:pos="8838"/>
      </w:tabs>
      <w:jc w:val="right"/>
      <w:rPr>
        <w:b/>
        <w:color w:val="000000"/>
      </w:rPr>
    </w:pPr>
    <w:r>
      <w:rPr>
        <w:b/>
      </w:rPr>
      <w:t xml:space="preserve">PLE </w:t>
    </w:r>
    <w:r w:rsidR="00FB4295">
      <w:rPr>
        <w:b/>
      </w:rPr>
      <w:t xml:space="preserve">   </w:t>
    </w:r>
    <w:r>
      <w:rPr>
        <w:b/>
        <w:color w:val="000000"/>
      </w:rPr>
      <w:t xml:space="preserve"> Nº     </w:t>
    </w:r>
    <w:r>
      <w:rPr>
        <w:b/>
      </w:rPr>
      <w:t>0</w:t>
    </w:r>
    <w:r w:rsidR="00836665">
      <w:rPr>
        <w:b/>
      </w:rPr>
      <w:t>43</w:t>
    </w:r>
    <w:r>
      <w:rPr>
        <w:b/>
        <w:color w:val="000000"/>
      </w:rPr>
      <w:t>/</w:t>
    </w:r>
    <w:r w:rsidR="00181533">
      <w:rPr>
        <w:b/>
      </w:rPr>
      <w:t>2</w:t>
    </w:r>
    <w:r w:rsidR="00FB4295">
      <w:rPr>
        <w:b/>
      </w:rPr>
      <w:t>2</w:t>
    </w:r>
  </w:p>
  <w:p w14:paraId="00000028" w14:textId="77777777" w:rsidR="00AF4EE1" w:rsidRDefault="00AF4EE1">
    <w:pPr>
      <w:tabs>
        <w:tab w:val="center" w:pos="4252"/>
        <w:tab w:val="right" w:pos="8504"/>
      </w:tabs>
      <w:jc w:val="right"/>
      <w:rPr>
        <w:b/>
      </w:rPr>
    </w:pPr>
    <w:r>
      <w:rPr>
        <w:b/>
      </w:rPr>
      <w:t>Fl. 0</w:t>
    </w:r>
    <w:r>
      <w:rPr>
        <w:b/>
      </w:rPr>
      <w:fldChar w:fldCharType="begin"/>
    </w:r>
    <w:r>
      <w:rPr>
        <w:b/>
      </w:rPr>
      <w:instrText>PAGE</w:instrText>
    </w:r>
    <w:r>
      <w:rPr>
        <w:b/>
      </w:rPr>
      <w:fldChar w:fldCharType="separate"/>
    </w:r>
    <w:r w:rsidR="00FA2E0D">
      <w:rPr>
        <w:b/>
        <w:noProof/>
      </w:rPr>
      <w:t>4</w:t>
    </w:r>
    <w:r>
      <w:rPr>
        <w:b/>
      </w:rPr>
      <w:fldChar w:fldCharType="end"/>
    </w:r>
  </w:p>
  <w:p w14:paraId="00000029"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A"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B"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C"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D"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E" w14:textId="77777777" w:rsidR="00AF4EE1" w:rsidRDefault="00AF4EE1">
    <w:pPr>
      <w:pBdr>
        <w:top w:val="nil"/>
        <w:left w:val="nil"/>
        <w:bottom w:val="nil"/>
        <w:right w:val="nil"/>
        <w:between w:val="nil"/>
      </w:pBdr>
      <w:tabs>
        <w:tab w:val="center" w:pos="4419"/>
        <w:tab w:val="right" w:pos="8838"/>
      </w:tabs>
      <w:rPr>
        <w:b/>
        <w:color w:val="000000"/>
      </w:rPr>
    </w:pPr>
    <w:r>
      <w:rPr>
        <w:b/>
        <w:color w:val="000000"/>
      </w:rPr>
      <w:t>REDAÇÃO FINAL</w:t>
    </w:r>
  </w:p>
  <w:p w14:paraId="0000002F" w14:textId="77777777" w:rsidR="00AF4EE1" w:rsidRDefault="00AF4EE1">
    <w:pPr>
      <w:pBdr>
        <w:top w:val="nil"/>
        <w:left w:val="nil"/>
        <w:bottom w:val="nil"/>
        <w:right w:val="nil"/>
        <w:between w:val="nil"/>
      </w:pBdr>
      <w:tabs>
        <w:tab w:val="center" w:pos="4419"/>
        <w:tab w:val="right" w:pos="8838"/>
      </w:tabs>
      <w:rPr>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0EA4B868" w:rsidR="00AF4EE1" w:rsidRDefault="00AF4EE1">
    <w:pPr>
      <w:pBdr>
        <w:top w:val="nil"/>
        <w:left w:val="nil"/>
        <w:bottom w:val="nil"/>
        <w:right w:val="nil"/>
        <w:between w:val="nil"/>
      </w:pBdr>
      <w:tabs>
        <w:tab w:val="center" w:pos="4419"/>
        <w:tab w:val="right" w:pos="8838"/>
      </w:tabs>
      <w:jc w:val="right"/>
      <w:rPr>
        <w:b/>
        <w:color w:val="000000"/>
      </w:rPr>
    </w:pPr>
    <w:r>
      <w:rPr>
        <w:b/>
        <w:color w:val="000000"/>
      </w:rPr>
      <w:t>PROC. Nº</w:t>
    </w:r>
    <w:proofErr w:type="gramStart"/>
    <w:r>
      <w:rPr>
        <w:b/>
        <w:color w:val="000000"/>
      </w:rPr>
      <w:t xml:space="preserve">   </w:t>
    </w:r>
    <w:proofErr w:type="gramEnd"/>
    <w:r w:rsidR="00070359">
      <w:rPr>
        <w:b/>
        <w:color w:val="000000"/>
      </w:rPr>
      <w:t>0</w:t>
    </w:r>
    <w:r w:rsidR="00620095">
      <w:rPr>
        <w:b/>
        <w:color w:val="000000"/>
      </w:rPr>
      <w:t>894</w:t>
    </w:r>
    <w:r>
      <w:rPr>
        <w:b/>
        <w:color w:val="000000"/>
      </w:rPr>
      <w:t>/</w:t>
    </w:r>
    <w:r w:rsidR="00BC7C28">
      <w:rPr>
        <w:b/>
        <w:color w:val="000000"/>
      </w:rPr>
      <w:t>2</w:t>
    </w:r>
    <w:r w:rsidR="00620095">
      <w:rPr>
        <w:b/>
        <w:color w:val="000000"/>
      </w:rPr>
      <w:t>2</w:t>
    </w:r>
  </w:p>
  <w:p w14:paraId="0000001E" w14:textId="2E218595" w:rsidR="00AF4EE1" w:rsidRDefault="00AF4EE1">
    <w:pPr>
      <w:pBdr>
        <w:top w:val="nil"/>
        <w:left w:val="nil"/>
        <w:bottom w:val="nil"/>
        <w:right w:val="nil"/>
        <w:between w:val="nil"/>
      </w:pBdr>
      <w:tabs>
        <w:tab w:val="center" w:pos="4419"/>
        <w:tab w:val="right" w:pos="8838"/>
      </w:tabs>
      <w:jc w:val="right"/>
      <w:rPr>
        <w:b/>
        <w:color w:val="000000"/>
      </w:rPr>
    </w:pPr>
    <w:r>
      <w:rPr>
        <w:b/>
      </w:rPr>
      <w:t>PL</w:t>
    </w:r>
    <w:r w:rsidR="00070359">
      <w:rPr>
        <w:b/>
      </w:rPr>
      <w:t>E</w:t>
    </w:r>
    <w:r w:rsidR="00620095">
      <w:rPr>
        <w:b/>
      </w:rPr>
      <w:t xml:space="preserve">   </w:t>
    </w:r>
    <w:r w:rsidR="005A3A89">
      <w:rPr>
        <w:b/>
      </w:rPr>
      <w:t xml:space="preserve"> </w:t>
    </w:r>
    <w:r w:rsidR="00027020">
      <w:rPr>
        <w:b/>
      </w:rPr>
      <w:t xml:space="preserve"> </w:t>
    </w:r>
    <w:r>
      <w:rPr>
        <w:b/>
        <w:color w:val="000000"/>
      </w:rPr>
      <w:t xml:space="preserve">Nº     </w:t>
    </w:r>
    <w:r w:rsidR="00070359">
      <w:rPr>
        <w:b/>
      </w:rPr>
      <w:t>0</w:t>
    </w:r>
    <w:r w:rsidR="00C1096F">
      <w:rPr>
        <w:b/>
      </w:rPr>
      <w:t>4</w:t>
    </w:r>
    <w:r w:rsidR="00620095">
      <w:rPr>
        <w:b/>
      </w:rPr>
      <w:t>3</w:t>
    </w:r>
    <w:r>
      <w:rPr>
        <w:b/>
        <w:color w:val="000000"/>
      </w:rPr>
      <w:t>/</w:t>
    </w:r>
    <w:r w:rsidR="00BC7C28">
      <w:rPr>
        <w:b/>
        <w:color w:val="000000"/>
      </w:rPr>
      <w:t>2</w:t>
    </w:r>
    <w:r w:rsidR="00620095">
      <w:rPr>
        <w:b/>
        <w:color w:val="000000"/>
      </w:rPr>
      <w:t>2</w:t>
    </w:r>
  </w:p>
  <w:p w14:paraId="0000001F"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4" w14:textId="77777777" w:rsidR="00AF4EE1" w:rsidRDefault="00AF4EE1">
    <w:pPr>
      <w:pBdr>
        <w:top w:val="nil"/>
        <w:left w:val="nil"/>
        <w:bottom w:val="nil"/>
        <w:right w:val="nil"/>
        <w:between w:val="nil"/>
      </w:pBdr>
      <w:tabs>
        <w:tab w:val="center" w:pos="4419"/>
        <w:tab w:val="right" w:pos="8838"/>
      </w:tabs>
      <w:jc w:val="right"/>
      <w:rPr>
        <w:b/>
        <w:color w:val="000000"/>
      </w:rPr>
    </w:pPr>
  </w:p>
  <w:p w14:paraId="4DD98740" w14:textId="77777777" w:rsidR="00373DE6" w:rsidRDefault="00373DE6">
    <w:pPr>
      <w:pBdr>
        <w:top w:val="nil"/>
        <w:left w:val="nil"/>
        <w:bottom w:val="nil"/>
        <w:right w:val="nil"/>
        <w:between w:val="nil"/>
      </w:pBdr>
      <w:tabs>
        <w:tab w:val="center" w:pos="4419"/>
        <w:tab w:val="right" w:pos="8838"/>
      </w:tabs>
      <w:jc w:val="right"/>
      <w:rPr>
        <w:b/>
        <w:color w:val="000000"/>
      </w:rPr>
    </w:pPr>
  </w:p>
  <w:p w14:paraId="3AEBB394" w14:textId="77777777" w:rsidR="00373DE6" w:rsidRDefault="00373DE6">
    <w:pPr>
      <w:pBdr>
        <w:top w:val="nil"/>
        <w:left w:val="nil"/>
        <w:bottom w:val="nil"/>
        <w:right w:val="nil"/>
        <w:between w:val="nil"/>
      </w:pBdr>
      <w:tabs>
        <w:tab w:val="center" w:pos="4419"/>
        <w:tab w:val="right" w:pos="8838"/>
      </w:tabs>
      <w:jc w:val="right"/>
      <w:rPr>
        <w:b/>
        <w:color w:val="000000"/>
      </w:rPr>
    </w:pPr>
  </w:p>
  <w:p w14:paraId="00000025" w14:textId="77777777" w:rsidR="00AF4EE1" w:rsidRDefault="00AF4EE1">
    <w:pPr>
      <w:pBdr>
        <w:top w:val="nil"/>
        <w:left w:val="nil"/>
        <w:bottom w:val="nil"/>
        <w:right w:val="nil"/>
        <w:between w:val="nil"/>
      </w:pBdr>
      <w:tabs>
        <w:tab w:val="center" w:pos="4419"/>
        <w:tab w:val="right" w:pos="8838"/>
      </w:tabs>
      <w:jc w:val="right"/>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350F"/>
    <w:multiLevelType w:val="multilevel"/>
    <w:tmpl w:val="8FF067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23C12FE"/>
    <w:multiLevelType w:val="hybridMultilevel"/>
    <w:tmpl w:val="CE3091E4"/>
    <w:lvl w:ilvl="0" w:tplc="296C95B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304C213B"/>
    <w:multiLevelType w:val="multilevel"/>
    <w:tmpl w:val="0F8EF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9A54C51"/>
    <w:multiLevelType w:val="multilevel"/>
    <w:tmpl w:val="282A22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5EFF16E2"/>
    <w:multiLevelType w:val="multilevel"/>
    <w:tmpl w:val="11E61ED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0"/>
    <w:lvlOverride w:ilvl="0">
      <w:startOverride w:val="2"/>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4A"/>
    <w:rsid w:val="00002C8D"/>
    <w:rsid w:val="00003169"/>
    <w:rsid w:val="00003A31"/>
    <w:rsid w:val="00003F16"/>
    <w:rsid w:val="00004A37"/>
    <w:rsid w:val="000066AB"/>
    <w:rsid w:val="00006BBE"/>
    <w:rsid w:val="00010060"/>
    <w:rsid w:val="0001161A"/>
    <w:rsid w:val="000116DC"/>
    <w:rsid w:val="00013FAD"/>
    <w:rsid w:val="000147A4"/>
    <w:rsid w:val="00014C68"/>
    <w:rsid w:val="00014CB2"/>
    <w:rsid w:val="00015252"/>
    <w:rsid w:val="00015A1C"/>
    <w:rsid w:val="00017091"/>
    <w:rsid w:val="00022100"/>
    <w:rsid w:val="00027020"/>
    <w:rsid w:val="000320B7"/>
    <w:rsid w:val="00037881"/>
    <w:rsid w:val="00037D55"/>
    <w:rsid w:val="0004329E"/>
    <w:rsid w:val="0004683F"/>
    <w:rsid w:val="0005312C"/>
    <w:rsid w:val="000537BC"/>
    <w:rsid w:val="00055F90"/>
    <w:rsid w:val="00057629"/>
    <w:rsid w:val="00062E3E"/>
    <w:rsid w:val="00063A34"/>
    <w:rsid w:val="00070359"/>
    <w:rsid w:val="00077ED4"/>
    <w:rsid w:val="00084B07"/>
    <w:rsid w:val="00084ECB"/>
    <w:rsid w:val="000855DE"/>
    <w:rsid w:val="00091017"/>
    <w:rsid w:val="00091703"/>
    <w:rsid w:val="000934FC"/>
    <w:rsid w:val="0009706B"/>
    <w:rsid w:val="000A24E7"/>
    <w:rsid w:val="000A573B"/>
    <w:rsid w:val="000B686F"/>
    <w:rsid w:val="000C090D"/>
    <w:rsid w:val="000C1FBB"/>
    <w:rsid w:val="000C2177"/>
    <w:rsid w:val="000C7B66"/>
    <w:rsid w:val="000D0433"/>
    <w:rsid w:val="000D0601"/>
    <w:rsid w:val="000D13DE"/>
    <w:rsid w:val="000D24DE"/>
    <w:rsid w:val="000D51E7"/>
    <w:rsid w:val="000E2AF1"/>
    <w:rsid w:val="000E7259"/>
    <w:rsid w:val="000E7D36"/>
    <w:rsid w:val="000F078D"/>
    <w:rsid w:val="000F13B1"/>
    <w:rsid w:val="000F2230"/>
    <w:rsid w:val="000F246E"/>
    <w:rsid w:val="000F4358"/>
    <w:rsid w:val="000F4FBE"/>
    <w:rsid w:val="00100D1D"/>
    <w:rsid w:val="00102B60"/>
    <w:rsid w:val="0010554E"/>
    <w:rsid w:val="001175EF"/>
    <w:rsid w:val="00124868"/>
    <w:rsid w:val="00134535"/>
    <w:rsid w:val="001348E7"/>
    <w:rsid w:val="00134E4B"/>
    <w:rsid w:val="00140066"/>
    <w:rsid w:val="00143A86"/>
    <w:rsid w:val="0014732B"/>
    <w:rsid w:val="00152946"/>
    <w:rsid w:val="0015762A"/>
    <w:rsid w:val="00160A48"/>
    <w:rsid w:val="001618DD"/>
    <w:rsid w:val="00166F01"/>
    <w:rsid w:val="00171828"/>
    <w:rsid w:val="0017476F"/>
    <w:rsid w:val="0017477C"/>
    <w:rsid w:val="00181533"/>
    <w:rsid w:val="001815E2"/>
    <w:rsid w:val="00183799"/>
    <w:rsid w:val="0019274E"/>
    <w:rsid w:val="001A149B"/>
    <w:rsid w:val="001A1A74"/>
    <w:rsid w:val="001A221E"/>
    <w:rsid w:val="001A5551"/>
    <w:rsid w:val="001A720C"/>
    <w:rsid w:val="001B2A4E"/>
    <w:rsid w:val="001B2FDC"/>
    <w:rsid w:val="001C589E"/>
    <w:rsid w:val="001C6CDD"/>
    <w:rsid w:val="001C7BF8"/>
    <w:rsid w:val="001E27D9"/>
    <w:rsid w:val="001E42FC"/>
    <w:rsid w:val="001E648D"/>
    <w:rsid w:val="001E7437"/>
    <w:rsid w:val="001E74F3"/>
    <w:rsid w:val="00200CAB"/>
    <w:rsid w:val="0020376A"/>
    <w:rsid w:val="002128FD"/>
    <w:rsid w:val="00226D18"/>
    <w:rsid w:val="00230247"/>
    <w:rsid w:val="002313E1"/>
    <w:rsid w:val="00233E3C"/>
    <w:rsid w:val="00237195"/>
    <w:rsid w:val="002425E3"/>
    <w:rsid w:val="00243852"/>
    <w:rsid w:val="0024543A"/>
    <w:rsid w:val="002507DD"/>
    <w:rsid w:val="00254049"/>
    <w:rsid w:val="00262490"/>
    <w:rsid w:val="00262653"/>
    <w:rsid w:val="00264D19"/>
    <w:rsid w:val="002668CD"/>
    <w:rsid w:val="0026731A"/>
    <w:rsid w:val="002708B9"/>
    <w:rsid w:val="0027390D"/>
    <w:rsid w:val="00276108"/>
    <w:rsid w:val="0028122A"/>
    <w:rsid w:val="002817CB"/>
    <w:rsid w:val="002838A1"/>
    <w:rsid w:val="0028596F"/>
    <w:rsid w:val="002921FA"/>
    <w:rsid w:val="00294566"/>
    <w:rsid w:val="00295872"/>
    <w:rsid w:val="002A21AE"/>
    <w:rsid w:val="002B6EDC"/>
    <w:rsid w:val="002B7508"/>
    <w:rsid w:val="002C16A5"/>
    <w:rsid w:val="002C30E9"/>
    <w:rsid w:val="002C3439"/>
    <w:rsid w:val="002D05F6"/>
    <w:rsid w:val="002E3B6B"/>
    <w:rsid w:val="002F2089"/>
    <w:rsid w:val="002F36C7"/>
    <w:rsid w:val="003003AF"/>
    <w:rsid w:val="00310212"/>
    <w:rsid w:val="00310CCF"/>
    <w:rsid w:val="00316167"/>
    <w:rsid w:val="00316A31"/>
    <w:rsid w:val="00322227"/>
    <w:rsid w:val="00324B84"/>
    <w:rsid w:val="00327E1E"/>
    <w:rsid w:val="003313D2"/>
    <w:rsid w:val="00331A26"/>
    <w:rsid w:val="00334CFE"/>
    <w:rsid w:val="00341645"/>
    <w:rsid w:val="003515FA"/>
    <w:rsid w:val="003563F0"/>
    <w:rsid w:val="00357424"/>
    <w:rsid w:val="00360C38"/>
    <w:rsid w:val="00366C0A"/>
    <w:rsid w:val="0037299C"/>
    <w:rsid w:val="00372E0A"/>
    <w:rsid w:val="00373DE6"/>
    <w:rsid w:val="00376918"/>
    <w:rsid w:val="00376A75"/>
    <w:rsid w:val="003810A5"/>
    <w:rsid w:val="00393E1B"/>
    <w:rsid w:val="003A0E7D"/>
    <w:rsid w:val="003A1B97"/>
    <w:rsid w:val="003A41E1"/>
    <w:rsid w:val="003A5892"/>
    <w:rsid w:val="003B1A17"/>
    <w:rsid w:val="003B47D6"/>
    <w:rsid w:val="003B5078"/>
    <w:rsid w:val="003B6800"/>
    <w:rsid w:val="003C1922"/>
    <w:rsid w:val="003C4953"/>
    <w:rsid w:val="003C64B9"/>
    <w:rsid w:val="003D4933"/>
    <w:rsid w:val="003D6C89"/>
    <w:rsid w:val="003D717F"/>
    <w:rsid w:val="003E4C36"/>
    <w:rsid w:val="003E51E2"/>
    <w:rsid w:val="003F39CE"/>
    <w:rsid w:val="003F416F"/>
    <w:rsid w:val="00403181"/>
    <w:rsid w:val="00406C9F"/>
    <w:rsid w:val="00407A98"/>
    <w:rsid w:val="00415F95"/>
    <w:rsid w:val="004167E4"/>
    <w:rsid w:val="004237FE"/>
    <w:rsid w:val="00430B19"/>
    <w:rsid w:val="004339A0"/>
    <w:rsid w:val="004358C1"/>
    <w:rsid w:val="00441E73"/>
    <w:rsid w:val="0044424F"/>
    <w:rsid w:val="00444841"/>
    <w:rsid w:val="004455B1"/>
    <w:rsid w:val="00447F06"/>
    <w:rsid w:val="00450735"/>
    <w:rsid w:val="0045323C"/>
    <w:rsid w:val="004553A0"/>
    <w:rsid w:val="004559BA"/>
    <w:rsid w:val="00462F93"/>
    <w:rsid w:val="00481BC8"/>
    <w:rsid w:val="00485B02"/>
    <w:rsid w:val="00491415"/>
    <w:rsid w:val="0049196A"/>
    <w:rsid w:val="00497E92"/>
    <w:rsid w:val="004A2A42"/>
    <w:rsid w:val="004A6E5A"/>
    <w:rsid w:val="004A795C"/>
    <w:rsid w:val="004B0932"/>
    <w:rsid w:val="004B16E2"/>
    <w:rsid w:val="004B3864"/>
    <w:rsid w:val="004B4077"/>
    <w:rsid w:val="004C0C3E"/>
    <w:rsid w:val="004D0838"/>
    <w:rsid w:val="004D2779"/>
    <w:rsid w:val="004D3BFE"/>
    <w:rsid w:val="004D42CE"/>
    <w:rsid w:val="004D4F27"/>
    <w:rsid w:val="004D5A41"/>
    <w:rsid w:val="004D7134"/>
    <w:rsid w:val="004E2382"/>
    <w:rsid w:val="004E653A"/>
    <w:rsid w:val="0051485C"/>
    <w:rsid w:val="00520B2F"/>
    <w:rsid w:val="0052186D"/>
    <w:rsid w:val="00522F6D"/>
    <w:rsid w:val="005245FC"/>
    <w:rsid w:val="00531514"/>
    <w:rsid w:val="00531985"/>
    <w:rsid w:val="00532FB9"/>
    <w:rsid w:val="00535486"/>
    <w:rsid w:val="00536AA6"/>
    <w:rsid w:val="00537EF1"/>
    <w:rsid w:val="005401A8"/>
    <w:rsid w:val="005410A1"/>
    <w:rsid w:val="00542B33"/>
    <w:rsid w:val="00543C55"/>
    <w:rsid w:val="00544585"/>
    <w:rsid w:val="00551815"/>
    <w:rsid w:val="00551964"/>
    <w:rsid w:val="005553C2"/>
    <w:rsid w:val="00557463"/>
    <w:rsid w:val="005612CC"/>
    <w:rsid w:val="005614DB"/>
    <w:rsid w:val="00566E1F"/>
    <w:rsid w:val="005701DB"/>
    <w:rsid w:val="0057359C"/>
    <w:rsid w:val="00576E03"/>
    <w:rsid w:val="005811FE"/>
    <w:rsid w:val="00586506"/>
    <w:rsid w:val="00587ECD"/>
    <w:rsid w:val="00596E00"/>
    <w:rsid w:val="0059790F"/>
    <w:rsid w:val="005A0392"/>
    <w:rsid w:val="005A3A89"/>
    <w:rsid w:val="005B6133"/>
    <w:rsid w:val="005B63ED"/>
    <w:rsid w:val="005B7125"/>
    <w:rsid w:val="005B7CDF"/>
    <w:rsid w:val="005D1E9B"/>
    <w:rsid w:val="005D4AE0"/>
    <w:rsid w:val="005D6873"/>
    <w:rsid w:val="005E10B9"/>
    <w:rsid w:val="005E6CD5"/>
    <w:rsid w:val="005E70E1"/>
    <w:rsid w:val="005E7BC2"/>
    <w:rsid w:val="005F1D4E"/>
    <w:rsid w:val="005F2486"/>
    <w:rsid w:val="005F43C6"/>
    <w:rsid w:val="005F4F45"/>
    <w:rsid w:val="006028CE"/>
    <w:rsid w:val="00605423"/>
    <w:rsid w:val="00607A79"/>
    <w:rsid w:val="00611DF8"/>
    <w:rsid w:val="00620095"/>
    <w:rsid w:val="00622030"/>
    <w:rsid w:val="0062357F"/>
    <w:rsid w:val="00624ED2"/>
    <w:rsid w:val="00625644"/>
    <w:rsid w:val="0063027C"/>
    <w:rsid w:val="00637366"/>
    <w:rsid w:val="00641B00"/>
    <w:rsid w:val="006466C0"/>
    <w:rsid w:val="00650EC2"/>
    <w:rsid w:val="0065561E"/>
    <w:rsid w:val="006627F1"/>
    <w:rsid w:val="0066408C"/>
    <w:rsid w:val="006642AB"/>
    <w:rsid w:val="0067167F"/>
    <w:rsid w:val="00674636"/>
    <w:rsid w:val="0067590C"/>
    <w:rsid w:val="006806BD"/>
    <w:rsid w:val="00681749"/>
    <w:rsid w:val="00681B2C"/>
    <w:rsid w:val="0068318C"/>
    <w:rsid w:val="00684011"/>
    <w:rsid w:val="0068406B"/>
    <w:rsid w:val="00685076"/>
    <w:rsid w:val="006852B2"/>
    <w:rsid w:val="00686E24"/>
    <w:rsid w:val="00694650"/>
    <w:rsid w:val="006A274E"/>
    <w:rsid w:val="006A449C"/>
    <w:rsid w:val="006A605D"/>
    <w:rsid w:val="006A7093"/>
    <w:rsid w:val="006B0936"/>
    <w:rsid w:val="006C0E88"/>
    <w:rsid w:val="006C3948"/>
    <w:rsid w:val="006C5423"/>
    <w:rsid w:val="006C64FD"/>
    <w:rsid w:val="006C6562"/>
    <w:rsid w:val="006C6848"/>
    <w:rsid w:val="006D0694"/>
    <w:rsid w:val="006D2034"/>
    <w:rsid w:val="006D31A2"/>
    <w:rsid w:val="006D4415"/>
    <w:rsid w:val="006D7C04"/>
    <w:rsid w:val="006E4287"/>
    <w:rsid w:val="006E45B1"/>
    <w:rsid w:val="00705434"/>
    <w:rsid w:val="00705F52"/>
    <w:rsid w:val="007066D3"/>
    <w:rsid w:val="0071548E"/>
    <w:rsid w:val="00715729"/>
    <w:rsid w:val="00736285"/>
    <w:rsid w:val="00746B96"/>
    <w:rsid w:val="00750DD3"/>
    <w:rsid w:val="007517E9"/>
    <w:rsid w:val="007614C5"/>
    <w:rsid w:val="007619A0"/>
    <w:rsid w:val="00761BBD"/>
    <w:rsid w:val="0076463E"/>
    <w:rsid w:val="00775AD2"/>
    <w:rsid w:val="0077654B"/>
    <w:rsid w:val="00787CDB"/>
    <w:rsid w:val="0079166B"/>
    <w:rsid w:val="007924F6"/>
    <w:rsid w:val="007A01B7"/>
    <w:rsid w:val="007A50BD"/>
    <w:rsid w:val="007B0954"/>
    <w:rsid w:val="007B471C"/>
    <w:rsid w:val="007C2909"/>
    <w:rsid w:val="007C525D"/>
    <w:rsid w:val="007C5DE2"/>
    <w:rsid w:val="007C74DB"/>
    <w:rsid w:val="007C7FEE"/>
    <w:rsid w:val="007D40EA"/>
    <w:rsid w:val="007E6D19"/>
    <w:rsid w:val="007E72D4"/>
    <w:rsid w:val="007F2093"/>
    <w:rsid w:val="00802171"/>
    <w:rsid w:val="00805654"/>
    <w:rsid w:val="008115A7"/>
    <w:rsid w:val="008123E6"/>
    <w:rsid w:val="00813C7E"/>
    <w:rsid w:val="00813FA0"/>
    <w:rsid w:val="008260C7"/>
    <w:rsid w:val="00831C39"/>
    <w:rsid w:val="008321E7"/>
    <w:rsid w:val="00834726"/>
    <w:rsid w:val="00836665"/>
    <w:rsid w:val="00837E09"/>
    <w:rsid w:val="00844D48"/>
    <w:rsid w:val="008450EA"/>
    <w:rsid w:val="008605A7"/>
    <w:rsid w:val="00861477"/>
    <w:rsid w:val="008623DD"/>
    <w:rsid w:val="00863A2D"/>
    <w:rsid w:val="00866DCD"/>
    <w:rsid w:val="00874FAC"/>
    <w:rsid w:val="0087703B"/>
    <w:rsid w:val="00880DB8"/>
    <w:rsid w:val="0088365F"/>
    <w:rsid w:val="00894C5E"/>
    <w:rsid w:val="008A04C9"/>
    <w:rsid w:val="008A6B41"/>
    <w:rsid w:val="008B0ECA"/>
    <w:rsid w:val="008B224A"/>
    <w:rsid w:val="008B6D07"/>
    <w:rsid w:val="008D434C"/>
    <w:rsid w:val="008E354C"/>
    <w:rsid w:val="008F0AA1"/>
    <w:rsid w:val="008F1C18"/>
    <w:rsid w:val="008F4D80"/>
    <w:rsid w:val="008F72F4"/>
    <w:rsid w:val="008F76B8"/>
    <w:rsid w:val="00900E34"/>
    <w:rsid w:val="00903DA9"/>
    <w:rsid w:val="009071E5"/>
    <w:rsid w:val="009162E0"/>
    <w:rsid w:val="00921790"/>
    <w:rsid w:val="00940191"/>
    <w:rsid w:val="009456F6"/>
    <w:rsid w:val="00953510"/>
    <w:rsid w:val="00955845"/>
    <w:rsid w:val="009617C4"/>
    <w:rsid w:val="00963435"/>
    <w:rsid w:val="00964636"/>
    <w:rsid w:val="00964A28"/>
    <w:rsid w:val="00967499"/>
    <w:rsid w:val="009821CE"/>
    <w:rsid w:val="00982E2F"/>
    <w:rsid w:val="00983BC5"/>
    <w:rsid w:val="0099672C"/>
    <w:rsid w:val="009A49E4"/>
    <w:rsid w:val="009B0703"/>
    <w:rsid w:val="009B3445"/>
    <w:rsid w:val="009B7CFF"/>
    <w:rsid w:val="009D2C4C"/>
    <w:rsid w:val="009D418B"/>
    <w:rsid w:val="009D654A"/>
    <w:rsid w:val="009D6FB2"/>
    <w:rsid w:val="009E3CCA"/>
    <w:rsid w:val="009F3D03"/>
    <w:rsid w:val="009F55BC"/>
    <w:rsid w:val="00A021A4"/>
    <w:rsid w:val="00A079DA"/>
    <w:rsid w:val="00A11B35"/>
    <w:rsid w:val="00A11CB2"/>
    <w:rsid w:val="00A12E75"/>
    <w:rsid w:val="00A16377"/>
    <w:rsid w:val="00A25EE4"/>
    <w:rsid w:val="00A30336"/>
    <w:rsid w:val="00A31982"/>
    <w:rsid w:val="00A40F07"/>
    <w:rsid w:val="00A43C09"/>
    <w:rsid w:val="00A443FA"/>
    <w:rsid w:val="00A44E6F"/>
    <w:rsid w:val="00A458AD"/>
    <w:rsid w:val="00A5127B"/>
    <w:rsid w:val="00A578A3"/>
    <w:rsid w:val="00A60BC5"/>
    <w:rsid w:val="00A60E26"/>
    <w:rsid w:val="00A61F33"/>
    <w:rsid w:val="00A63D54"/>
    <w:rsid w:val="00A701F6"/>
    <w:rsid w:val="00A713DC"/>
    <w:rsid w:val="00A72513"/>
    <w:rsid w:val="00A73493"/>
    <w:rsid w:val="00A74871"/>
    <w:rsid w:val="00A81F39"/>
    <w:rsid w:val="00A8523E"/>
    <w:rsid w:val="00A85C86"/>
    <w:rsid w:val="00A925EF"/>
    <w:rsid w:val="00A92AD3"/>
    <w:rsid w:val="00A96041"/>
    <w:rsid w:val="00AA5103"/>
    <w:rsid w:val="00AA5DE1"/>
    <w:rsid w:val="00AA61A5"/>
    <w:rsid w:val="00AA7A4A"/>
    <w:rsid w:val="00AB1236"/>
    <w:rsid w:val="00AB4F50"/>
    <w:rsid w:val="00AC190A"/>
    <w:rsid w:val="00AC62B8"/>
    <w:rsid w:val="00AD26A1"/>
    <w:rsid w:val="00AD7F88"/>
    <w:rsid w:val="00AE2C3B"/>
    <w:rsid w:val="00AF3F94"/>
    <w:rsid w:val="00AF4EE1"/>
    <w:rsid w:val="00B00C95"/>
    <w:rsid w:val="00B13C8A"/>
    <w:rsid w:val="00B14957"/>
    <w:rsid w:val="00B421B6"/>
    <w:rsid w:val="00B45E75"/>
    <w:rsid w:val="00B50156"/>
    <w:rsid w:val="00B50F20"/>
    <w:rsid w:val="00B524F1"/>
    <w:rsid w:val="00B57020"/>
    <w:rsid w:val="00B70874"/>
    <w:rsid w:val="00B71907"/>
    <w:rsid w:val="00B72157"/>
    <w:rsid w:val="00B76822"/>
    <w:rsid w:val="00B834E4"/>
    <w:rsid w:val="00B86485"/>
    <w:rsid w:val="00B86A8A"/>
    <w:rsid w:val="00B92838"/>
    <w:rsid w:val="00B947A4"/>
    <w:rsid w:val="00BA2DF8"/>
    <w:rsid w:val="00BB1125"/>
    <w:rsid w:val="00BB316A"/>
    <w:rsid w:val="00BB594C"/>
    <w:rsid w:val="00BC24AC"/>
    <w:rsid w:val="00BC470A"/>
    <w:rsid w:val="00BC4DD7"/>
    <w:rsid w:val="00BC655E"/>
    <w:rsid w:val="00BC7C28"/>
    <w:rsid w:val="00BD2DD8"/>
    <w:rsid w:val="00BD5794"/>
    <w:rsid w:val="00BD66A3"/>
    <w:rsid w:val="00BE002E"/>
    <w:rsid w:val="00BE154F"/>
    <w:rsid w:val="00BE1C41"/>
    <w:rsid w:val="00BE5768"/>
    <w:rsid w:val="00BF017F"/>
    <w:rsid w:val="00BF4146"/>
    <w:rsid w:val="00BF53DE"/>
    <w:rsid w:val="00C1096F"/>
    <w:rsid w:val="00C12742"/>
    <w:rsid w:val="00C127B4"/>
    <w:rsid w:val="00C14E32"/>
    <w:rsid w:val="00C17903"/>
    <w:rsid w:val="00C2040B"/>
    <w:rsid w:val="00C2081E"/>
    <w:rsid w:val="00C21E27"/>
    <w:rsid w:val="00C25B99"/>
    <w:rsid w:val="00C3371F"/>
    <w:rsid w:val="00C34BF8"/>
    <w:rsid w:val="00C378A6"/>
    <w:rsid w:val="00C37969"/>
    <w:rsid w:val="00C40A0C"/>
    <w:rsid w:val="00C41B12"/>
    <w:rsid w:val="00C42837"/>
    <w:rsid w:val="00C42B59"/>
    <w:rsid w:val="00C43D36"/>
    <w:rsid w:val="00C44494"/>
    <w:rsid w:val="00C45930"/>
    <w:rsid w:val="00C474CF"/>
    <w:rsid w:val="00C5632C"/>
    <w:rsid w:val="00C6018D"/>
    <w:rsid w:val="00C61A77"/>
    <w:rsid w:val="00C66C71"/>
    <w:rsid w:val="00C74997"/>
    <w:rsid w:val="00C75516"/>
    <w:rsid w:val="00C76FF2"/>
    <w:rsid w:val="00C83C21"/>
    <w:rsid w:val="00C83D42"/>
    <w:rsid w:val="00C9351C"/>
    <w:rsid w:val="00CA1B87"/>
    <w:rsid w:val="00CA41E5"/>
    <w:rsid w:val="00CB33B8"/>
    <w:rsid w:val="00CC0638"/>
    <w:rsid w:val="00CC521F"/>
    <w:rsid w:val="00CC79B6"/>
    <w:rsid w:val="00CD4C7B"/>
    <w:rsid w:val="00CD4D24"/>
    <w:rsid w:val="00CD4E42"/>
    <w:rsid w:val="00CD50B5"/>
    <w:rsid w:val="00CD639D"/>
    <w:rsid w:val="00CE1959"/>
    <w:rsid w:val="00CE2BC2"/>
    <w:rsid w:val="00CE3A09"/>
    <w:rsid w:val="00CF0BC9"/>
    <w:rsid w:val="00CF4F58"/>
    <w:rsid w:val="00CF6DCF"/>
    <w:rsid w:val="00D0356F"/>
    <w:rsid w:val="00D07C77"/>
    <w:rsid w:val="00D14474"/>
    <w:rsid w:val="00D17490"/>
    <w:rsid w:val="00D20B59"/>
    <w:rsid w:val="00D211C8"/>
    <w:rsid w:val="00D2220A"/>
    <w:rsid w:val="00D23327"/>
    <w:rsid w:val="00D2497F"/>
    <w:rsid w:val="00D25866"/>
    <w:rsid w:val="00D312B6"/>
    <w:rsid w:val="00D4191C"/>
    <w:rsid w:val="00D4320D"/>
    <w:rsid w:val="00D447C2"/>
    <w:rsid w:val="00D50E3F"/>
    <w:rsid w:val="00D53C98"/>
    <w:rsid w:val="00D57CF3"/>
    <w:rsid w:val="00D61F86"/>
    <w:rsid w:val="00D647F5"/>
    <w:rsid w:val="00D75145"/>
    <w:rsid w:val="00D803A9"/>
    <w:rsid w:val="00D81ADD"/>
    <w:rsid w:val="00D82AE7"/>
    <w:rsid w:val="00D92087"/>
    <w:rsid w:val="00DA2F15"/>
    <w:rsid w:val="00DB1DF9"/>
    <w:rsid w:val="00DB3C8E"/>
    <w:rsid w:val="00DB4B58"/>
    <w:rsid w:val="00DB5AE1"/>
    <w:rsid w:val="00DC035E"/>
    <w:rsid w:val="00DC6E9F"/>
    <w:rsid w:val="00DC7BAD"/>
    <w:rsid w:val="00DD2E2A"/>
    <w:rsid w:val="00DD65E0"/>
    <w:rsid w:val="00DD7645"/>
    <w:rsid w:val="00DD7D05"/>
    <w:rsid w:val="00DE1E37"/>
    <w:rsid w:val="00DF2A7E"/>
    <w:rsid w:val="00DF377F"/>
    <w:rsid w:val="00DF6FD2"/>
    <w:rsid w:val="00E01519"/>
    <w:rsid w:val="00E11A10"/>
    <w:rsid w:val="00E11BE7"/>
    <w:rsid w:val="00E11EA1"/>
    <w:rsid w:val="00E14825"/>
    <w:rsid w:val="00E15B1C"/>
    <w:rsid w:val="00E34755"/>
    <w:rsid w:val="00E41DA2"/>
    <w:rsid w:val="00E43A73"/>
    <w:rsid w:val="00E57CB4"/>
    <w:rsid w:val="00E61F83"/>
    <w:rsid w:val="00E70169"/>
    <w:rsid w:val="00E70973"/>
    <w:rsid w:val="00E71995"/>
    <w:rsid w:val="00E73705"/>
    <w:rsid w:val="00E75A23"/>
    <w:rsid w:val="00E824B5"/>
    <w:rsid w:val="00E93186"/>
    <w:rsid w:val="00E949D5"/>
    <w:rsid w:val="00E95CDB"/>
    <w:rsid w:val="00E9615D"/>
    <w:rsid w:val="00E9771B"/>
    <w:rsid w:val="00EA2107"/>
    <w:rsid w:val="00EA4F19"/>
    <w:rsid w:val="00EB008B"/>
    <w:rsid w:val="00EB089D"/>
    <w:rsid w:val="00EB651E"/>
    <w:rsid w:val="00EB7E86"/>
    <w:rsid w:val="00EC095F"/>
    <w:rsid w:val="00EC6BD5"/>
    <w:rsid w:val="00EE7153"/>
    <w:rsid w:val="00EF4276"/>
    <w:rsid w:val="00EF7CEC"/>
    <w:rsid w:val="00F061E4"/>
    <w:rsid w:val="00F125C7"/>
    <w:rsid w:val="00F14EB9"/>
    <w:rsid w:val="00F23D49"/>
    <w:rsid w:val="00F2467A"/>
    <w:rsid w:val="00F315EB"/>
    <w:rsid w:val="00F32A84"/>
    <w:rsid w:val="00F6292B"/>
    <w:rsid w:val="00F63A61"/>
    <w:rsid w:val="00F65C3B"/>
    <w:rsid w:val="00F66DA7"/>
    <w:rsid w:val="00F72A19"/>
    <w:rsid w:val="00F730EF"/>
    <w:rsid w:val="00F77B63"/>
    <w:rsid w:val="00F82035"/>
    <w:rsid w:val="00F90532"/>
    <w:rsid w:val="00F91BCA"/>
    <w:rsid w:val="00F9253E"/>
    <w:rsid w:val="00F97553"/>
    <w:rsid w:val="00FA2E0D"/>
    <w:rsid w:val="00FA50E8"/>
    <w:rsid w:val="00FA64CD"/>
    <w:rsid w:val="00FA72A6"/>
    <w:rsid w:val="00FA76FF"/>
    <w:rsid w:val="00FB224C"/>
    <w:rsid w:val="00FB4295"/>
    <w:rsid w:val="00FC051A"/>
    <w:rsid w:val="00FC1B45"/>
    <w:rsid w:val="00FC2EF5"/>
    <w:rsid w:val="00FC3C09"/>
    <w:rsid w:val="00FC3E11"/>
    <w:rsid w:val="00FD23B6"/>
    <w:rsid w:val="00FD264B"/>
    <w:rsid w:val="00FD31E4"/>
    <w:rsid w:val="00FE007E"/>
    <w:rsid w:val="00FE3E71"/>
    <w:rsid w:val="00FE5372"/>
    <w:rsid w:val="00FE64CB"/>
    <w:rsid w:val="00FE6C6C"/>
    <w:rsid w:val="00FF2A85"/>
    <w:rsid w:val="00FF49B2"/>
    <w:rsid w:val="00FF66E0"/>
    <w:rsid w:val="00FF6B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B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table" w:styleId="Tabelacomgrade">
    <w:name w:val="Table Grid"/>
    <w:basedOn w:val="Tabelanormal"/>
    <w:uiPriority w:val="39"/>
    <w:rsid w:val="00316A31"/>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15F95"/>
    <w:rPr>
      <w:rFonts w:ascii="Segoe UI" w:hAnsi="Segoe UI" w:cs="Segoe UI"/>
      <w:sz w:val="18"/>
      <w:szCs w:val="18"/>
    </w:rPr>
  </w:style>
  <w:style w:type="character" w:customStyle="1" w:styleId="TextodebaloChar">
    <w:name w:val="Texto de balão Char"/>
    <w:basedOn w:val="Fontepargpadro"/>
    <w:link w:val="Textodebalo"/>
    <w:uiPriority w:val="99"/>
    <w:semiHidden/>
    <w:rsid w:val="00415F95"/>
    <w:rPr>
      <w:rFonts w:ascii="Segoe UI" w:hAnsi="Segoe UI" w:cs="Segoe UI"/>
      <w:sz w:val="18"/>
      <w:szCs w:val="18"/>
    </w:rPr>
  </w:style>
  <w:style w:type="character" w:styleId="Refdecomentrio">
    <w:name w:val="annotation reference"/>
    <w:basedOn w:val="Fontepargpadro"/>
    <w:uiPriority w:val="99"/>
    <w:semiHidden/>
    <w:unhideWhenUsed/>
    <w:rsid w:val="005E7BC2"/>
    <w:rPr>
      <w:sz w:val="16"/>
      <w:szCs w:val="16"/>
    </w:rPr>
  </w:style>
  <w:style w:type="paragraph" w:styleId="Textodecomentrio">
    <w:name w:val="annotation text"/>
    <w:basedOn w:val="Normal"/>
    <w:link w:val="TextodecomentrioChar"/>
    <w:uiPriority w:val="99"/>
    <w:semiHidden/>
    <w:unhideWhenUsed/>
    <w:rsid w:val="005E7BC2"/>
    <w:rPr>
      <w:sz w:val="20"/>
      <w:szCs w:val="20"/>
    </w:rPr>
  </w:style>
  <w:style w:type="character" w:customStyle="1" w:styleId="TextodecomentrioChar">
    <w:name w:val="Texto de comentário Char"/>
    <w:basedOn w:val="Fontepargpadro"/>
    <w:link w:val="Textodecomentrio"/>
    <w:uiPriority w:val="99"/>
    <w:semiHidden/>
    <w:rsid w:val="005E7BC2"/>
    <w:rPr>
      <w:sz w:val="20"/>
      <w:szCs w:val="20"/>
    </w:rPr>
  </w:style>
  <w:style w:type="paragraph" w:styleId="Assuntodocomentrio">
    <w:name w:val="annotation subject"/>
    <w:basedOn w:val="Textodecomentrio"/>
    <w:next w:val="Textodecomentrio"/>
    <w:link w:val="AssuntodocomentrioChar"/>
    <w:uiPriority w:val="99"/>
    <w:semiHidden/>
    <w:unhideWhenUsed/>
    <w:rsid w:val="005E7BC2"/>
    <w:rPr>
      <w:b/>
      <w:bCs/>
    </w:rPr>
  </w:style>
  <w:style w:type="character" w:customStyle="1" w:styleId="AssuntodocomentrioChar">
    <w:name w:val="Assunto do comentário Char"/>
    <w:basedOn w:val="TextodecomentrioChar"/>
    <w:link w:val="Assuntodocomentrio"/>
    <w:uiPriority w:val="99"/>
    <w:semiHidden/>
    <w:rsid w:val="005E7BC2"/>
    <w:rPr>
      <w:b/>
      <w:bCs/>
      <w:sz w:val="20"/>
      <w:szCs w:val="20"/>
    </w:rPr>
  </w:style>
  <w:style w:type="paragraph" w:styleId="Reviso">
    <w:name w:val="Revision"/>
    <w:hidden/>
    <w:uiPriority w:val="99"/>
    <w:semiHidden/>
    <w:rsid w:val="00D82AE7"/>
  </w:style>
  <w:style w:type="character" w:customStyle="1" w:styleId="titulo">
    <w:name w:val="titulo"/>
    <w:basedOn w:val="Fontepargpadro"/>
    <w:rsid w:val="00CE2BC2"/>
  </w:style>
  <w:style w:type="paragraph" w:styleId="NormalWeb">
    <w:name w:val="Normal (Web)"/>
    <w:basedOn w:val="Normal"/>
    <w:uiPriority w:val="99"/>
    <w:semiHidden/>
    <w:unhideWhenUsed/>
    <w:rsid w:val="00FA64CD"/>
  </w:style>
  <w:style w:type="character" w:styleId="Hyperlink">
    <w:name w:val="Hyperlink"/>
    <w:basedOn w:val="Fontepargpadro"/>
    <w:uiPriority w:val="99"/>
    <w:unhideWhenUsed/>
    <w:rsid w:val="00055F90"/>
    <w:rPr>
      <w:color w:val="0000FF" w:themeColor="hyperlink"/>
      <w:u w:val="single"/>
    </w:rPr>
  </w:style>
  <w:style w:type="paragraph" w:customStyle="1" w:styleId="Default">
    <w:name w:val="Default"/>
    <w:rsid w:val="0049196A"/>
    <w:pPr>
      <w:autoSpaceDE w:val="0"/>
      <w:autoSpaceDN w:val="0"/>
      <w:adjustRightInd w:val="0"/>
    </w:pPr>
    <w:rPr>
      <w:rFonts w:eastAsia="Calibri"/>
      <w:color w:val="000000"/>
    </w:rPr>
  </w:style>
  <w:style w:type="character" w:styleId="Forte">
    <w:name w:val="Strong"/>
    <w:basedOn w:val="Fontepargpadro"/>
    <w:uiPriority w:val="22"/>
    <w:qFormat/>
    <w:rsid w:val="00CD639D"/>
    <w:rPr>
      <w:b/>
    </w:rPr>
  </w:style>
  <w:style w:type="paragraph" w:customStyle="1" w:styleId="textojustificadorecuoprimeiralinha">
    <w:name w:val="texto_justificado_recuo_primeira_linha"/>
    <w:basedOn w:val="Normal"/>
    <w:rsid w:val="00CD639D"/>
    <w:pPr>
      <w:spacing w:before="100" w:beforeAutospacing="1" w:after="100" w:afterAutospacing="1"/>
    </w:pPr>
  </w:style>
  <w:style w:type="character" w:customStyle="1" w:styleId="UnresolvedMention">
    <w:name w:val="Unresolved Mention"/>
    <w:basedOn w:val="Fontepargpadro"/>
    <w:uiPriority w:val="99"/>
    <w:semiHidden/>
    <w:unhideWhenUsed/>
    <w:rsid w:val="00596E00"/>
    <w:rPr>
      <w:color w:val="605E5C"/>
      <w:shd w:val="clear" w:color="auto" w:fill="E1DFDD"/>
    </w:rPr>
  </w:style>
  <w:style w:type="paragraph" w:styleId="PargrafodaLista">
    <w:name w:val="List Paragraph"/>
    <w:basedOn w:val="Normal"/>
    <w:uiPriority w:val="34"/>
    <w:qFormat/>
    <w:rsid w:val="00FF2A85"/>
    <w:pPr>
      <w:ind w:left="720"/>
      <w:contextualSpacing/>
    </w:pPr>
  </w:style>
  <w:style w:type="paragraph" w:customStyle="1" w:styleId="textojustificado">
    <w:name w:val="texto_justificado"/>
    <w:basedOn w:val="Normal"/>
    <w:rsid w:val="00B9283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table" w:styleId="Tabelacomgrade">
    <w:name w:val="Table Grid"/>
    <w:basedOn w:val="Tabelanormal"/>
    <w:uiPriority w:val="39"/>
    <w:rsid w:val="00316A31"/>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15F95"/>
    <w:rPr>
      <w:rFonts w:ascii="Segoe UI" w:hAnsi="Segoe UI" w:cs="Segoe UI"/>
      <w:sz w:val="18"/>
      <w:szCs w:val="18"/>
    </w:rPr>
  </w:style>
  <w:style w:type="character" w:customStyle="1" w:styleId="TextodebaloChar">
    <w:name w:val="Texto de balão Char"/>
    <w:basedOn w:val="Fontepargpadro"/>
    <w:link w:val="Textodebalo"/>
    <w:uiPriority w:val="99"/>
    <w:semiHidden/>
    <w:rsid w:val="00415F95"/>
    <w:rPr>
      <w:rFonts w:ascii="Segoe UI" w:hAnsi="Segoe UI" w:cs="Segoe UI"/>
      <w:sz w:val="18"/>
      <w:szCs w:val="18"/>
    </w:rPr>
  </w:style>
  <w:style w:type="character" w:styleId="Refdecomentrio">
    <w:name w:val="annotation reference"/>
    <w:basedOn w:val="Fontepargpadro"/>
    <w:uiPriority w:val="99"/>
    <w:semiHidden/>
    <w:unhideWhenUsed/>
    <w:rsid w:val="005E7BC2"/>
    <w:rPr>
      <w:sz w:val="16"/>
      <w:szCs w:val="16"/>
    </w:rPr>
  </w:style>
  <w:style w:type="paragraph" w:styleId="Textodecomentrio">
    <w:name w:val="annotation text"/>
    <w:basedOn w:val="Normal"/>
    <w:link w:val="TextodecomentrioChar"/>
    <w:uiPriority w:val="99"/>
    <w:semiHidden/>
    <w:unhideWhenUsed/>
    <w:rsid w:val="005E7BC2"/>
    <w:rPr>
      <w:sz w:val="20"/>
      <w:szCs w:val="20"/>
    </w:rPr>
  </w:style>
  <w:style w:type="character" w:customStyle="1" w:styleId="TextodecomentrioChar">
    <w:name w:val="Texto de comentário Char"/>
    <w:basedOn w:val="Fontepargpadro"/>
    <w:link w:val="Textodecomentrio"/>
    <w:uiPriority w:val="99"/>
    <w:semiHidden/>
    <w:rsid w:val="005E7BC2"/>
    <w:rPr>
      <w:sz w:val="20"/>
      <w:szCs w:val="20"/>
    </w:rPr>
  </w:style>
  <w:style w:type="paragraph" w:styleId="Assuntodocomentrio">
    <w:name w:val="annotation subject"/>
    <w:basedOn w:val="Textodecomentrio"/>
    <w:next w:val="Textodecomentrio"/>
    <w:link w:val="AssuntodocomentrioChar"/>
    <w:uiPriority w:val="99"/>
    <w:semiHidden/>
    <w:unhideWhenUsed/>
    <w:rsid w:val="005E7BC2"/>
    <w:rPr>
      <w:b/>
      <w:bCs/>
    </w:rPr>
  </w:style>
  <w:style w:type="character" w:customStyle="1" w:styleId="AssuntodocomentrioChar">
    <w:name w:val="Assunto do comentário Char"/>
    <w:basedOn w:val="TextodecomentrioChar"/>
    <w:link w:val="Assuntodocomentrio"/>
    <w:uiPriority w:val="99"/>
    <w:semiHidden/>
    <w:rsid w:val="005E7BC2"/>
    <w:rPr>
      <w:b/>
      <w:bCs/>
      <w:sz w:val="20"/>
      <w:szCs w:val="20"/>
    </w:rPr>
  </w:style>
  <w:style w:type="paragraph" w:styleId="Reviso">
    <w:name w:val="Revision"/>
    <w:hidden/>
    <w:uiPriority w:val="99"/>
    <w:semiHidden/>
    <w:rsid w:val="00D82AE7"/>
  </w:style>
  <w:style w:type="character" w:customStyle="1" w:styleId="titulo">
    <w:name w:val="titulo"/>
    <w:basedOn w:val="Fontepargpadro"/>
    <w:rsid w:val="00CE2BC2"/>
  </w:style>
  <w:style w:type="paragraph" w:styleId="NormalWeb">
    <w:name w:val="Normal (Web)"/>
    <w:basedOn w:val="Normal"/>
    <w:uiPriority w:val="99"/>
    <w:semiHidden/>
    <w:unhideWhenUsed/>
    <w:rsid w:val="00FA64CD"/>
  </w:style>
  <w:style w:type="character" w:styleId="Hyperlink">
    <w:name w:val="Hyperlink"/>
    <w:basedOn w:val="Fontepargpadro"/>
    <w:uiPriority w:val="99"/>
    <w:unhideWhenUsed/>
    <w:rsid w:val="00055F90"/>
    <w:rPr>
      <w:color w:val="0000FF" w:themeColor="hyperlink"/>
      <w:u w:val="single"/>
    </w:rPr>
  </w:style>
  <w:style w:type="paragraph" w:customStyle="1" w:styleId="Default">
    <w:name w:val="Default"/>
    <w:rsid w:val="0049196A"/>
    <w:pPr>
      <w:autoSpaceDE w:val="0"/>
      <w:autoSpaceDN w:val="0"/>
      <w:adjustRightInd w:val="0"/>
    </w:pPr>
    <w:rPr>
      <w:rFonts w:eastAsia="Calibri"/>
      <w:color w:val="000000"/>
    </w:rPr>
  </w:style>
  <w:style w:type="character" w:styleId="Forte">
    <w:name w:val="Strong"/>
    <w:basedOn w:val="Fontepargpadro"/>
    <w:uiPriority w:val="22"/>
    <w:qFormat/>
    <w:rsid w:val="00CD639D"/>
    <w:rPr>
      <w:b/>
    </w:rPr>
  </w:style>
  <w:style w:type="paragraph" w:customStyle="1" w:styleId="textojustificadorecuoprimeiralinha">
    <w:name w:val="texto_justificado_recuo_primeira_linha"/>
    <w:basedOn w:val="Normal"/>
    <w:rsid w:val="00CD639D"/>
    <w:pPr>
      <w:spacing w:before="100" w:beforeAutospacing="1" w:after="100" w:afterAutospacing="1"/>
    </w:pPr>
  </w:style>
  <w:style w:type="character" w:customStyle="1" w:styleId="UnresolvedMention">
    <w:name w:val="Unresolved Mention"/>
    <w:basedOn w:val="Fontepargpadro"/>
    <w:uiPriority w:val="99"/>
    <w:semiHidden/>
    <w:unhideWhenUsed/>
    <w:rsid w:val="00596E00"/>
    <w:rPr>
      <w:color w:val="605E5C"/>
      <w:shd w:val="clear" w:color="auto" w:fill="E1DFDD"/>
    </w:rPr>
  </w:style>
  <w:style w:type="paragraph" w:styleId="PargrafodaLista">
    <w:name w:val="List Paragraph"/>
    <w:basedOn w:val="Normal"/>
    <w:uiPriority w:val="34"/>
    <w:qFormat/>
    <w:rsid w:val="00FF2A85"/>
    <w:pPr>
      <w:ind w:left="720"/>
      <w:contextualSpacing/>
    </w:pPr>
  </w:style>
  <w:style w:type="paragraph" w:customStyle="1" w:styleId="textojustificado">
    <w:name w:val="texto_justificado"/>
    <w:basedOn w:val="Normal"/>
    <w:rsid w:val="00B92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628">
      <w:bodyDiv w:val="1"/>
      <w:marLeft w:val="0"/>
      <w:marRight w:val="0"/>
      <w:marTop w:val="0"/>
      <w:marBottom w:val="0"/>
      <w:divBdr>
        <w:top w:val="none" w:sz="0" w:space="0" w:color="auto"/>
        <w:left w:val="none" w:sz="0" w:space="0" w:color="auto"/>
        <w:bottom w:val="none" w:sz="0" w:space="0" w:color="auto"/>
        <w:right w:val="none" w:sz="0" w:space="0" w:color="auto"/>
      </w:divBdr>
      <w:divsChild>
        <w:div w:id="1537158224">
          <w:marLeft w:val="0"/>
          <w:marRight w:val="0"/>
          <w:marTop w:val="0"/>
          <w:marBottom w:val="0"/>
          <w:divBdr>
            <w:top w:val="none" w:sz="0" w:space="0" w:color="auto"/>
            <w:left w:val="none" w:sz="0" w:space="0" w:color="auto"/>
            <w:bottom w:val="none" w:sz="0" w:space="0" w:color="auto"/>
            <w:right w:val="none" w:sz="0" w:space="0" w:color="auto"/>
          </w:divBdr>
        </w:div>
        <w:div w:id="1531650207">
          <w:marLeft w:val="0"/>
          <w:marRight w:val="0"/>
          <w:marTop w:val="0"/>
          <w:marBottom w:val="0"/>
          <w:divBdr>
            <w:top w:val="none" w:sz="0" w:space="0" w:color="auto"/>
            <w:left w:val="none" w:sz="0" w:space="0" w:color="auto"/>
            <w:bottom w:val="none" w:sz="0" w:space="0" w:color="auto"/>
            <w:right w:val="none" w:sz="0" w:space="0" w:color="auto"/>
          </w:divBdr>
        </w:div>
      </w:divsChild>
    </w:div>
    <w:div w:id="426116687">
      <w:bodyDiv w:val="1"/>
      <w:marLeft w:val="0"/>
      <w:marRight w:val="0"/>
      <w:marTop w:val="0"/>
      <w:marBottom w:val="0"/>
      <w:divBdr>
        <w:top w:val="none" w:sz="0" w:space="0" w:color="auto"/>
        <w:left w:val="none" w:sz="0" w:space="0" w:color="auto"/>
        <w:bottom w:val="none" w:sz="0" w:space="0" w:color="auto"/>
        <w:right w:val="none" w:sz="0" w:space="0" w:color="auto"/>
      </w:divBdr>
    </w:div>
    <w:div w:id="580021514">
      <w:bodyDiv w:val="1"/>
      <w:marLeft w:val="0"/>
      <w:marRight w:val="0"/>
      <w:marTop w:val="0"/>
      <w:marBottom w:val="0"/>
      <w:divBdr>
        <w:top w:val="none" w:sz="0" w:space="0" w:color="auto"/>
        <w:left w:val="none" w:sz="0" w:space="0" w:color="auto"/>
        <w:bottom w:val="none" w:sz="0" w:space="0" w:color="auto"/>
        <w:right w:val="none" w:sz="0" w:space="0" w:color="auto"/>
      </w:divBdr>
      <w:divsChild>
        <w:div w:id="828643107">
          <w:marLeft w:val="0"/>
          <w:marRight w:val="0"/>
          <w:marTop w:val="0"/>
          <w:marBottom w:val="0"/>
          <w:divBdr>
            <w:top w:val="none" w:sz="0" w:space="0" w:color="auto"/>
            <w:left w:val="none" w:sz="0" w:space="0" w:color="auto"/>
            <w:bottom w:val="none" w:sz="0" w:space="0" w:color="auto"/>
            <w:right w:val="none" w:sz="0" w:space="0" w:color="auto"/>
          </w:divBdr>
        </w:div>
      </w:divsChild>
    </w:div>
    <w:div w:id="734397539">
      <w:bodyDiv w:val="1"/>
      <w:marLeft w:val="0"/>
      <w:marRight w:val="0"/>
      <w:marTop w:val="0"/>
      <w:marBottom w:val="0"/>
      <w:divBdr>
        <w:top w:val="none" w:sz="0" w:space="0" w:color="auto"/>
        <w:left w:val="none" w:sz="0" w:space="0" w:color="auto"/>
        <w:bottom w:val="none" w:sz="0" w:space="0" w:color="auto"/>
        <w:right w:val="none" w:sz="0" w:space="0" w:color="auto"/>
      </w:divBdr>
    </w:div>
    <w:div w:id="819469816">
      <w:bodyDiv w:val="1"/>
      <w:marLeft w:val="0"/>
      <w:marRight w:val="0"/>
      <w:marTop w:val="0"/>
      <w:marBottom w:val="0"/>
      <w:divBdr>
        <w:top w:val="none" w:sz="0" w:space="0" w:color="auto"/>
        <w:left w:val="none" w:sz="0" w:space="0" w:color="auto"/>
        <w:bottom w:val="none" w:sz="0" w:space="0" w:color="auto"/>
        <w:right w:val="none" w:sz="0" w:space="0" w:color="auto"/>
      </w:divBdr>
    </w:div>
    <w:div w:id="965283005">
      <w:bodyDiv w:val="1"/>
      <w:marLeft w:val="0"/>
      <w:marRight w:val="0"/>
      <w:marTop w:val="0"/>
      <w:marBottom w:val="0"/>
      <w:divBdr>
        <w:top w:val="none" w:sz="0" w:space="0" w:color="auto"/>
        <w:left w:val="none" w:sz="0" w:space="0" w:color="auto"/>
        <w:bottom w:val="none" w:sz="0" w:space="0" w:color="auto"/>
        <w:right w:val="none" w:sz="0" w:space="0" w:color="auto"/>
      </w:divBdr>
      <w:divsChild>
        <w:div w:id="1485971943">
          <w:marLeft w:val="0"/>
          <w:marRight w:val="0"/>
          <w:marTop w:val="0"/>
          <w:marBottom w:val="0"/>
          <w:divBdr>
            <w:top w:val="none" w:sz="0" w:space="0" w:color="auto"/>
            <w:left w:val="none" w:sz="0" w:space="0" w:color="auto"/>
            <w:bottom w:val="none" w:sz="0" w:space="0" w:color="auto"/>
            <w:right w:val="none" w:sz="0" w:space="0" w:color="auto"/>
          </w:divBdr>
        </w:div>
        <w:div w:id="1508252839">
          <w:marLeft w:val="0"/>
          <w:marRight w:val="0"/>
          <w:marTop w:val="0"/>
          <w:marBottom w:val="0"/>
          <w:divBdr>
            <w:top w:val="none" w:sz="0" w:space="0" w:color="auto"/>
            <w:left w:val="none" w:sz="0" w:space="0" w:color="auto"/>
            <w:bottom w:val="none" w:sz="0" w:space="0" w:color="auto"/>
            <w:right w:val="none" w:sz="0" w:space="0" w:color="auto"/>
          </w:divBdr>
        </w:div>
      </w:divsChild>
    </w:div>
    <w:div w:id="972515998">
      <w:bodyDiv w:val="1"/>
      <w:marLeft w:val="0"/>
      <w:marRight w:val="0"/>
      <w:marTop w:val="0"/>
      <w:marBottom w:val="0"/>
      <w:divBdr>
        <w:top w:val="none" w:sz="0" w:space="0" w:color="auto"/>
        <w:left w:val="none" w:sz="0" w:space="0" w:color="auto"/>
        <w:bottom w:val="none" w:sz="0" w:space="0" w:color="auto"/>
        <w:right w:val="none" w:sz="0" w:space="0" w:color="auto"/>
      </w:divBdr>
      <w:divsChild>
        <w:div w:id="2102023732">
          <w:marLeft w:val="0"/>
          <w:marRight w:val="0"/>
          <w:marTop w:val="0"/>
          <w:marBottom w:val="0"/>
          <w:divBdr>
            <w:top w:val="none" w:sz="0" w:space="0" w:color="auto"/>
            <w:left w:val="none" w:sz="0" w:space="0" w:color="auto"/>
            <w:bottom w:val="none" w:sz="0" w:space="0" w:color="auto"/>
            <w:right w:val="none" w:sz="0" w:space="0" w:color="auto"/>
          </w:divBdr>
        </w:div>
      </w:divsChild>
    </w:div>
    <w:div w:id="1029523974">
      <w:bodyDiv w:val="1"/>
      <w:marLeft w:val="0"/>
      <w:marRight w:val="0"/>
      <w:marTop w:val="0"/>
      <w:marBottom w:val="0"/>
      <w:divBdr>
        <w:top w:val="none" w:sz="0" w:space="0" w:color="auto"/>
        <w:left w:val="none" w:sz="0" w:space="0" w:color="auto"/>
        <w:bottom w:val="none" w:sz="0" w:space="0" w:color="auto"/>
        <w:right w:val="none" w:sz="0" w:space="0" w:color="auto"/>
      </w:divBdr>
    </w:div>
    <w:div w:id="1144204349">
      <w:bodyDiv w:val="1"/>
      <w:marLeft w:val="0"/>
      <w:marRight w:val="0"/>
      <w:marTop w:val="0"/>
      <w:marBottom w:val="0"/>
      <w:divBdr>
        <w:top w:val="none" w:sz="0" w:space="0" w:color="auto"/>
        <w:left w:val="none" w:sz="0" w:space="0" w:color="auto"/>
        <w:bottom w:val="none" w:sz="0" w:space="0" w:color="auto"/>
        <w:right w:val="none" w:sz="0" w:space="0" w:color="auto"/>
      </w:divBdr>
    </w:div>
    <w:div w:id="1185366236">
      <w:bodyDiv w:val="1"/>
      <w:marLeft w:val="0"/>
      <w:marRight w:val="0"/>
      <w:marTop w:val="0"/>
      <w:marBottom w:val="0"/>
      <w:divBdr>
        <w:top w:val="none" w:sz="0" w:space="0" w:color="auto"/>
        <w:left w:val="none" w:sz="0" w:space="0" w:color="auto"/>
        <w:bottom w:val="none" w:sz="0" w:space="0" w:color="auto"/>
        <w:right w:val="none" w:sz="0" w:space="0" w:color="auto"/>
      </w:divBdr>
    </w:div>
    <w:div w:id="1188984256">
      <w:bodyDiv w:val="1"/>
      <w:marLeft w:val="0"/>
      <w:marRight w:val="0"/>
      <w:marTop w:val="0"/>
      <w:marBottom w:val="0"/>
      <w:divBdr>
        <w:top w:val="none" w:sz="0" w:space="0" w:color="auto"/>
        <w:left w:val="none" w:sz="0" w:space="0" w:color="auto"/>
        <w:bottom w:val="none" w:sz="0" w:space="0" w:color="auto"/>
        <w:right w:val="none" w:sz="0" w:space="0" w:color="auto"/>
      </w:divBdr>
      <w:divsChild>
        <w:div w:id="1073770115">
          <w:marLeft w:val="0"/>
          <w:marRight w:val="0"/>
          <w:marTop w:val="0"/>
          <w:marBottom w:val="0"/>
          <w:divBdr>
            <w:top w:val="none" w:sz="0" w:space="0" w:color="auto"/>
            <w:left w:val="none" w:sz="0" w:space="0" w:color="auto"/>
            <w:bottom w:val="none" w:sz="0" w:space="0" w:color="auto"/>
            <w:right w:val="none" w:sz="0" w:space="0" w:color="auto"/>
          </w:divBdr>
        </w:div>
      </w:divsChild>
    </w:div>
    <w:div w:id="1373967983">
      <w:bodyDiv w:val="1"/>
      <w:marLeft w:val="0"/>
      <w:marRight w:val="0"/>
      <w:marTop w:val="0"/>
      <w:marBottom w:val="0"/>
      <w:divBdr>
        <w:top w:val="none" w:sz="0" w:space="0" w:color="auto"/>
        <w:left w:val="none" w:sz="0" w:space="0" w:color="auto"/>
        <w:bottom w:val="none" w:sz="0" w:space="0" w:color="auto"/>
        <w:right w:val="none" w:sz="0" w:space="0" w:color="auto"/>
      </w:divBdr>
    </w:div>
    <w:div w:id="1439637155">
      <w:bodyDiv w:val="1"/>
      <w:marLeft w:val="0"/>
      <w:marRight w:val="0"/>
      <w:marTop w:val="0"/>
      <w:marBottom w:val="0"/>
      <w:divBdr>
        <w:top w:val="none" w:sz="0" w:space="0" w:color="auto"/>
        <w:left w:val="none" w:sz="0" w:space="0" w:color="auto"/>
        <w:bottom w:val="none" w:sz="0" w:space="0" w:color="auto"/>
        <w:right w:val="none" w:sz="0" w:space="0" w:color="auto"/>
      </w:divBdr>
    </w:div>
    <w:div w:id="1525896224">
      <w:bodyDiv w:val="1"/>
      <w:marLeft w:val="0"/>
      <w:marRight w:val="0"/>
      <w:marTop w:val="0"/>
      <w:marBottom w:val="0"/>
      <w:divBdr>
        <w:top w:val="none" w:sz="0" w:space="0" w:color="auto"/>
        <w:left w:val="none" w:sz="0" w:space="0" w:color="auto"/>
        <w:bottom w:val="none" w:sz="0" w:space="0" w:color="auto"/>
        <w:right w:val="none" w:sz="0" w:space="0" w:color="auto"/>
      </w:divBdr>
    </w:div>
    <w:div w:id="1530991669">
      <w:bodyDiv w:val="1"/>
      <w:marLeft w:val="0"/>
      <w:marRight w:val="0"/>
      <w:marTop w:val="0"/>
      <w:marBottom w:val="0"/>
      <w:divBdr>
        <w:top w:val="none" w:sz="0" w:space="0" w:color="auto"/>
        <w:left w:val="none" w:sz="0" w:space="0" w:color="auto"/>
        <w:bottom w:val="none" w:sz="0" w:space="0" w:color="auto"/>
        <w:right w:val="none" w:sz="0" w:space="0" w:color="auto"/>
      </w:divBdr>
    </w:div>
    <w:div w:id="1702852911">
      <w:bodyDiv w:val="1"/>
      <w:marLeft w:val="0"/>
      <w:marRight w:val="0"/>
      <w:marTop w:val="0"/>
      <w:marBottom w:val="0"/>
      <w:divBdr>
        <w:top w:val="none" w:sz="0" w:space="0" w:color="auto"/>
        <w:left w:val="none" w:sz="0" w:space="0" w:color="auto"/>
        <w:bottom w:val="none" w:sz="0" w:space="0" w:color="auto"/>
        <w:right w:val="none" w:sz="0" w:space="0" w:color="auto"/>
      </w:divBdr>
    </w:div>
    <w:div w:id="1982029480">
      <w:bodyDiv w:val="1"/>
      <w:marLeft w:val="0"/>
      <w:marRight w:val="0"/>
      <w:marTop w:val="0"/>
      <w:marBottom w:val="0"/>
      <w:divBdr>
        <w:top w:val="none" w:sz="0" w:space="0" w:color="auto"/>
        <w:left w:val="none" w:sz="0" w:space="0" w:color="auto"/>
        <w:bottom w:val="none" w:sz="0" w:space="0" w:color="auto"/>
        <w:right w:val="none" w:sz="0" w:space="0" w:color="auto"/>
      </w:divBdr>
    </w:div>
    <w:div w:id="2001275214">
      <w:bodyDiv w:val="1"/>
      <w:marLeft w:val="0"/>
      <w:marRight w:val="0"/>
      <w:marTop w:val="0"/>
      <w:marBottom w:val="0"/>
      <w:divBdr>
        <w:top w:val="none" w:sz="0" w:space="0" w:color="auto"/>
        <w:left w:val="none" w:sz="0" w:space="0" w:color="auto"/>
        <w:bottom w:val="none" w:sz="0" w:space="0" w:color="auto"/>
        <w:right w:val="none" w:sz="0" w:space="0" w:color="auto"/>
      </w:divBdr>
      <w:divsChild>
        <w:div w:id="1607738901">
          <w:marLeft w:val="0"/>
          <w:marRight w:val="0"/>
          <w:marTop w:val="0"/>
          <w:marBottom w:val="0"/>
          <w:divBdr>
            <w:top w:val="none" w:sz="0" w:space="0" w:color="auto"/>
            <w:left w:val="none" w:sz="0" w:space="0" w:color="auto"/>
            <w:bottom w:val="none" w:sz="0" w:space="0" w:color="auto"/>
            <w:right w:val="none" w:sz="0" w:space="0" w:color="auto"/>
          </w:divBdr>
        </w:div>
      </w:divsChild>
    </w:div>
    <w:div w:id="204035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434B-7CEE-442F-ACF2-89B903BA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Pages>
  <Words>900</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Maia</dc:creator>
  <cp:lastModifiedBy>Karina Cardoso Lopes</cp:lastModifiedBy>
  <cp:revision>160</cp:revision>
  <cp:lastPrinted>2023-06-12T18:12:00Z</cp:lastPrinted>
  <dcterms:created xsi:type="dcterms:W3CDTF">2023-04-16T20:38:00Z</dcterms:created>
  <dcterms:modified xsi:type="dcterms:W3CDTF">2023-06-30T14:44:00Z</dcterms:modified>
</cp:coreProperties>
</file>