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6A86463" w:rsidR="00AA7A4A" w:rsidRPr="00EF4276" w:rsidRDefault="009D1362" w:rsidP="00015252">
      <w:pPr>
        <w:jc w:val="center"/>
        <w:rPr>
          <w:b/>
        </w:rPr>
      </w:pPr>
      <w:bookmarkStart w:id="0" w:name="_GoBack"/>
      <w:r>
        <w:rPr>
          <w:b/>
        </w:rPr>
        <w:t>LEI Nº 13.640, DE 29 DE SETEMBRO DE 2023.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41094BE3" w14:textId="1F722C36" w:rsidR="0081329E" w:rsidRPr="0081329E" w:rsidRDefault="001158C2" w:rsidP="0081329E">
      <w:pPr>
        <w:suppressAutoHyphens/>
        <w:autoSpaceDE w:val="0"/>
        <w:ind w:left="4253"/>
        <w:jc w:val="both"/>
        <w:rPr>
          <w:b/>
          <w:bCs/>
          <w:lang w:eastAsia="zh-CN"/>
        </w:rPr>
      </w:pPr>
      <w:r w:rsidRPr="001158C2">
        <w:rPr>
          <w:b/>
          <w:bCs/>
          <w:lang w:eastAsia="zh-CN"/>
        </w:rPr>
        <w:t xml:space="preserve">Institui o Programa de Recuperação </w:t>
      </w:r>
      <w:r w:rsidR="005026DC">
        <w:rPr>
          <w:b/>
          <w:bCs/>
          <w:lang w:eastAsia="zh-CN"/>
        </w:rPr>
        <w:t xml:space="preserve">Emergencial </w:t>
      </w:r>
      <w:r w:rsidRPr="001158C2">
        <w:rPr>
          <w:b/>
          <w:bCs/>
          <w:lang w:eastAsia="zh-CN"/>
        </w:rPr>
        <w:t xml:space="preserve">e Auxílio Humanitário destinado à mitigação de danos à população afetada por situações de emergência ou calamidade pública, no </w:t>
      </w:r>
      <w:r w:rsidR="00C942DD">
        <w:rPr>
          <w:b/>
          <w:bCs/>
          <w:lang w:eastAsia="zh-CN"/>
        </w:rPr>
        <w:t>M</w:t>
      </w:r>
      <w:r w:rsidRPr="001158C2">
        <w:rPr>
          <w:b/>
          <w:bCs/>
          <w:lang w:eastAsia="zh-CN"/>
        </w:rPr>
        <w:t>unicípio de Porto Alegre</w:t>
      </w:r>
      <w:r w:rsidR="0081329E" w:rsidRPr="0081329E">
        <w:rPr>
          <w:b/>
          <w:bCs/>
          <w:lang w:eastAsia="zh-CN"/>
        </w:rPr>
        <w:t>.</w:t>
      </w:r>
    </w:p>
    <w:bookmarkEnd w:id="0"/>
    <w:p w14:paraId="1CB11BCF" w14:textId="77777777" w:rsidR="0081329E" w:rsidRDefault="0081329E" w:rsidP="0081329E">
      <w:pPr>
        <w:suppressAutoHyphens/>
        <w:autoSpaceDE w:val="0"/>
        <w:ind w:left="4253"/>
        <w:jc w:val="both"/>
        <w:rPr>
          <w:b/>
          <w:bCs/>
          <w:lang w:eastAsia="zh-CN"/>
        </w:rPr>
      </w:pPr>
    </w:p>
    <w:p w14:paraId="12E3350B" w14:textId="77777777" w:rsidR="009D1362" w:rsidRPr="0081329E" w:rsidRDefault="009D1362" w:rsidP="0081329E">
      <w:pPr>
        <w:suppressAutoHyphens/>
        <w:autoSpaceDE w:val="0"/>
        <w:ind w:left="4253"/>
        <w:jc w:val="both"/>
        <w:rPr>
          <w:b/>
          <w:bCs/>
          <w:lang w:eastAsia="zh-CN"/>
        </w:rPr>
      </w:pPr>
    </w:p>
    <w:p w14:paraId="4AFD08C1" w14:textId="669A0437" w:rsidR="009D1362" w:rsidRDefault="009D1362" w:rsidP="009D1362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6845AA21" w14:textId="77777777" w:rsidR="009D1362" w:rsidRDefault="009D1362" w:rsidP="009D1362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539CA1E8" w14:textId="77777777" w:rsidR="009D1362" w:rsidRPr="00B21C2E" w:rsidRDefault="009D1362" w:rsidP="009D1362">
      <w:pPr>
        <w:rPr>
          <w:color w:val="000000"/>
        </w:rPr>
      </w:pPr>
    </w:p>
    <w:p w14:paraId="55546E76" w14:textId="7A16DCBE" w:rsidR="001158C2" w:rsidRDefault="0081329E" w:rsidP="001158C2">
      <w:pPr>
        <w:shd w:val="clear" w:color="auto" w:fill="FFFFFF" w:themeFill="background1"/>
        <w:ind w:firstLine="1418"/>
        <w:jc w:val="both"/>
      </w:pPr>
      <w:r w:rsidRPr="0081329E">
        <w:rPr>
          <w:b/>
          <w:lang w:eastAsia="zh-CN"/>
        </w:rPr>
        <w:t>Art. 1º</w:t>
      </w:r>
      <w:proofErr w:type="gramStart"/>
      <w:r w:rsidRPr="0081329E">
        <w:rPr>
          <w:bCs/>
          <w:lang w:eastAsia="zh-CN"/>
        </w:rPr>
        <w:t xml:space="preserve">  </w:t>
      </w:r>
      <w:proofErr w:type="gramEnd"/>
      <w:r w:rsidR="001158C2">
        <w:rPr>
          <w:shd w:val="clear" w:color="auto" w:fill="FFFFFF"/>
        </w:rPr>
        <w:t xml:space="preserve">Fica instituído o Programa de Recuperação Emergencial e Auxílio Humanitário, destinado à mitigação de danos à população afetada por situações de emergência ou calamidade pública, no </w:t>
      </w:r>
      <w:r w:rsidR="00C942DD">
        <w:rPr>
          <w:shd w:val="clear" w:color="auto" w:fill="FFFFFF"/>
        </w:rPr>
        <w:t>M</w:t>
      </w:r>
      <w:r w:rsidR="001158C2">
        <w:rPr>
          <w:shd w:val="clear" w:color="auto" w:fill="FFFFFF"/>
        </w:rPr>
        <w:t>unicípio de Porto Alegre.</w:t>
      </w:r>
    </w:p>
    <w:p w14:paraId="231E897F" w14:textId="77777777" w:rsidR="001158C2" w:rsidRDefault="001158C2" w:rsidP="001158C2">
      <w:pPr>
        <w:shd w:val="clear" w:color="auto" w:fill="FFFFFF" w:themeFill="background1"/>
        <w:ind w:firstLine="1418"/>
      </w:pPr>
    </w:p>
    <w:p w14:paraId="658DA4CD" w14:textId="5A1F7004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Parágrafo único.</w:t>
      </w:r>
      <w:r>
        <w:rPr>
          <w:shd w:val="clear" w:color="auto" w:fill="FFFFFF"/>
        </w:rPr>
        <w:t xml:space="preserve">  A execução do </w:t>
      </w:r>
      <w:r w:rsidR="00C942DD">
        <w:rPr>
          <w:shd w:val="clear" w:color="auto" w:fill="FFFFFF"/>
        </w:rPr>
        <w:t>P</w:t>
      </w:r>
      <w:r>
        <w:rPr>
          <w:shd w:val="clear" w:color="auto" w:fill="FFFFFF"/>
        </w:rPr>
        <w:t xml:space="preserve">rograma de que trata o </w:t>
      </w:r>
      <w:r>
        <w:rPr>
          <w:i/>
          <w:iCs/>
          <w:shd w:val="clear" w:color="auto" w:fill="FFFFFF"/>
        </w:rPr>
        <w:t>caput</w:t>
      </w:r>
      <w:r>
        <w:rPr>
          <w:shd w:val="clear" w:color="auto" w:fill="FFFFFF"/>
        </w:rPr>
        <w:t xml:space="preserve"> deste artigo fica vinculada à decretação de emergência ou calamidade pública, salvo o benefício disposto no inc. II do art. 3º desta Lei.</w:t>
      </w:r>
    </w:p>
    <w:p w14:paraId="05F83A3F" w14:textId="77777777" w:rsidR="001158C2" w:rsidRDefault="001158C2" w:rsidP="001158C2">
      <w:pPr>
        <w:shd w:val="clear" w:color="auto" w:fill="FFFFFF" w:themeFill="background1"/>
        <w:ind w:firstLine="1418"/>
      </w:pPr>
    </w:p>
    <w:p w14:paraId="1EDF3A56" w14:textId="0FE10CD4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Art. 2º</w:t>
      </w:r>
      <w:proofErr w:type="gramStart"/>
      <w:r>
        <w:rPr>
          <w:b/>
          <w:bCs/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 xml:space="preserve">O </w:t>
      </w:r>
      <w:r>
        <w:t xml:space="preserve">Programa </w:t>
      </w:r>
      <w:r w:rsidR="00C942DD">
        <w:rPr>
          <w:shd w:val="clear" w:color="auto" w:fill="FFFFFF"/>
        </w:rPr>
        <w:t>instituído</w:t>
      </w:r>
      <w:r w:rsidR="00C942DD" w:rsidDel="00C942DD">
        <w:t xml:space="preserve"> </w:t>
      </w:r>
      <w:r w:rsidR="00C942DD">
        <w:t>por esta Lei</w:t>
      </w:r>
      <w:r>
        <w:rPr>
          <w:shd w:val="clear" w:color="auto" w:fill="FFFFFF"/>
        </w:rPr>
        <w:t xml:space="preserve"> possui os seguintes objetivos:</w:t>
      </w:r>
    </w:p>
    <w:p w14:paraId="74CDB89A" w14:textId="77777777" w:rsidR="001158C2" w:rsidRDefault="001158C2" w:rsidP="001158C2">
      <w:pPr>
        <w:shd w:val="clear" w:color="auto" w:fill="FFFFFF" w:themeFill="background1"/>
        <w:ind w:firstLine="1418"/>
      </w:pPr>
    </w:p>
    <w:p w14:paraId="132FD11A" w14:textId="47B5D564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shd w:val="clear" w:color="auto" w:fill="FFFFFF"/>
        </w:rPr>
        <w:t>I – reduzir os impactos de eventos ocorridos, previstos na tabela de Classificação e Codificação Brasileira de Desastres (</w:t>
      </w:r>
      <w:proofErr w:type="spellStart"/>
      <w:r w:rsidR="00C942DD">
        <w:rPr>
          <w:shd w:val="clear" w:color="auto" w:fill="FFFFFF"/>
        </w:rPr>
        <w:t>Cobrade</w:t>
      </w:r>
      <w:proofErr w:type="spellEnd"/>
      <w:r>
        <w:rPr>
          <w:shd w:val="clear" w:color="auto" w:fill="FFFFFF"/>
        </w:rPr>
        <w:t>) e outras emergências sobre a vida das pessoas imediatamente atingidas;</w:t>
      </w:r>
    </w:p>
    <w:p w14:paraId="2C758E51" w14:textId="77777777" w:rsidR="001158C2" w:rsidRDefault="001158C2" w:rsidP="001158C2">
      <w:pPr>
        <w:shd w:val="clear" w:color="auto" w:fill="FFFFFF" w:themeFill="background1"/>
        <w:ind w:firstLine="1418"/>
      </w:pPr>
    </w:p>
    <w:p w14:paraId="34E171EC" w14:textId="77777777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shd w:val="clear" w:color="auto" w:fill="FFFFFF"/>
        </w:rPr>
        <w:t>II – ga</w:t>
      </w:r>
      <w:r>
        <w:t>rantir condições mínimas à população cujas circunstâncias de moradia, dignidade e subsistência foram diretamente afetadas pelas contingências decorrentes de eventos meteorológicos e outras emergências; e</w:t>
      </w:r>
    </w:p>
    <w:p w14:paraId="47DC42ED" w14:textId="77777777" w:rsidR="001158C2" w:rsidRDefault="001158C2" w:rsidP="001158C2">
      <w:pPr>
        <w:shd w:val="clear" w:color="auto" w:fill="FFFFFF" w:themeFill="background1"/>
        <w:ind w:firstLine="1418"/>
      </w:pPr>
    </w:p>
    <w:p w14:paraId="68004FEB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shd w:val="clear" w:color="auto" w:fill="FFFFFF"/>
        </w:rPr>
      </w:pPr>
      <w:r>
        <w:rPr>
          <w:shd w:val="clear" w:color="auto" w:fill="FFFFFF"/>
        </w:rPr>
        <w:t>III – contribuir para a reparação das perdas e dos prejuízos decorrentes de eventos meteorológicos e outras emergências.</w:t>
      </w:r>
    </w:p>
    <w:p w14:paraId="6F06D1B2" w14:textId="77777777" w:rsidR="001158C2" w:rsidRDefault="001158C2" w:rsidP="001158C2">
      <w:pPr>
        <w:shd w:val="clear" w:color="auto" w:fill="FFFFFF" w:themeFill="background1"/>
        <w:ind w:firstLine="1418"/>
        <w:jc w:val="both"/>
      </w:pPr>
    </w:p>
    <w:p w14:paraId="73A78602" w14:textId="428F93FE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</w:rPr>
        <w:t>Art. 3º</w:t>
      </w:r>
      <w:proofErr w:type="gramStart"/>
      <w:r>
        <w:rPr>
          <w:b/>
          <w:bCs/>
        </w:rPr>
        <w:t xml:space="preserve">  </w:t>
      </w:r>
      <w:proofErr w:type="gramEnd"/>
      <w:r>
        <w:t>Os benefícios temporários d</w:t>
      </w:r>
      <w:r>
        <w:rPr>
          <w:shd w:val="clear" w:color="auto" w:fill="FFFFFF"/>
        </w:rPr>
        <w:t xml:space="preserve">o </w:t>
      </w:r>
      <w:r w:rsidR="005B2DF9">
        <w:rPr>
          <w:shd w:val="clear" w:color="auto" w:fill="FFFFFF"/>
        </w:rPr>
        <w:t>P</w:t>
      </w:r>
      <w:r>
        <w:rPr>
          <w:shd w:val="clear" w:color="auto" w:fill="FFFFFF"/>
        </w:rPr>
        <w:t xml:space="preserve">rograma </w:t>
      </w:r>
      <w:r w:rsidR="005B2DF9">
        <w:rPr>
          <w:shd w:val="clear" w:color="auto" w:fill="FFFFFF"/>
        </w:rPr>
        <w:t>instituído</w:t>
      </w:r>
      <w:r w:rsidR="005B2DF9" w:rsidDel="00C942DD">
        <w:t xml:space="preserve"> </w:t>
      </w:r>
      <w:r w:rsidR="005B2DF9">
        <w:t>por esta Lei</w:t>
      </w:r>
      <w:r>
        <w:rPr>
          <w:shd w:val="clear" w:color="auto" w:fill="FFFFFF"/>
        </w:rPr>
        <w:t xml:space="preserve"> </w:t>
      </w:r>
      <w:r>
        <w:t>são:</w:t>
      </w:r>
    </w:p>
    <w:p w14:paraId="7CCCEDBD" w14:textId="77777777" w:rsidR="001158C2" w:rsidRDefault="001158C2" w:rsidP="001158C2">
      <w:pPr>
        <w:shd w:val="clear" w:color="auto" w:fill="FFFFFF" w:themeFill="background1"/>
        <w:ind w:firstLine="1418"/>
        <w:jc w:val="both"/>
      </w:pPr>
    </w:p>
    <w:p w14:paraId="5CC964F8" w14:textId="77777777" w:rsidR="001158C2" w:rsidRDefault="001158C2" w:rsidP="001158C2">
      <w:pPr>
        <w:shd w:val="clear" w:color="auto" w:fill="FFFFFF" w:themeFill="background1"/>
        <w:ind w:firstLine="1418"/>
        <w:jc w:val="both"/>
      </w:pPr>
      <w:r>
        <w:t>I – auxílio humanitário, pecuniário ou não, e por prazo determinado, aos atingidos social e economicamente pelo desastre que se encontrem em situação de risco e vulnerabilidade, para aquisição de bens de utilidade doméstica e da linha branca;</w:t>
      </w:r>
    </w:p>
    <w:p w14:paraId="35335AEE" w14:textId="77777777" w:rsidR="001158C2" w:rsidRDefault="001158C2" w:rsidP="001158C2">
      <w:pPr>
        <w:shd w:val="clear" w:color="auto" w:fill="FFFFFF" w:themeFill="background1"/>
        <w:ind w:firstLine="1418"/>
        <w:jc w:val="both"/>
      </w:pPr>
    </w:p>
    <w:p w14:paraId="0E343854" w14:textId="77777777" w:rsidR="001158C2" w:rsidRDefault="001158C2" w:rsidP="001158C2">
      <w:pPr>
        <w:shd w:val="clear" w:color="auto" w:fill="FFFFFF" w:themeFill="background1"/>
        <w:ind w:firstLine="1418"/>
        <w:jc w:val="both"/>
      </w:pPr>
      <w:r>
        <w:lastRenderedPageBreak/>
        <w:t>II – estadia solidária de natureza pecuniária, e por prazo determinado, aos atingidos social e economicamente cuja situação de desastre tenha atingido sua moradia, comprometendo a habitabilidade;</w:t>
      </w:r>
    </w:p>
    <w:p w14:paraId="04619628" w14:textId="77777777" w:rsidR="001158C2" w:rsidRDefault="001158C2" w:rsidP="001158C2">
      <w:pPr>
        <w:shd w:val="clear" w:color="auto" w:fill="FFFFFF" w:themeFill="background1"/>
        <w:ind w:firstLine="1418"/>
        <w:jc w:val="both"/>
      </w:pPr>
    </w:p>
    <w:p w14:paraId="2ECA3361" w14:textId="37CA8656" w:rsidR="001158C2" w:rsidRDefault="001158C2" w:rsidP="001158C2">
      <w:pPr>
        <w:shd w:val="clear" w:color="auto" w:fill="FFFFFF" w:themeFill="background1"/>
        <w:ind w:firstLine="1418"/>
        <w:jc w:val="both"/>
      </w:pPr>
      <w:r>
        <w:t>III – auxílio à retomada da atividade econômica, pecuniário ou não, e por prazo determinado, aos atingidos social e economicamente cuja situação de desastre tenha impactado o local de sua atividade econômica, ocasionando situação de vulnerabilidade na retomada das atividades econômicas, para aquisição de bens relacionados à atividade econômica do estabelecimento afetado;</w:t>
      </w:r>
      <w:r w:rsidR="00A95682">
        <w:t xml:space="preserve"> e</w:t>
      </w:r>
    </w:p>
    <w:p w14:paraId="1E21E895" w14:textId="77777777" w:rsidR="001158C2" w:rsidRDefault="001158C2" w:rsidP="001158C2">
      <w:pPr>
        <w:shd w:val="clear" w:color="auto" w:fill="FFFFFF" w:themeFill="background1"/>
        <w:ind w:firstLine="1418"/>
        <w:jc w:val="both"/>
      </w:pPr>
    </w:p>
    <w:p w14:paraId="15E45587" w14:textId="77777777" w:rsidR="001158C2" w:rsidRDefault="001158C2" w:rsidP="001158C2">
      <w:pPr>
        <w:shd w:val="clear" w:color="auto" w:fill="FFFFFF" w:themeFill="background1"/>
        <w:ind w:firstLine="1418"/>
        <w:jc w:val="both"/>
      </w:pPr>
      <w:r>
        <w:t>IV – outras finalidades diretamente vinculadas ao enfrentamento do desastre.</w:t>
      </w:r>
    </w:p>
    <w:p w14:paraId="73B1D4C3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</w:rPr>
      </w:pPr>
    </w:p>
    <w:p w14:paraId="083C29F0" w14:textId="7BAD0A45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</w:rPr>
        <w:t>§ 1º</w:t>
      </w:r>
      <w:proofErr w:type="gramStart"/>
      <w:r>
        <w:rPr>
          <w:b/>
          <w:bCs/>
        </w:rPr>
        <w:t xml:space="preserve">  </w:t>
      </w:r>
      <w:proofErr w:type="gramEnd"/>
      <w:r>
        <w:t>O</w:t>
      </w:r>
      <w:r w:rsidR="00DC6ECF">
        <w:t>s</w:t>
      </w:r>
      <w:r>
        <w:t xml:space="preserve"> </w:t>
      </w:r>
      <w:r w:rsidR="00DC6ECF">
        <w:t xml:space="preserve">benefícios </w:t>
      </w:r>
      <w:r>
        <w:t>referido</w:t>
      </w:r>
      <w:r w:rsidR="00DC6ECF">
        <w:t>s</w:t>
      </w:r>
      <w:r>
        <w:t xml:space="preserve"> nos </w:t>
      </w:r>
      <w:proofErr w:type="spellStart"/>
      <w:r>
        <w:t>incs</w:t>
      </w:r>
      <w:proofErr w:type="spellEnd"/>
      <w:r>
        <w:t xml:space="preserve">. I e III do </w:t>
      </w:r>
      <w:r>
        <w:rPr>
          <w:i/>
          <w:iCs/>
        </w:rPr>
        <w:t>caput</w:t>
      </w:r>
      <w:r>
        <w:t xml:space="preserve"> deste artigo poder</w:t>
      </w:r>
      <w:r w:rsidR="00DC6ECF">
        <w:t>ão</w:t>
      </w:r>
      <w:r>
        <w:t xml:space="preserve"> ser concedido</w:t>
      </w:r>
      <w:r w:rsidR="00DC6ECF">
        <w:t>s</w:t>
      </w:r>
      <w:r>
        <w:t xml:space="preserve"> em pecúnia por meio de cartão magnético, no valor de até 570,82 Unidades Financeiras Municipais (</w:t>
      </w:r>
      <w:proofErr w:type="spellStart"/>
      <w:r>
        <w:t>UFMs</w:t>
      </w:r>
      <w:proofErr w:type="spellEnd"/>
      <w:r>
        <w:t>).</w:t>
      </w:r>
    </w:p>
    <w:p w14:paraId="0721A1A6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  <w:shd w:val="clear" w:color="auto" w:fill="FFFFFF"/>
        </w:rPr>
      </w:pPr>
    </w:p>
    <w:p w14:paraId="30431F65" w14:textId="3C24CD85" w:rsidR="001158C2" w:rsidRDefault="001158C2" w:rsidP="001158C2">
      <w:pPr>
        <w:shd w:val="clear" w:color="auto" w:fill="FFFFFF" w:themeFill="background1"/>
        <w:ind w:firstLine="1418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§ 2º</w:t>
      </w:r>
      <w:proofErr w:type="gramStart"/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proofErr w:type="gramEnd"/>
      <w:r>
        <w:rPr>
          <w:shd w:val="clear" w:color="auto" w:fill="FFFFFF"/>
        </w:rPr>
        <w:t xml:space="preserve">Os benefícios </w:t>
      </w:r>
      <w:r w:rsidR="001B0D7D">
        <w:rPr>
          <w:shd w:val="clear" w:color="auto" w:fill="FFFFFF"/>
        </w:rPr>
        <w:t>referidos n</w:t>
      </w:r>
      <w:r>
        <w:rPr>
          <w:shd w:val="clear" w:color="auto" w:fill="FFFFFF"/>
        </w:rPr>
        <w:t xml:space="preserve">os </w:t>
      </w:r>
      <w:proofErr w:type="spellStart"/>
      <w:r>
        <w:rPr>
          <w:shd w:val="clear" w:color="auto" w:fill="FFFFFF"/>
        </w:rPr>
        <w:t>incs</w:t>
      </w:r>
      <w:proofErr w:type="spellEnd"/>
      <w:r>
        <w:rPr>
          <w:shd w:val="clear" w:color="auto" w:fill="FFFFFF"/>
        </w:rPr>
        <w:t xml:space="preserve">. I e II do </w:t>
      </w:r>
      <w:r>
        <w:rPr>
          <w:i/>
          <w:iCs/>
          <w:shd w:val="clear" w:color="auto" w:fill="FFFFFF"/>
        </w:rPr>
        <w:t xml:space="preserve">caput </w:t>
      </w:r>
      <w:r>
        <w:rPr>
          <w:shd w:val="clear" w:color="auto" w:fill="FFFFFF"/>
        </w:rPr>
        <w:t>deste artigo ser</w:t>
      </w:r>
      <w:r w:rsidR="001B0D7D">
        <w:rPr>
          <w:shd w:val="clear" w:color="auto" w:fill="FFFFFF"/>
        </w:rPr>
        <w:t>ão</w:t>
      </w:r>
      <w:r>
        <w:rPr>
          <w:shd w:val="clear" w:color="auto" w:fill="FFFFFF"/>
        </w:rPr>
        <w:t xml:space="preserve"> limitado</w:t>
      </w:r>
      <w:r w:rsidR="001B0D7D">
        <w:rPr>
          <w:shd w:val="clear" w:color="auto" w:fill="FFFFFF"/>
        </w:rPr>
        <w:t>s</w:t>
      </w:r>
      <w:r>
        <w:rPr>
          <w:shd w:val="clear" w:color="auto" w:fill="FFFFFF"/>
        </w:rPr>
        <w:t xml:space="preserve"> a um núcleo familiar.</w:t>
      </w:r>
    </w:p>
    <w:p w14:paraId="1A18211D" w14:textId="77777777" w:rsidR="001158C2" w:rsidRDefault="001158C2" w:rsidP="001158C2">
      <w:pPr>
        <w:shd w:val="clear" w:color="auto" w:fill="FFFFFF" w:themeFill="background1"/>
        <w:ind w:firstLine="1418"/>
        <w:jc w:val="both"/>
      </w:pPr>
    </w:p>
    <w:p w14:paraId="2ABB0A96" w14:textId="77777777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§ 3º</w:t>
      </w:r>
      <w:proofErr w:type="gramStart"/>
      <w:r>
        <w:t xml:space="preserve">  </w:t>
      </w:r>
      <w:proofErr w:type="gramEnd"/>
      <w:r>
        <w:t xml:space="preserve">O benefício referido no inc. II do </w:t>
      </w:r>
      <w:r>
        <w:rPr>
          <w:i/>
          <w:iCs/>
        </w:rPr>
        <w:t>caput</w:t>
      </w:r>
      <w:r>
        <w:t xml:space="preserve"> deste artigo será concedido no valor  máximo de 133,19 </w:t>
      </w:r>
      <w:proofErr w:type="spellStart"/>
      <w:r>
        <w:t>UFMs</w:t>
      </w:r>
      <w:proofErr w:type="spellEnd"/>
      <w:r>
        <w:t xml:space="preserve"> por mês e terá caráter temporário de até 3 (três) meses, podendo ser prorrogado 1 (uma) única vez, caso permaneça a situação que deu causa, e observará a sazonalidade e a gravidade do evento causador.</w:t>
      </w:r>
    </w:p>
    <w:p w14:paraId="6491E70B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  <w:shd w:val="clear" w:color="auto" w:fill="FFFFFF"/>
        </w:rPr>
      </w:pPr>
    </w:p>
    <w:p w14:paraId="4C5986EF" w14:textId="72F30B55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§ 4</w:t>
      </w:r>
      <w:r>
        <w:rPr>
          <w:shd w:val="clear" w:color="auto" w:fill="FFFFFF"/>
        </w:rPr>
        <w:t>º</w:t>
      </w:r>
      <w:proofErr w:type="gramStart"/>
      <w:r>
        <w:rPr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 xml:space="preserve">Caso a situação que deu causa ao benefício </w:t>
      </w:r>
      <w:r w:rsidR="00FD3E89">
        <w:rPr>
          <w:shd w:val="clear" w:color="auto" w:fill="FFFFFF"/>
        </w:rPr>
        <w:t xml:space="preserve">de </w:t>
      </w:r>
      <w:r>
        <w:rPr>
          <w:shd w:val="clear" w:color="auto" w:fill="FFFFFF"/>
        </w:rPr>
        <w:t xml:space="preserve">que trata o inc. II do </w:t>
      </w:r>
      <w:r>
        <w:rPr>
          <w:i/>
          <w:shd w:val="clear" w:color="auto" w:fill="FFFFFF"/>
        </w:rPr>
        <w:t>caput</w:t>
      </w:r>
      <w:r>
        <w:rPr>
          <w:shd w:val="clear" w:color="auto" w:fill="FFFFFF"/>
        </w:rPr>
        <w:t xml:space="preserve"> deste artigo permaneça</w:t>
      </w:r>
      <w:r w:rsidR="00FD3E89">
        <w:rPr>
          <w:shd w:val="clear" w:color="auto" w:fill="FFFFFF"/>
        </w:rPr>
        <w:t xml:space="preserve">, </w:t>
      </w:r>
      <w:r>
        <w:rPr>
          <w:shd w:val="clear" w:color="auto" w:fill="FFFFFF"/>
        </w:rPr>
        <w:t>findado o período de concessão, o beneficiário será automaticamente inserido no benefício do aluguel social, nos termos da Lei Complementar nº 612, de 19 de fevereiro de 2009</w:t>
      </w:r>
      <w:r w:rsidR="00B720EC">
        <w:rPr>
          <w:shd w:val="clear" w:color="auto" w:fill="FFFFFF"/>
        </w:rPr>
        <w:t>, e alterações posteriores</w:t>
      </w:r>
      <w:r>
        <w:rPr>
          <w:shd w:val="clear" w:color="auto" w:fill="FFFFFF"/>
        </w:rPr>
        <w:t>.</w:t>
      </w:r>
    </w:p>
    <w:p w14:paraId="219A54EB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  <w:shd w:val="clear" w:color="auto" w:fill="FFFFFF"/>
        </w:rPr>
      </w:pPr>
    </w:p>
    <w:p w14:paraId="38B889E6" w14:textId="77777777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§ 5</w:t>
      </w:r>
      <w:r>
        <w:rPr>
          <w:shd w:val="clear" w:color="auto" w:fill="FFFFFF"/>
        </w:rPr>
        <w:t>º</w:t>
      </w:r>
      <w:proofErr w:type="gramStart"/>
      <w:r>
        <w:rPr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>O Município poderá regulamentar o credenciamento de estabelecimentos comerciais autorizados a comercializar os itens previstos</w:t>
      </w:r>
      <w:r>
        <w:t xml:space="preserve"> nos </w:t>
      </w:r>
      <w:proofErr w:type="spellStart"/>
      <w:r>
        <w:t>incs</w:t>
      </w:r>
      <w:proofErr w:type="spellEnd"/>
      <w:r>
        <w:t xml:space="preserve">. I e III do </w:t>
      </w:r>
      <w:r>
        <w:rPr>
          <w:i/>
          <w:iCs/>
        </w:rPr>
        <w:t xml:space="preserve">caput </w:t>
      </w:r>
      <w:r>
        <w:t>deste artigo</w:t>
      </w:r>
      <w:r>
        <w:rPr>
          <w:shd w:val="clear" w:color="auto" w:fill="FFFFFF"/>
        </w:rPr>
        <w:t>.</w:t>
      </w:r>
    </w:p>
    <w:p w14:paraId="1A8EFDD2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</w:rPr>
      </w:pPr>
    </w:p>
    <w:p w14:paraId="7AAC1CC7" w14:textId="0DC963FB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</w:rPr>
        <w:t>§ 6º</w:t>
      </w:r>
      <w:proofErr w:type="gramStart"/>
      <w:r>
        <w:rPr>
          <w:b/>
          <w:bCs/>
        </w:rPr>
        <w:t xml:space="preserve">  </w:t>
      </w:r>
      <w:proofErr w:type="gramEnd"/>
      <w:r>
        <w:t xml:space="preserve">O </w:t>
      </w:r>
      <w:r w:rsidR="0011175F">
        <w:t xml:space="preserve">benefício </w:t>
      </w:r>
      <w:r>
        <w:t xml:space="preserve">referido no inc. III do </w:t>
      </w:r>
      <w:r>
        <w:rPr>
          <w:i/>
          <w:iCs/>
        </w:rPr>
        <w:t xml:space="preserve">caput </w:t>
      </w:r>
      <w:r>
        <w:t xml:space="preserve">deste artigo observará </w:t>
      </w:r>
      <w:r>
        <w:rPr>
          <w:shd w:val="clear" w:color="auto" w:fill="FFFFFF"/>
        </w:rPr>
        <w:t xml:space="preserve">os requisitos regulamentados por </w:t>
      </w:r>
      <w:r w:rsidR="00B574E0">
        <w:rPr>
          <w:shd w:val="clear" w:color="auto" w:fill="FFFFFF"/>
        </w:rPr>
        <w:t>d</w:t>
      </w:r>
      <w:r>
        <w:rPr>
          <w:shd w:val="clear" w:color="auto" w:fill="FFFFFF"/>
        </w:rPr>
        <w:t>ecreto, devendo observar:</w:t>
      </w:r>
    </w:p>
    <w:p w14:paraId="37D9070A" w14:textId="77777777" w:rsidR="001158C2" w:rsidRDefault="001158C2" w:rsidP="001158C2">
      <w:pPr>
        <w:shd w:val="clear" w:color="auto" w:fill="FFFFFF" w:themeFill="background1"/>
        <w:ind w:firstLine="1418"/>
      </w:pPr>
    </w:p>
    <w:p w14:paraId="1BEFD125" w14:textId="77777777" w:rsidR="001158C2" w:rsidRDefault="001158C2" w:rsidP="001158C2">
      <w:pPr>
        <w:shd w:val="clear" w:color="auto" w:fill="FFFFFF" w:themeFill="background1"/>
        <w:ind w:firstLine="1418"/>
      </w:pPr>
      <w:r>
        <w:rPr>
          <w:shd w:val="clear" w:color="auto" w:fill="FFFFFF"/>
        </w:rPr>
        <w:t>I – a localização em área atingida, reconhecid</w:t>
      </w:r>
      <w:r>
        <w:t xml:space="preserve">a pela Defesa Civil; e </w:t>
      </w:r>
    </w:p>
    <w:p w14:paraId="5A3728FE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shd w:val="clear" w:color="auto" w:fill="FFFFFF"/>
        </w:rPr>
      </w:pPr>
    </w:p>
    <w:p w14:paraId="112C8D17" w14:textId="59E9F159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shd w:val="clear" w:color="auto" w:fill="FFFFFF"/>
        </w:rPr>
        <w:t>II – a identificação de potencial ou efetivo prejuízo ao exercício ou à manutenção da atividade econômica, reconhecida pela Defesa Civil e por laudo social.</w:t>
      </w:r>
    </w:p>
    <w:p w14:paraId="752D65A6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  <w:shd w:val="clear" w:color="auto" w:fill="FFFFFF"/>
        </w:rPr>
      </w:pPr>
    </w:p>
    <w:p w14:paraId="69A17748" w14:textId="7BEE1CA2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§ 7º</w:t>
      </w:r>
      <w:proofErr w:type="gramStart"/>
      <w:r>
        <w:rPr>
          <w:b/>
          <w:bCs/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 xml:space="preserve">O benefício </w:t>
      </w:r>
      <w:r w:rsidR="008D426E">
        <w:t>referido no</w:t>
      </w:r>
      <w:r w:rsidR="008D426E" w:rsidDel="008D426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inc. II do </w:t>
      </w:r>
      <w:r>
        <w:rPr>
          <w:i/>
          <w:iCs/>
          <w:shd w:val="clear" w:color="auto" w:fill="FFFFFF"/>
        </w:rPr>
        <w:t xml:space="preserve">caput </w:t>
      </w:r>
      <w:r>
        <w:rPr>
          <w:shd w:val="clear" w:color="auto" w:fill="FFFFFF"/>
        </w:rPr>
        <w:t xml:space="preserve">deste artigo será concedido mediante laudo social e da </w:t>
      </w:r>
      <w:r w:rsidR="00BC66B4">
        <w:rPr>
          <w:shd w:val="clear" w:color="auto" w:fill="FFFFFF"/>
        </w:rPr>
        <w:t>D</w:t>
      </w:r>
      <w:r>
        <w:rPr>
          <w:shd w:val="clear" w:color="auto" w:fill="FFFFFF"/>
        </w:rPr>
        <w:t xml:space="preserve">efesa </w:t>
      </w:r>
      <w:r w:rsidR="00BC66B4">
        <w:rPr>
          <w:shd w:val="clear" w:color="auto" w:fill="FFFFFF"/>
        </w:rPr>
        <w:t>C</w:t>
      </w:r>
      <w:r>
        <w:rPr>
          <w:shd w:val="clear" w:color="auto" w:fill="FFFFFF"/>
        </w:rPr>
        <w:t>ivil, independentemente da decretação de emergência e calamidade.</w:t>
      </w:r>
    </w:p>
    <w:p w14:paraId="7269E73C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</w:rPr>
      </w:pPr>
    </w:p>
    <w:p w14:paraId="63D8E015" w14:textId="6981F9E0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</w:rPr>
        <w:t>Art. 4º</w:t>
      </w:r>
      <w:proofErr w:type="gramStart"/>
      <w:r>
        <w:t xml:space="preserve">  </w:t>
      </w:r>
      <w:proofErr w:type="gramEnd"/>
      <w:r>
        <w:t xml:space="preserve">Os benefícios poderão ser creditados por meio de bancos credenciados, por meio de cartão magnético ou por arranjo de pagamento, e os respectivos créditos não </w:t>
      </w:r>
      <w:r>
        <w:lastRenderedPageBreak/>
        <w:t>poderão ser utilizados na compra</w:t>
      </w:r>
      <w:r w:rsidR="00F758DB">
        <w:t xml:space="preserve"> de</w:t>
      </w:r>
      <w:r>
        <w:t xml:space="preserve"> bens de consumo diferentes daqueles essenciais ao restabelecimento das condições domésticas e econômicas básicas, nos termos dos itens de aquisição previstos nos </w:t>
      </w:r>
      <w:proofErr w:type="spellStart"/>
      <w:r>
        <w:t>incs</w:t>
      </w:r>
      <w:proofErr w:type="spellEnd"/>
      <w:r>
        <w:t xml:space="preserve">. I e III do </w:t>
      </w:r>
      <w:r>
        <w:rPr>
          <w:i/>
          <w:iCs/>
        </w:rPr>
        <w:t>caput</w:t>
      </w:r>
      <w:r>
        <w:t xml:space="preserve"> do art. 3º desta Lei.</w:t>
      </w:r>
    </w:p>
    <w:p w14:paraId="12196611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  <w:shd w:val="clear" w:color="auto" w:fill="FFFFFF"/>
        </w:rPr>
      </w:pPr>
    </w:p>
    <w:p w14:paraId="736D44E2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§ 1º</w:t>
      </w:r>
      <w:proofErr w:type="gramStart"/>
      <w:r>
        <w:rPr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>O crédito financeiro poderá ser realizado em pagamento único ou em prestações periódicas, na forma do regulamento.</w:t>
      </w:r>
    </w:p>
    <w:p w14:paraId="41F88079" w14:textId="77777777" w:rsidR="001158C2" w:rsidRDefault="001158C2" w:rsidP="001158C2">
      <w:pPr>
        <w:shd w:val="clear" w:color="auto" w:fill="FFFFFF" w:themeFill="background1"/>
        <w:ind w:firstLine="1418"/>
        <w:jc w:val="both"/>
      </w:pPr>
    </w:p>
    <w:p w14:paraId="75656ADC" w14:textId="796DF850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</w:rPr>
        <w:t>§ 2º</w:t>
      </w:r>
      <w:proofErr w:type="gramStart"/>
      <w:r>
        <w:t xml:space="preserve">  </w:t>
      </w:r>
      <w:proofErr w:type="gramEnd"/>
      <w:r>
        <w:t xml:space="preserve">Os estabelecimentos comerciais que descumprirem o previsto no </w:t>
      </w:r>
      <w:r>
        <w:rPr>
          <w:i/>
          <w:iCs/>
        </w:rPr>
        <w:t>caput</w:t>
      </w:r>
      <w:r>
        <w:t xml:space="preserve"> deste artigo, vendendo itens diversos dos autorizados, por meio do cartão do Programa</w:t>
      </w:r>
      <w:r w:rsidR="009B0FAD">
        <w:t xml:space="preserve"> instituído por esta Lei</w:t>
      </w:r>
      <w:r>
        <w:t xml:space="preserve">, estarão sujeitos </w:t>
      </w:r>
      <w:r w:rsidR="00E116B3">
        <w:t xml:space="preserve">à </w:t>
      </w:r>
      <w:r>
        <w:t xml:space="preserve">multa de 380,55 </w:t>
      </w:r>
      <w:proofErr w:type="spellStart"/>
      <w:r>
        <w:t>UFMs</w:t>
      </w:r>
      <w:proofErr w:type="spellEnd"/>
      <w:r w:rsidR="009B0FAD">
        <w:t>.</w:t>
      </w:r>
    </w:p>
    <w:p w14:paraId="4EC17002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</w:rPr>
      </w:pPr>
    </w:p>
    <w:p w14:paraId="6DF2E0C1" w14:textId="4C65F496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</w:rPr>
        <w:t>§ 3º</w:t>
      </w:r>
      <w:proofErr w:type="gramStart"/>
      <w:r>
        <w:rPr>
          <w:b/>
          <w:bCs/>
        </w:rPr>
        <w:t xml:space="preserve">  </w:t>
      </w:r>
      <w:proofErr w:type="gramEnd"/>
      <w:r>
        <w:t xml:space="preserve">Aplicada a multa do § 2º deste artigo, </w:t>
      </w:r>
      <w:r w:rsidR="00497E96">
        <w:t xml:space="preserve">e </w:t>
      </w:r>
      <w:r>
        <w:t xml:space="preserve">em caso de novo descumprimento do disposto no </w:t>
      </w:r>
      <w:r>
        <w:rPr>
          <w:i/>
          <w:iCs/>
        </w:rPr>
        <w:t>caput</w:t>
      </w:r>
      <w:r>
        <w:t xml:space="preserve"> deste artigo, a multa subsequente poderá ser de até 1.902,73 </w:t>
      </w:r>
      <w:proofErr w:type="spellStart"/>
      <w:r>
        <w:t>UFMs</w:t>
      </w:r>
      <w:proofErr w:type="spellEnd"/>
      <w:r>
        <w:t>.</w:t>
      </w:r>
    </w:p>
    <w:p w14:paraId="19A538C3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</w:rPr>
      </w:pPr>
    </w:p>
    <w:p w14:paraId="727F5300" w14:textId="77777777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</w:rPr>
        <w:t>Art. 5º</w:t>
      </w:r>
      <w:proofErr w:type="gramStart"/>
      <w:r>
        <w:t xml:space="preserve">  </w:t>
      </w:r>
      <w:proofErr w:type="gramEnd"/>
      <w:r>
        <w:t>O beneficiário deverá devolver os valores recebidos nas seguintes hipóteses:</w:t>
      </w:r>
    </w:p>
    <w:p w14:paraId="19A00FC1" w14:textId="77777777" w:rsidR="001158C2" w:rsidRDefault="001158C2" w:rsidP="001158C2">
      <w:pPr>
        <w:shd w:val="clear" w:color="auto" w:fill="FFFFFF" w:themeFill="background1"/>
        <w:ind w:firstLine="1418"/>
        <w:jc w:val="both"/>
      </w:pPr>
    </w:p>
    <w:p w14:paraId="2C891031" w14:textId="77777777" w:rsidR="001158C2" w:rsidRDefault="001158C2" w:rsidP="001158C2">
      <w:pPr>
        <w:shd w:val="clear" w:color="auto" w:fill="FFFFFF" w:themeFill="background1"/>
        <w:ind w:firstLine="1418"/>
        <w:jc w:val="both"/>
      </w:pPr>
      <w:r>
        <w:t>I – em que seja constatado o descumprimento das situações previstas nesta Lei e em sua regulamentação;</w:t>
      </w:r>
    </w:p>
    <w:p w14:paraId="213F00AB" w14:textId="77777777" w:rsidR="001158C2" w:rsidRDefault="001158C2" w:rsidP="001158C2">
      <w:pPr>
        <w:shd w:val="clear" w:color="auto" w:fill="FFFFFF" w:themeFill="background1"/>
        <w:ind w:firstLine="1418"/>
        <w:jc w:val="both"/>
      </w:pPr>
    </w:p>
    <w:p w14:paraId="090963EF" w14:textId="236B2D29" w:rsidR="001158C2" w:rsidRDefault="001158C2" w:rsidP="001158C2">
      <w:pPr>
        <w:shd w:val="clear" w:color="auto" w:fill="FFFFFF" w:themeFill="background1"/>
        <w:ind w:firstLine="1418"/>
        <w:jc w:val="both"/>
      </w:pPr>
      <w:r>
        <w:t>II – quando constatado o pagamento do benefício para 2 (duas), ou mais pessoas, de um mesmo núcleo familiar, no que diz respeito ao benefício previsto no inc. I do art. 3º desta Lei;</w:t>
      </w:r>
      <w:r w:rsidR="00492360">
        <w:t xml:space="preserve"> ou</w:t>
      </w:r>
    </w:p>
    <w:p w14:paraId="484B8A10" w14:textId="77777777" w:rsidR="001158C2" w:rsidRDefault="001158C2" w:rsidP="001158C2">
      <w:pPr>
        <w:shd w:val="clear" w:color="auto" w:fill="FFFFFF" w:themeFill="background1"/>
        <w:ind w:firstLine="1418"/>
        <w:jc w:val="both"/>
      </w:pPr>
    </w:p>
    <w:p w14:paraId="14FC512C" w14:textId="77777777" w:rsidR="001158C2" w:rsidRDefault="001158C2" w:rsidP="001158C2">
      <w:pPr>
        <w:shd w:val="clear" w:color="auto" w:fill="FFFFFF" w:themeFill="background1"/>
        <w:ind w:firstLine="1418"/>
        <w:jc w:val="both"/>
      </w:pPr>
      <w:r>
        <w:t>III – em que seja constatado, ainda que supervenientemente, o não preenchimento dos requisitos previstos nesta Lei e em sua regulamentação.</w:t>
      </w:r>
    </w:p>
    <w:p w14:paraId="2EC2B1CB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</w:rPr>
      </w:pPr>
    </w:p>
    <w:p w14:paraId="7E2B840C" w14:textId="77777777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</w:rPr>
        <w:t>Parágrafo único.</w:t>
      </w:r>
      <w:r>
        <w:t xml:space="preserve">  Em caso de constatação de fraude ou pagamento indevido, os responsáveis ficarão sujeitos à apuração de responsabilidade e ressarcimento ao erário, além de responder nas esferas competentes.</w:t>
      </w:r>
    </w:p>
    <w:p w14:paraId="6675AF40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  <w:shd w:val="clear" w:color="auto" w:fill="FFFFFF"/>
        </w:rPr>
      </w:pPr>
    </w:p>
    <w:p w14:paraId="4BD123DC" w14:textId="77777777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Art. 6º</w:t>
      </w:r>
      <w:proofErr w:type="gramStart"/>
      <w:r>
        <w:rPr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>Fica o Município autorizado a restabelecer a moradia aos desabrigados vítimas das chuvas ocorridas a partir do dia 12 de setembro de 2023. </w:t>
      </w:r>
    </w:p>
    <w:p w14:paraId="31598132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  <w:shd w:val="clear" w:color="auto" w:fill="FFFFFF"/>
        </w:rPr>
      </w:pPr>
    </w:p>
    <w:p w14:paraId="51BE1F93" w14:textId="6661ECB3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§ 1º</w:t>
      </w:r>
      <w:proofErr w:type="gramStart"/>
      <w:r>
        <w:rPr>
          <w:b/>
          <w:bCs/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 xml:space="preserve">O evento climático </w:t>
      </w:r>
      <w:r w:rsidR="009A5E17">
        <w:rPr>
          <w:shd w:val="clear" w:color="auto" w:fill="FFFFFF"/>
        </w:rPr>
        <w:t xml:space="preserve">de </w:t>
      </w:r>
      <w:r>
        <w:rPr>
          <w:shd w:val="clear" w:color="auto" w:fill="FFFFFF"/>
        </w:rPr>
        <w:t xml:space="preserve">que trata o </w:t>
      </w:r>
      <w:r>
        <w:rPr>
          <w:i/>
          <w:iCs/>
          <w:shd w:val="clear" w:color="auto" w:fill="FFFFFF"/>
        </w:rPr>
        <w:t xml:space="preserve">caput </w:t>
      </w:r>
      <w:r>
        <w:rPr>
          <w:shd w:val="clear" w:color="auto" w:fill="FFFFFF"/>
        </w:rPr>
        <w:t xml:space="preserve">deste artigo ou outro evento climático de mesma natureza que vier a ocorrer no período ficam vinculados </w:t>
      </w:r>
      <w:r w:rsidR="00E025B3">
        <w:rPr>
          <w:shd w:val="clear" w:color="auto" w:fill="FFFFFF"/>
        </w:rPr>
        <w:t>à</w:t>
      </w:r>
      <w:r>
        <w:rPr>
          <w:shd w:val="clear" w:color="auto" w:fill="FFFFFF"/>
        </w:rPr>
        <w:t xml:space="preserve"> decretação de calamidade ou emergência.</w:t>
      </w:r>
    </w:p>
    <w:p w14:paraId="05CE1E07" w14:textId="77777777" w:rsidR="001158C2" w:rsidRDefault="001158C2" w:rsidP="001158C2">
      <w:pPr>
        <w:shd w:val="clear" w:color="auto" w:fill="FFFFFF" w:themeFill="background1"/>
        <w:ind w:firstLine="1418"/>
      </w:pPr>
    </w:p>
    <w:p w14:paraId="4F629AEE" w14:textId="55C28A95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§ 2º</w:t>
      </w:r>
      <w:proofErr w:type="gramStart"/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proofErr w:type="gramEnd"/>
      <w:r>
        <w:rPr>
          <w:shd w:val="clear" w:color="auto" w:fill="FFFFFF"/>
        </w:rPr>
        <w:t xml:space="preserve">O restabelecimento da moradia </w:t>
      </w:r>
      <w:r w:rsidR="009A5E17">
        <w:rPr>
          <w:shd w:val="clear" w:color="auto" w:fill="FFFFFF"/>
        </w:rPr>
        <w:t xml:space="preserve">de </w:t>
      </w:r>
      <w:r>
        <w:rPr>
          <w:shd w:val="clear" w:color="auto" w:fill="FFFFFF"/>
        </w:rPr>
        <w:t xml:space="preserve">que dispõe o </w:t>
      </w:r>
      <w:r>
        <w:rPr>
          <w:i/>
          <w:iCs/>
          <w:shd w:val="clear" w:color="auto" w:fill="FFFFFF"/>
        </w:rPr>
        <w:t xml:space="preserve">caput </w:t>
      </w:r>
      <w:r>
        <w:rPr>
          <w:shd w:val="clear" w:color="auto" w:fill="FFFFFF"/>
        </w:rPr>
        <w:t xml:space="preserve">deste artigo corresponde à disponibilização de casa de habitação de interesse social mediante a aquisição de moradias modulares ou desenvolvidas com tecnologia de rápida execução em terreno do </w:t>
      </w:r>
      <w:r w:rsidR="009A5E17">
        <w:rPr>
          <w:shd w:val="clear" w:color="auto" w:fill="FFFFFF"/>
        </w:rPr>
        <w:t>M</w:t>
      </w:r>
      <w:r>
        <w:rPr>
          <w:shd w:val="clear" w:color="auto" w:fill="FFFFFF"/>
        </w:rPr>
        <w:t>unicípio ou do beneficiário, sendo vedada a construção em área de risco.</w:t>
      </w:r>
    </w:p>
    <w:p w14:paraId="14DE72A2" w14:textId="77777777" w:rsidR="001158C2" w:rsidRDefault="001158C2" w:rsidP="001158C2">
      <w:pPr>
        <w:shd w:val="clear" w:color="auto" w:fill="FFFFFF" w:themeFill="background1"/>
        <w:ind w:firstLine="1418"/>
      </w:pPr>
    </w:p>
    <w:p w14:paraId="34E05FFC" w14:textId="1E4CEBFB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§ 3º</w:t>
      </w:r>
      <w:proofErr w:type="gramStart"/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proofErr w:type="gramEnd"/>
      <w:r>
        <w:rPr>
          <w:shd w:val="clear" w:color="auto" w:fill="FFFFFF"/>
        </w:rPr>
        <w:t>Ficam dispensadas de licenciamento urbanístico e ambiental as espécies de moradia previstas no § 2º deste artigo.</w:t>
      </w:r>
    </w:p>
    <w:p w14:paraId="1ECF03B1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  <w:shd w:val="clear" w:color="auto" w:fill="FFFFFF"/>
        </w:rPr>
      </w:pPr>
    </w:p>
    <w:p w14:paraId="06CD592C" w14:textId="0805B32F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Art. 7º</w:t>
      </w:r>
      <w:proofErr w:type="gramStart"/>
      <w:r>
        <w:rPr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 xml:space="preserve">Fica o Município autorizado a conceder benefício pecuniário para o fomento à reestruturação de unidades de triagem do sistema de coleta de resíduos sólidos do </w:t>
      </w:r>
      <w:r w:rsidR="00533737">
        <w:rPr>
          <w:shd w:val="clear" w:color="auto" w:fill="FFFFFF"/>
        </w:rPr>
        <w:t>M</w:t>
      </w:r>
      <w:r>
        <w:rPr>
          <w:shd w:val="clear" w:color="auto" w:fill="FFFFFF"/>
        </w:rPr>
        <w:t>unicípio de Porto Alegre, cujas instalações foram afetadas pelas chuvas ocorridas a partir do dia 12 de setembro de 2023.</w:t>
      </w:r>
    </w:p>
    <w:p w14:paraId="0EE2A57C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  <w:shd w:val="clear" w:color="auto" w:fill="FFFFFF"/>
        </w:rPr>
      </w:pPr>
    </w:p>
    <w:p w14:paraId="27F337E0" w14:textId="5DB7D1FD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§ 1º</w:t>
      </w:r>
      <w:proofErr w:type="gramStart"/>
      <w:r>
        <w:rPr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 xml:space="preserve">O benefício de que trata o </w:t>
      </w:r>
      <w:r>
        <w:rPr>
          <w:i/>
          <w:iCs/>
          <w:shd w:val="clear" w:color="auto" w:fill="FFFFFF"/>
        </w:rPr>
        <w:t xml:space="preserve">caput </w:t>
      </w:r>
      <w:r>
        <w:rPr>
          <w:shd w:val="clear" w:color="auto" w:fill="FFFFFF"/>
        </w:rPr>
        <w:t xml:space="preserve">deste artigo só será concedido mediante diagnóstico da Secretaria Municipal de Desenvolvimento Social (SMDS) e do Departamento Municipal de Limpeza Urbana (DMLU), cujos requisitos serão regulamentados por </w:t>
      </w:r>
      <w:r w:rsidR="00BB063A">
        <w:rPr>
          <w:shd w:val="clear" w:color="auto" w:fill="FFFFFF"/>
        </w:rPr>
        <w:t>d</w:t>
      </w:r>
      <w:r>
        <w:rPr>
          <w:shd w:val="clear" w:color="auto" w:fill="FFFFFF"/>
        </w:rPr>
        <w:t>ecreto, devendo observar:</w:t>
      </w:r>
    </w:p>
    <w:p w14:paraId="38B35E33" w14:textId="77777777" w:rsidR="001158C2" w:rsidRDefault="001158C2" w:rsidP="001158C2">
      <w:pPr>
        <w:shd w:val="clear" w:color="auto" w:fill="FFFFFF" w:themeFill="background1"/>
        <w:ind w:firstLine="1418"/>
      </w:pPr>
    </w:p>
    <w:p w14:paraId="54318B7D" w14:textId="049B8A75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shd w:val="clear" w:color="auto" w:fill="FFFFFF"/>
        </w:rPr>
        <w:t>I – a localização em área atingida, reconhecida por laudo social e da Defesa Civil;</w:t>
      </w:r>
      <w:r w:rsidR="00AF1DE0">
        <w:rPr>
          <w:shd w:val="clear" w:color="auto" w:fill="FFFFFF"/>
        </w:rPr>
        <w:t xml:space="preserve"> e</w:t>
      </w:r>
    </w:p>
    <w:p w14:paraId="0BC126C3" w14:textId="77777777" w:rsidR="001158C2" w:rsidRDefault="001158C2" w:rsidP="001158C2">
      <w:pPr>
        <w:shd w:val="clear" w:color="auto" w:fill="FFFFFF" w:themeFill="background1"/>
        <w:ind w:firstLine="1418"/>
      </w:pPr>
    </w:p>
    <w:p w14:paraId="0BF8ACFB" w14:textId="0BF9411C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shd w:val="clear" w:color="auto" w:fill="FFFFFF"/>
        </w:rPr>
        <w:t>II – a identificação de potencial ou efetivo prejuízo ao exercício ou à manutenção da atividade econômica, reconhecida pelo DMLU.</w:t>
      </w:r>
    </w:p>
    <w:p w14:paraId="5E10DE1E" w14:textId="77777777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shd w:val="clear" w:color="auto" w:fill="FFFFFF"/>
        </w:rPr>
        <w:t> </w:t>
      </w:r>
    </w:p>
    <w:p w14:paraId="482602EF" w14:textId="77777777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§ 2º</w:t>
      </w:r>
      <w:proofErr w:type="gramStart"/>
      <w:r>
        <w:rPr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 xml:space="preserve">O benefício de que trata o </w:t>
      </w:r>
      <w:r>
        <w:rPr>
          <w:i/>
          <w:iCs/>
          <w:shd w:val="clear" w:color="auto" w:fill="FFFFFF"/>
        </w:rPr>
        <w:t xml:space="preserve">caput </w:t>
      </w:r>
      <w:r>
        <w:rPr>
          <w:shd w:val="clear" w:color="auto" w:fill="FFFFFF"/>
        </w:rPr>
        <w:t xml:space="preserve">deste artigo será limitado a 11.416,40 </w:t>
      </w:r>
      <w:proofErr w:type="spellStart"/>
      <w:r>
        <w:rPr>
          <w:shd w:val="clear" w:color="auto" w:fill="FFFFFF"/>
        </w:rPr>
        <w:t>UFMs</w:t>
      </w:r>
      <w:proofErr w:type="spellEnd"/>
      <w:r>
        <w:rPr>
          <w:shd w:val="clear" w:color="auto" w:fill="FFFFFF"/>
        </w:rPr>
        <w:t>.</w:t>
      </w:r>
    </w:p>
    <w:p w14:paraId="754B6316" w14:textId="77777777" w:rsidR="001158C2" w:rsidRDefault="001158C2" w:rsidP="001158C2">
      <w:pPr>
        <w:shd w:val="clear" w:color="auto" w:fill="FFFFFF" w:themeFill="background1"/>
        <w:ind w:firstLine="1418"/>
      </w:pPr>
    </w:p>
    <w:p w14:paraId="68254225" w14:textId="6FFFAE6C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Art. 8º</w:t>
      </w:r>
      <w:proofErr w:type="gramStart"/>
      <w:r>
        <w:rPr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 xml:space="preserve">A gestão do Programa </w:t>
      </w:r>
      <w:r w:rsidR="00261FD2">
        <w:rPr>
          <w:shd w:val="clear" w:color="auto" w:fill="FFFFFF"/>
        </w:rPr>
        <w:t>instituído</w:t>
      </w:r>
      <w:r w:rsidR="00261FD2" w:rsidDel="00C942DD">
        <w:t xml:space="preserve"> </w:t>
      </w:r>
      <w:r w:rsidR="00261FD2">
        <w:t>por esta Lei</w:t>
      </w:r>
      <w:r>
        <w:rPr>
          <w:shd w:val="clear" w:color="auto" w:fill="FFFFFF"/>
        </w:rPr>
        <w:t xml:space="preserve"> será compartilhada entre a Defesa Civil, a SMDS e o Departamento Municipal de Habitação (</w:t>
      </w:r>
      <w:proofErr w:type="spellStart"/>
      <w:r w:rsidR="00B9071D">
        <w:rPr>
          <w:shd w:val="clear" w:color="auto" w:fill="FFFFFF"/>
        </w:rPr>
        <w:t>Demhab</w:t>
      </w:r>
      <w:proofErr w:type="spellEnd"/>
      <w:r>
        <w:rPr>
          <w:shd w:val="clear" w:color="auto" w:fill="FFFFFF"/>
        </w:rPr>
        <w:t>).</w:t>
      </w:r>
    </w:p>
    <w:p w14:paraId="786768B8" w14:textId="77777777" w:rsidR="001158C2" w:rsidRDefault="001158C2" w:rsidP="001158C2">
      <w:pPr>
        <w:shd w:val="clear" w:color="auto" w:fill="FFFFFF" w:themeFill="background1"/>
        <w:ind w:firstLine="1418"/>
      </w:pPr>
    </w:p>
    <w:p w14:paraId="32294E89" w14:textId="4FCD4116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Parágrafo único.</w:t>
      </w:r>
      <w:r>
        <w:rPr>
          <w:shd w:val="clear" w:color="auto" w:fill="FFFFFF"/>
        </w:rPr>
        <w:t xml:space="preserve">  Para fins de execução do </w:t>
      </w:r>
      <w:r w:rsidR="00231D9F">
        <w:rPr>
          <w:shd w:val="clear" w:color="auto" w:fill="FFFFFF"/>
        </w:rPr>
        <w:t>Programa instituído</w:t>
      </w:r>
      <w:r w:rsidR="00231D9F" w:rsidDel="00C942DD">
        <w:t xml:space="preserve"> </w:t>
      </w:r>
      <w:r w:rsidR="00231D9F">
        <w:t>por esta Lei</w:t>
      </w:r>
      <w:r>
        <w:rPr>
          <w:shd w:val="clear" w:color="auto" w:fill="FFFFFF"/>
        </w:rPr>
        <w:t xml:space="preserve">, a Administração Pública poderá utilizar a estrutura da Fundação de Assistência Social e Cidadania (FASC) para credenciamento e cadastramento das vítimas, bem como realizar a contratação emergencial de entidade para operacionalização do </w:t>
      </w:r>
      <w:r w:rsidR="00BB063A">
        <w:rPr>
          <w:shd w:val="clear" w:color="auto" w:fill="FFFFFF"/>
        </w:rPr>
        <w:t>P</w:t>
      </w:r>
      <w:r>
        <w:rPr>
          <w:shd w:val="clear" w:color="auto" w:fill="FFFFFF"/>
        </w:rPr>
        <w:t>rograma.</w:t>
      </w:r>
    </w:p>
    <w:p w14:paraId="75B6A2A0" w14:textId="77777777" w:rsidR="001158C2" w:rsidRDefault="001158C2" w:rsidP="001158C2">
      <w:pPr>
        <w:shd w:val="clear" w:color="auto" w:fill="FFFFFF" w:themeFill="background1"/>
        <w:ind w:firstLine="1418"/>
      </w:pPr>
    </w:p>
    <w:p w14:paraId="7A89D18D" w14:textId="1046D8F0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Art. 9º</w:t>
      </w:r>
      <w:proofErr w:type="gramStart"/>
      <w:r>
        <w:rPr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>Esta Lei será regulamentada, de forma específica, conforme as contingências de cada evento previsto na tabela</w:t>
      </w:r>
      <w:r w:rsidR="0029255A">
        <w:rPr>
          <w:shd w:val="clear" w:color="auto" w:fill="FFFFFF"/>
        </w:rPr>
        <w:t xml:space="preserve"> de</w:t>
      </w:r>
      <w:r>
        <w:rPr>
          <w:shd w:val="clear" w:color="auto" w:fill="FFFFFF"/>
        </w:rPr>
        <w:t xml:space="preserve"> </w:t>
      </w:r>
      <w:proofErr w:type="spellStart"/>
      <w:r w:rsidR="00C942DD">
        <w:rPr>
          <w:shd w:val="clear" w:color="auto" w:fill="FFFFFF"/>
        </w:rPr>
        <w:t>Cobrade</w:t>
      </w:r>
      <w:proofErr w:type="spellEnd"/>
      <w:r>
        <w:rPr>
          <w:shd w:val="clear" w:color="auto" w:fill="FFFFFF"/>
        </w:rPr>
        <w:t>, levando em consideração as suas consequências concretas.</w:t>
      </w:r>
    </w:p>
    <w:p w14:paraId="14391120" w14:textId="77777777" w:rsidR="001158C2" w:rsidRDefault="001158C2" w:rsidP="001158C2">
      <w:pPr>
        <w:shd w:val="clear" w:color="auto" w:fill="FFFFFF" w:themeFill="background1"/>
        <w:ind w:firstLine="1418"/>
      </w:pPr>
    </w:p>
    <w:p w14:paraId="6C52B8B0" w14:textId="2418DCEF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§ 1º</w:t>
      </w:r>
      <w:proofErr w:type="gramStart"/>
      <w:r>
        <w:rPr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 xml:space="preserve">Os regulamentos de que trata o </w:t>
      </w:r>
      <w:r>
        <w:rPr>
          <w:i/>
          <w:iCs/>
          <w:shd w:val="clear" w:color="auto" w:fill="FFFFFF"/>
        </w:rPr>
        <w:t xml:space="preserve">caput </w:t>
      </w:r>
      <w:r>
        <w:rPr>
          <w:shd w:val="clear" w:color="auto" w:fill="FFFFFF"/>
        </w:rPr>
        <w:t>deste artigo poderão estabelecer fases e critérios de pagamento de acordo com o grau de hipossuficiência dos atingidos pelo evento meteorológico, sendo dada preferência para os inscritos no Cadastro Único</w:t>
      </w:r>
      <w:r w:rsidR="006B7AF2">
        <w:rPr>
          <w:shd w:val="clear" w:color="auto" w:fill="FFFFFF"/>
        </w:rPr>
        <w:t xml:space="preserve"> para Programas Sociais do Governo Federal</w:t>
      </w:r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CadÚnico</w:t>
      </w:r>
      <w:proofErr w:type="spellEnd"/>
      <w:r>
        <w:rPr>
          <w:shd w:val="clear" w:color="auto" w:fill="FFFFFF"/>
        </w:rPr>
        <w:t>), levando em consideração a renda familiar, o número de membros da família e outras informações relevantes, observado, em qualquer hipótese, o princípio da isonomia.</w:t>
      </w:r>
    </w:p>
    <w:p w14:paraId="3C841D64" w14:textId="77777777" w:rsidR="001158C2" w:rsidRDefault="001158C2" w:rsidP="001158C2">
      <w:pPr>
        <w:shd w:val="clear" w:color="auto" w:fill="FFFFFF" w:themeFill="background1"/>
        <w:ind w:firstLine="1418"/>
      </w:pPr>
    </w:p>
    <w:p w14:paraId="33685D12" w14:textId="08FD30E7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t>§ 2º</w:t>
      </w:r>
      <w:proofErr w:type="gramStart"/>
      <w:r>
        <w:rPr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 xml:space="preserve">Os regulamentos poderão fixar condições simplificadas de acesso ao auxílio para as famílias de que trata o </w:t>
      </w:r>
      <w:r>
        <w:rPr>
          <w:i/>
          <w:shd w:val="clear" w:color="auto" w:fill="FFFFFF"/>
        </w:rPr>
        <w:t>caput</w:t>
      </w:r>
      <w:r>
        <w:rPr>
          <w:shd w:val="clear" w:color="auto" w:fill="FFFFFF"/>
        </w:rPr>
        <w:t xml:space="preserve"> deste artigo que estejam desabrigadas, desalojadas ou em condições precárias de moradia como consequência do evento ocorrido enquadrado na tabela </w:t>
      </w:r>
      <w:r w:rsidR="0029255A">
        <w:rPr>
          <w:shd w:val="clear" w:color="auto" w:fill="FFFFFF"/>
        </w:rPr>
        <w:t xml:space="preserve">de </w:t>
      </w:r>
      <w:proofErr w:type="spellStart"/>
      <w:r w:rsidR="00C942DD">
        <w:rPr>
          <w:shd w:val="clear" w:color="auto" w:fill="FFFFFF"/>
        </w:rPr>
        <w:t>Cobrade</w:t>
      </w:r>
      <w:proofErr w:type="spellEnd"/>
      <w:r>
        <w:rPr>
          <w:shd w:val="clear" w:color="auto" w:fill="FFFFFF"/>
        </w:rPr>
        <w:t>.</w:t>
      </w:r>
    </w:p>
    <w:p w14:paraId="45C749EA" w14:textId="77777777" w:rsidR="001158C2" w:rsidRDefault="001158C2" w:rsidP="001158C2">
      <w:pPr>
        <w:shd w:val="clear" w:color="auto" w:fill="FFFFFF" w:themeFill="background1"/>
        <w:ind w:firstLine="1418"/>
      </w:pPr>
    </w:p>
    <w:p w14:paraId="096B6FB3" w14:textId="42F53F85" w:rsidR="001158C2" w:rsidRDefault="001158C2" w:rsidP="001158C2">
      <w:pPr>
        <w:shd w:val="clear" w:color="auto" w:fill="FFFFFF" w:themeFill="background1"/>
        <w:ind w:firstLine="1418"/>
        <w:jc w:val="both"/>
      </w:pPr>
      <w:r>
        <w:rPr>
          <w:b/>
          <w:bCs/>
          <w:shd w:val="clear" w:color="auto" w:fill="FFFFFF"/>
        </w:rPr>
        <w:lastRenderedPageBreak/>
        <w:t xml:space="preserve">Art. 10. </w:t>
      </w:r>
      <w:r>
        <w:t xml:space="preserve"> As despesas decorrentes do Programa </w:t>
      </w:r>
      <w:r w:rsidR="00261FD2">
        <w:rPr>
          <w:shd w:val="clear" w:color="auto" w:fill="FFFFFF"/>
        </w:rPr>
        <w:t>instituído</w:t>
      </w:r>
      <w:r w:rsidR="00261FD2" w:rsidDel="00C942DD">
        <w:t xml:space="preserve"> </w:t>
      </w:r>
      <w:r w:rsidR="00261FD2">
        <w:t>por esta Lei</w:t>
      </w:r>
      <w:r>
        <w:t xml:space="preserve"> correrão à conta de dotações orçamentárias específicas, conforme disponibilidade orçamentária, podendo ser limitada por decreto, considerando a gravidade do evento ocorrido</w:t>
      </w:r>
      <w:r>
        <w:rPr>
          <w:shd w:val="clear" w:color="auto" w:fill="FFFFFF"/>
        </w:rPr>
        <w:t xml:space="preserve"> previsto na tabela de </w:t>
      </w:r>
      <w:proofErr w:type="spellStart"/>
      <w:r w:rsidR="00C942DD">
        <w:rPr>
          <w:shd w:val="clear" w:color="auto" w:fill="FFFFFF"/>
        </w:rPr>
        <w:t>Cobrade</w:t>
      </w:r>
      <w:proofErr w:type="spellEnd"/>
      <w:r>
        <w:t xml:space="preserve"> e suas implicações nas famílias hipossuficientes.</w:t>
      </w:r>
    </w:p>
    <w:p w14:paraId="79A8E9C2" w14:textId="77777777" w:rsidR="001158C2" w:rsidRDefault="001158C2" w:rsidP="001158C2">
      <w:pPr>
        <w:shd w:val="clear" w:color="auto" w:fill="FFFFFF" w:themeFill="background1"/>
        <w:ind w:firstLine="1418"/>
        <w:jc w:val="both"/>
        <w:rPr>
          <w:b/>
          <w:bCs/>
        </w:rPr>
      </w:pPr>
    </w:p>
    <w:p w14:paraId="4341BC88" w14:textId="78E1F680" w:rsidR="0081329E" w:rsidRPr="0081329E" w:rsidRDefault="001158C2" w:rsidP="001158C2">
      <w:pPr>
        <w:suppressAutoHyphens/>
        <w:autoSpaceDE w:val="0"/>
        <w:ind w:firstLine="1418"/>
        <w:jc w:val="both"/>
        <w:rPr>
          <w:bCs/>
          <w:lang w:eastAsia="zh-CN"/>
        </w:rPr>
      </w:pPr>
      <w:r>
        <w:rPr>
          <w:b/>
          <w:bCs/>
        </w:rPr>
        <w:t>Art. 11.</w:t>
      </w:r>
      <w:r>
        <w:t xml:space="preserve">  Fica o Executivo Municipal autorizado a abrir crédito especial e extraordinário na Lei Orçamentária Anual (LOA), obedecidas as prescrições contidas nos </w:t>
      </w:r>
      <w:proofErr w:type="spellStart"/>
      <w:r>
        <w:t>incs</w:t>
      </w:r>
      <w:proofErr w:type="spellEnd"/>
      <w:r>
        <w:t xml:space="preserve">. I a IV do § 1º do art. 43 da Lei Federal nº 4.320, de 17 de março de 1964, e alterações posteriores, para fazer frente às despesas com </w:t>
      </w:r>
      <w:r w:rsidR="00261FD2">
        <w:t xml:space="preserve">o </w:t>
      </w:r>
      <w:r>
        <w:rPr>
          <w:shd w:val="clear" w:color="auto" w:fill="FFFFFF"/>
        </w:rPr>
        <w:t xml:space="preserve">Programa </w:t>
      </w:r>
      <w:r w:rsidR="00261FD2">
        <w:rPr>
          <w:shd w:val="clear" w:color="auto" w:fill="FFFFFF"/>
        </w:rPr>
        <w:t>instituído</w:t>
      </w:r>
      <w:r w:rsidR="00261FD2" w:rsidDel="00C942DD">
        <w:t xml:space="preserve"> </w:t>
      </w:r>
      <w:r w:rsidR="00261FD2">
        <w:t>por esta Lei</w:t>
      </w:r>
      <w:r>
        <w:t>, bem como proceder às alterações necessárias no Plano Plurianual (PPA) e na Lei de Diretrizes Orçamentárias (LDO).</w:t>
      </w:r>
    </w:p>
    <w:p w14:paraId="4BEA89B8" w14:textId="77777777" w:rsidR="0081329E" w:rsidRPr="0081329E" w:rsidRDefault="0081329E" w:rsidP="0081329E">
      <w:pPr>
        <w:suppressAutoHyphens/>
        <w:autoSpaceDE w:val="0"/>
        <w:ind w:firstLine="1418"/>
        <w:jc w:val="both"/>
        <w:rPr>
          <w:b/>
          <w:lang w:eastAsia="zh-CN"/>
        </w:rPr>
      </w:pPr>
    </w:p>
    <w:p w14:paraId="7FB2294A" w14:textId="19DB6CC3" w:rsidR="0081329E" w:rsidRPr="0081329E" w:rsidRDefault="0081329E" w:rsidP="0081329E">
      <w:pPr>
        <w:suppressAutoHyphens/>
        <w:autoSpaceDE w:val="0"/>
        <w:ind w:firstLine="1418"/>
        <w:jc w:val="both"/>
        <w:rPr>
          <w:bCs/>
          <w:lang w:eastAsia="zh-CN"/>
        </w:rPr>
      </w:pPr>
      <w:r w:rsidRPr="0081329E">
        <w:rPr>
          <w:b/>
          <w:lang w:eastAsia="zh-CN"/>
        </w:rPr>
        <w:t xml:space="preserve">Art. </w:t>
      </w:r>
      <w:r w:rsidR="00640A1D">
        <w:rPr>
          <w:b/>
          <w:lang w:eastAsia="zh-CN"/>
        </w:rPr>
        <w:t>12.</w:t>
      </w:r>
      <w:r w:rsidRPr="0081329E">
        <w:rPr>
          <w:bCs/>
          <w:lang w:eastAsia="zh-CN"/>
        </w:rPr>
        <w:t xml:space="preserve">  Esta Lei entra em vigor na data de sua publicação. </w:t>
      </w:r>
    </w:p>
    <w:p w14:paraId="70E6E6BA" w14:textId="77777777" w:rsidR="0081329E" w:rsidRPr="0081329E" w:rsidRDefault="0081329E" w:rsidP="0081329E">
      <w:pPr>
        <w:suppressAutoHyphens/>
        <w:autoSpaceDE w:val="0"/>
        <w:jc w:val="both"/>
        <w:rPr>
          <w:bCs/>
          <w:color w:val="000000"/>
          <w:sz w:val="20"/>
          <w:szCs w:val="20"/>
          <w:lang w:eastAsia="zh-CN"/>
        </w:rPr>
      </w:pPr>
    </w:p>
    <w:p w14:paraId="46175A2C" w14:textId="5E96BD5E" w:rsidR="009D1362" w:rsidRDefault="009D1362" w:rsidP="009D1362">
      <w:pPr>
        <w:tabs>
          <w:tab w:val="left" w:pos="1560"/>
        </w:tabs>
        <w:ind w:firstLine="1418"/>
        <w:jc w:val="both"/>
      </w:pPr>
      <w:r>
        <w:t>PREFEITURA MUNICIPAL DE PORTO ALEGRE, 29 de setembro de 2023</w:t>
      </w:r>
    </w:p>
    <w:p w14:paraId="08EB26F9" w14:textId="77777777" w:rsidR="009D1362" w:rsidRDefault="009D1362" w:rsidP="009D1362">
      <w:pPr>
        <w:tabs>
          <w:tab w:val="left" w:pos="1560"/>
        </w:tabs>
        <w:jc w:val="both"/>
      </w:pPr>
    </w:p>
    <w:p w14:paraId="4042E1E5" w14:textId="77777777" w:rsidR="009D1362" w:rsidRDefault="009D1362" w:rsidP="009D1362">
      <w:pPr>
        <w:tabs>
          <w:tab w:val="left" w:pos="1560"/>
        </w:tabs>
        <w:jc w:val="both"/>
      </w:pPr>
    </w:p>
    <w:p w14:paraId="60E0D3F3" w14:textId="77777777" w:rsidR="009D1362" w:rsidRDefault="009D1362" w:rsidP="009D1362">
      <w:pPr>
        <w:tabs>
          <w:tab w:val="left" w:pos="1560"/>
        </w:tabs>
        <w:jc w:val="both"/>
      </w:pPr>
    </w:p>
    <w:p w14:paraId="2C2FEF3D" w14:textId="77777777" w:rsidR="009D1362" w:rsidRDefault="009D1362" w:rsidP="009D1362">
      <w:pPr>
        <w:tabs>
          <w:tab w:val="left" w:pos="1560"/>
        </w:tabs>
        <w:jc w:val="center"/>
      </w:pPr>
      <w:r>
        <w:t>Sebastião Melo,</w:t>
      </w:r>
    </w:p>
    <w:p w14:paraId="45F9C875" w14:textId="77777777" w:rsidR="009D1362" w:rsidRDefault="009D1362" w:rsidP="009D1362">
      <w:pPr>
        <w:tabs>
          <w:tab w:val="left" w:pos="1560"/>
        </w:tabs>
        <w:jc w:val="center"/>
      </w:pPr>
      <w:r>
        <w:t>Prefeito de Porto Alegre.</w:t>
      </w:r>
    </w:p>
    <w:p w14:paraId="1A8C0D6B" w14:textId="77777777" w:rsidR="009D1362" w:rsidRDefault="009D1362" w:rsidP="009D1362">
      <w:pPr>
        <w:tabs>
          <w:tab w:val="left" w:pos="1560"/>
        </w:tabs>
        <w:jc w:val="both"/>
      </w:pPr>
    </w:p>
    <w:p w14:paraId="09EB7E58" w14:textId="77777777" w:rsidR="009D1362" w:rsidRDefault="009D1362" w:rsidP="009D1362">
      <w:pPr>
        <w:jc w:val="both"/>
      </w:pPr>
      <w:r>
        <w:t>Registre-se e publique-se.</w:t>
      </w:r>
    </w:p>
    <w:p w14:paraId="2A5A997D" w14:textId="77777777" w:rsidR="009D1362" w:rsidRDefault="009D1362" w:rsidP="009D1362">
      <w:pPr>
        <w:jc w:val="both"/>
      </w:pPr>
    </w:p>
    <w:p w14:paraId="70BF07A1" w14:textId="77777777" w:rsidR="009D1362" w:rsidRDefault="009D1362" w:rsidP="009D1362">
      <w:pPr>
        <w:jc w:val="both"/>
      </w:pPr>
    </w:p>
    <w:p w14:paraId="6B94A6AB" w14:textId="77777777" w:rsidR="009D1362" w:rsidRDefault="009D1362" w:rsidP="009D1362">
      <w:pPr>
        <w:jc w:val="both"/>
      </w:pPr>
    </w:p>
    <w:p w14:paraId="40CADFA3" w14:textId="77777777" w:rsidR="009D1362" w:rsidRDefault="009D1362" w:rsidP="009D1362">
      <w:r>
        <w:t>Roberto Silva da Rocha,</w:t>
      </w:r>
    </w:p>
    <w:p w14:paraId="351FCAA5" w14:textId="09C2D37D" w:rsidR="008F4D80" w:rsidRDefault="009D1362" w:rsidP="005204B2">
      <w:pPr>
        <w:jc w:val="both"/>
        <w:rPr>
          <w:rFonts w:eastAsia="Times"/>
          <w:sz w:val="20"/>
          <w:szCs w:val="20"/>
        </w:rPr>
      </w:pPr>
      <w:r>
        <w:t>Procurador-Geral do Município.</w:t>
      </w:r>
    </w:p>
    <w:sectPr w:rsidR="008F4D80" w:rsidSect="009D1362">
      <w:headerReference w:type="first" r:id="rId9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025A9" w16cex:dateUtc="2023-09-28T19:17:00Z"/>
  <w16cex:commentExtensible w16cex:durableId="28C0377A" w16cex:dateUtc="2023-09-28T20:33:00Z"/>
  <w16cex:commentExtensible w16cex:durableId="28C03F86" w16cex:dateUtc="2023-09-28T21:08:00Z"/>
  <w16cex:commentExtensible w16cex:durableId="28C02DDE" w16cex:dateUtc="2023-09-28T19:52:00Z"/>
  <w16cex:commentExtensible w16cex:durableId="28C026D8" w16cex:dateUtc="2023-09-28T19:22:00Z"/>
  <w16cex:commentExtensible w16cex:durableId="28C02700" w16cex:dateUtc="2023-09-28T19:23:00Z"/>
  <w16cex:commentExtensible w16cex:durableId="28C0271D" w16cex:dateUtc="2023-09-28T19:23:00Z"/>
  <w16cex:commentExtensible w16cex:durableId="28C029BF" w16cex:dateUtc="2023-09-28T19:35:00Z"/>
  <w16cex:commentExtensible w16cex:durableId="28C02E48" w16cex:dateUtc="2023-09-28T19:54:00Z"/>
  <w16cex:commentExtensible w16cex:durableId="28C02A10" w16cex:dateUtc="2023-09-28T19:36:00Z"/>
  <w16cex:commentExtensible w16cex:durableId="28C02A24" w16cex:dateUtc="2023-09-28T19:36:00Z"/>
  <w16cex:commentExtensible w16cex:durableId="28C02A77" w16cex:dateUtc="2023-09-28T19:38:00Z"/>
  <w16cex:commentExtensible w16cex:durableId="28C03D7B" w16cex:dateUtc="2023-09-28T20:59:00Z"/>
  <w16cex:commentExtensible w16cex:durableId="28C02ACA" w16cex:dateUtc="2023-09-28T19:39:00Z"/>
  <w16cex:commentExtensible w16cex:durableId="28C02AE8" w16cex:dateUtc="2023-09-28T19:40:00Z"/>
  <w16cex:commentExtensible w16cex:durableId="28C03FCD" w16cex:dateUtc="2023-09-28T21:09:00Z"/>
  <w16cex:commentExtensible w16cex:durableId="28C02CC7" w16cex:dateUtc="2023-09-28T1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260A31" w16cid:durableId="28C025A9"/>
  <w16cid:commentId w16cid:paraId="6BD04290" w16cid:durableId="28C0377A"/>
  <w16cid:commentId w16cid:paraId="3C18AA46" w16cid:durableId="28C03F86"/>
  <w16cid:commentId w16cid:paraId="7859C807" w16cid:durableId="28C02DDE"/>
  <w16cid:commentId w16cid:paraId="013B7E36" w16cid:durableId="28C026D8"/>
  <w16cid:commentId w16cid:paraId="63484690" w16cid:durableId="28C02700"/>
  <w16cid:commentId w16cid:paraId="3A15856F" w16cid:durableId="28C0271D"/>
  <w16cid:commentId w16cid:paraId="60842A58" w16cid:durableId="28C029BF"/>
  <w16cid:commentId w16cid:paraId="2EFC87F1" w16cid:durableId="28C02E48"/>
  <w16cid:commentId w16cid:paraId="59F9F781" w16cid:durableId="28C02A10"/>
  <w16cid:commentId w16cid:paraId="00CC03AE" w16cid:durableId="28C02A24"/>
  <w16cid:commentId w16cid:paraId="55CCCB85" w16cid:durableId="28C02A77"/>
  <w16cid:commentId w16cid:paraId="61B033FE" w16cid:durableId="28C03D7B"/>
  <w16cid:commentId w16cid:paraId="435F49D1" w16cid:durableId="28C02ACA"/>
  <w16cid:commentId w16cid:paraId="71195848" w16cid:durableId="28C02AE8"/>
  <w16cid:commentId w16cid:paraId="616B3045" w16cid:durableId="28C03FCD"/>
  <w16cid:commentId w16cid:paraId="4FBDDC36" w16cid:durableId="28C02C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A15CE" w14:textId="77777777" w:rsidR="00CA5C44" w:rsidRDefault="00CA5C44">
      <w:r>
        <w:separator/>
      </w:r>
    </w:p>
  </w:endnote>
  <w:endnote w:type="continuationSeparator" w:id="0">
    <w:p w14:paraId="415567A0" w14:textId="77777777" w:rsidR="00CA5C44" w:rsidRDefault="00CA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48A9A" w14:textId="77777777" w:rsidR="00CA5C44" w:rsidRDefault="00CA5C44">
      <w:r>
        <w:separator/>
      </w:r>
    </w:p>
  </w:footnote>
  <w:footnote w:type="continuationSeparator" w:id="0">
    <w:p w14:paraId="652C8D30" w14:textId="77777777" w:rsidR="00CA5C44" w:rsidRDefault="00CA5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3BC5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5EC3"/>
    <w:rsid w:val="00017091"/>
    <w:rsid w:val="00020C65"/>
    <w:rsid w:val="00022100"/>
    <w:rsid w:val="00027A9D"/>
    <w:rsid w:val="00030B26"/>
    <w:rsid w:val="00037D55"/>
    <w:rsid w:val="00041205"/>
    <w:rsid w:val="0004329E"/>
    <w:rsid w:val="0004683F"/>
    <w:rsid w:val="0005312C"/>
    <w:rsid w:val="000537BC"/>
    <w:rsid w:val="00055F90"/>
    <w:rsid w:val="00057629"/>
    <w:rsid w:val="00062E3E"/>
    <w:rsid w:val="00063A34"/>
    <w:rsid w:val="00064473"/>
    <w:rsid w:val="00084B07"/>
    <w:rsid w:val="00084ECB"/>
    <w:rsid w:val="000855DE"/>
    <w:rsid w:val="000934FC"/>
    <w:rsid w:val="00095EAA"/>
    <w:rsid w:val="0009706B"/>
    <w:rsid w:val="000A24E7"/>
    <w:rsid w:val="000A573B"/>
    <w:rsid w:val="000B7466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2B60"/>
    <w:rsid w:val="00102D9B"/>
    <w:rsid w:val="00107572"/>
    <w:rsid w:val="0011175F"/>
    <w:rsid w:val="001158C2"/>
    <w:rsid w:val="00124868"/>
    <w:rsid w:val="00134535"/>
    <w:rsid w:val="001348E7"/>
    <w:rsid w:val="00134E4B"/>
    <w:rsid w:val="0014732B"/>
    <w:rsid w:val="00147344"/>
    <w:rsid w:val="00152946"/>
    <w:rsid w:val="0015762A"/>
    <w:rsid w:val="00166F01"/>
    <w:rsid w:val="00167D71"/>
    <w:rsid w:val="0017476F"/>
    <w:rsid w:val="00183799"/>
    <w:rsid w:val="0019274E"/>
    <w:rsid w:val="001973FF"/>
    <w:rsid w:val="001A1A74"/>
    <w:rsid w:val="001A720C"/>
    <w:rsid w:val="001B09AC"/>
    <w:rsid w:val="001B0D7D"/>
    <w:rsid w:val="001C6CDD"/>
    <w:rsid w:val="001E27D9"/>
    <w:rsid w:val="001E42FC"/>
    <w:rsid w:val="001E648D"/>
    <w:rsid w:val="001E74F3"/>
    <w:rsid w:val="00200CAB"/>
    <w:rsid w:val="0020376A"/>
    <w:rsid w:val="002128FD"/>
    <w:rsid w:val="00216E19"/>
    <w:rsid w:val="00222FD5"/>
    <w:rsid w:val="00226D18"/>
    <w:rsid w:val="00230247"/>
    <w:rsid w:val="00231D9F"/>
    <w:rsid w:val="00233E3C"/>
    <w:rsid w:val="002425E3"/>
    <w:rsid w:val="002507DD"/>
    <w:rsid w:val="00254049"/>
    <w:rsid w:val="00261FD2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921FA"/>
    <w:rsid w:val="0029255A"/>
    <w:rsid w:val="00293684"/>
    <w:rsid w:val="00294566"/>
    <w:rsid w:val="00295872"/>
    <w:rsid w:val="002A02AC"/>
    <w:rsid w:val="002B6EDC"/>
    <w:rsid w:val="002B7508"/>
    <w:rsid w:val="002C16A5"/>
    <w:rsid w:val="002C30E9"/>
    <w:rsid w:val="002D05F6"/>
    <w:rsid w:val="002E298D"/>
    <w:rsid w:val="002E3B6B"/>
    <w:rsid w:val="002F2089"/>
    <w:rsid w:val="002F36C7"/>
    <w:rsid w:val="003003AF"/>
    <w:rsid w:val="00310CCF"/>
    <w:rsid w:val="00313B5B"/>
    <w:rsid w:val="00316167"/>
    <w:rsid w:val="00316A31"/>
    <w:rsid w:val="0031740E"/>
    <w:rsid w:val="00323825"/>
    <w:rsid w:val="00324B84"/>
    <w:rsid w:val="00327E1E"/>
    <w:rsid w:val="00331A26"/>
    <w:rsid w:val="00334CFE"/>
    <w:rsid w:val="00341486"/>
    <w:rsid w:val="00341645"/>
    <w:rsid w:val="003515FA"/>
    <w:rsid w:val="003563F0"/>
    <w:rsid w:val="00357424"/>
    <w:rsid w:val="00360C38"/>
    <w:rsid w:val="00366C0A"/>
    <w:rsid w:val="00373DE6"/>
    <w:rsid w:val="00375A0E"/>
    <w:rsid w:val="00376918"/>
    <w:rsid w:val="00376A75"/>
    <w:rsid w:val="003810A5"/>
    <w:rsid w:val="00393E1B"/>
    <w:rsid w:val="003A0E7D"/>
    <w:rsid w:val="003A1AC8"/>
    <w:rsid w:val="003A1B97"/>
    <w:rsid w:val="003A41E1"/>
    <w:rsid w:val="003B47D6"/>
    <w:rsid w:val="003B5078"/>
    <w:rsid w:val="003C0CA5"/>
    <w:rsid w:val="003C1922"/>
    <w:rsid w:val="003C4953"/>
    <w:rsid w:val="003C64B9"/>
    <w:rsid w:val="003D30AC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2B14"/>
    <w:rsid w:val="00444841"/>
    <w:rsid w:val="00447F06"/>
    <w:rsid w:val="00450735"/>
    <w:rsid w:val="0045323C"/>
    <w:rsid w:val="004553A0"/>
    <w:rsid w:val="004559BA"/>
    <w:rsid w:val="00462F93"/>
    <w:rsid w:val="00481BC8"/>
    <w:rsid w:val="00484D84"/>
    <w:rsid w:val="00491415"/>
    <w:rsid w:val="0049196A"/>
    <w:rsid w:val="00492360"/>
    <w:rsid w:val="00497E96"/>
    <w:rsid w:val="004A2A42"/>
    <w:rsid w:val="004A6E5A"/>
    <w:rsid w:val="004A795C"/>
    <w:rsid w:val="004B0932"/>
    <w:rsid w:val="004B16E2"/>
    <w:rsid w:val="004B3864"/>
    <w:rsid w:val="004B4077"/>
    <w:rsid w:val="004C36C7"/>
    <w:rsid w:val="004D0838"/>
    <w:rsid w:val="004D2779"/>
    <w:rsid w:val="004D3BFE"/>
    <w:rsid w:val="004D4F27"/>
    <w:rsid w:val="004D5A41"/>
    <w:rsid w:val="004D7134"/>
    <w:rsid w:val="004E2382"/>
    <w:rsid w:val="004E653A"/>
    <w:rsid w:val="005026DC"/>
    <w:rsid w:val="0050677C"/>
    <w:rsid w:val="0051485C"/>
    <w:rsid w:val="005204B2"/>
    <w:rsid w:val="00522F6D"/>
    <w:rsid w:val="005245FC"/>
    <w:rsid w:val="00532FB9"/>
    <w:rsid w:val="00533737"/>
    <w:rsid w:val="00535486"/>
    <w:rsid w:val="00536AA6"/>
    <w:rsid w:val="005401A8"/>
    <w:rsid w:val="005410A1"/>
    <w:rsid w:val="00542B33"/>
    <w:rsid w:val="00543C55"/>
    <w:rsid w:val="00544585"/>
    <w:rsid w:val="0054763A"/>
    <w:rsid w:val="00551964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2DF9"/>
    <w:rsid w:val="005B6133"/>
    <w:rsid w:val="005B7CDF"/>
    <w:rsid w:val="005C4D3D"/>
    <w:rsid w:val="005D1E9B"/>
    <w:rsid w:val="005D4AE0"/>
    <w:rsid w:val="005D6873"/>
    <w:rsid w:val="005E10B9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0A1D"/>
    <w:rsid w:val="00641B00"/>
    <w:rsid w:val="00650EC2"/>
    <w:rsid w:val="00655184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94816"/>
    <w:rsid w:val="006A274E"/>
    <w:rsid w:val="006A605D"/>
    <w:rsid w:val="006A7093"/>
    <w:rsid w:val="006B7AF2"/>
    <w:rsid w:val="006C0E88"/>
    <w:rsid w:val="006C3948"/>
    <w:rsid w:val="006C64FD"/>
    <w:rsid w:val="006C6562"/>
    <w:rsid w:val="006D0694"/>
    <w:rsid w:val="006D2034"/>
    <w:rsid w:val="006E4287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84F2C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1329E"/>
    <w:rsid w:val="0082296C"/>
    <w:rsid w:val="008231AE"/>
    <w:rsid w:val="008321E7"/>
    <w:rsid w:val="00841986"/>
    <w:rsid w:val="008450EA"/>
    <w:rsid w:val="008605A7"/>
    <w:rsid w:val="008623DD"/>
    <w:rsid w:val="00862606"/>
    <w:rsid w:val="008703FD"/>
    <w:rsid w:val="0087703B"/>
    <w:rsid w:val="00883F37"/>
    <w:rsid w:val="00894C5E"/>
    <w:rsid w:val="008A04C9"/>
    <w:rsid w:val="008A6B41"/>
    <w:rsid w:val="008B0ECA"/>
    <w:rsid w:val="008B224A"/>
    <w:rsid w:val="008D426E"/>
    <w:rsid w:val="008D434C"/>
    <w:rsid w:val="008D60EB"/>
    <w:rsid w:val="008E15ED"/>
    <w:rsid w:val="008E354C"/>
    <w:rsid w:val="008E7FB5"/>
    <w:rsid w:val="008F0AA1"/>
    <w:rsid w:val="008F1C18"/>
    <w:rsid w:val="008F4D80"/>
    <w:rsid w:val="008F72F4"/>
    <w:rsid w:val="00900E34"/>
    <w:rsid w:val="00903DA9"/>
    <w:rsid w:val="009162E0"/>
    <w:rsid w:val="00921790"/>
    <w:rsid w:val="009456F6"/>
    <w:rsid w:val="00953510"/>
    <w:rsid w:val="00960E96"/>
    <w:rsid w:val="009617C4"/>
    <w:rsid w:val="009624D2"/>
    <w:rsid w:val="00963435"/>
    <w:rsid w:val="00964A28"/>
    <w:rsid w:val="00967499"/>
    <w:rsid w:val="009821CE"/>
    <w:rsid w:val="00982E2F"/>
    <w:rsid w:val="00983BC5"/>
    <w:rsid w:val="0099672C"/>
    <w:rsid w:val="009A49E4"/>
    <w:rsid w:val="009A5E17"/>
    <w:rsid w:val="009B0703"/>
    <w:rsid w:val="009B0FAD"/>
    <w:rsid w:val="009B2021"/>
    <w:rsid w:val="009B2581"/>
    <w:rsid w:val="009B3445"/>
    <w:rsid w:val="009B7CFF"/>
    <w:rsid w:val="009D1362"/>
    <w:rsid w:val="009D21FB"/>
    <w:rsid w:val="009D654A"/>
    <w:rsid w:val="009D6FB2"/>
    <w:rsid w:val="009D73DF"/>
    <w:rsid w:val="009E3CCA"/>
    <w:rsid w:val="009F2831"/>
    <w:rsid w:val="009F55BC"/>
    <w:rsid w:val="00A021A4"/>
    <w:rsid w:val="00A079DA"/>
    <w:rsid w:val="00A11B35"/>
    <w:rsid w:val="00A11CB2"/>
    <w:rsid w:val="00A1309B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67A0A"/>
    <w:rsid w:val="00A701F6"/>
    <w:rsid w:val="00A713DC"/>
    <w:rsid w:val="00A72513"/>
    <w:rsid w:val="00A73493"/>
    <w:rsid w:val="00A74871"/>
    <w:rsid w:val="00A81F39"/>
    <w:rsid w:val="00A820C0"/>
    <w:rsid w:val="00A85C86"/>
    <w:rsid w:val="00A925EF"/>
    <w:rsid w:val="00A95682"/>
    <w:rsid w:val="00A96041"/>
    <w:rsid w:val="00AA4399"/>
    <w:rsid w:val="00AA5103"/>
    <w:rsid w:val="00AA5DE1"/>
    <w:rsid w:val="00AA61A5"/>
    <w:rsid w:val="00AA7A4A"/>
    <w:rsid w:val="00AB4F50"/>
    <w:rsid w:val="00AD26A1"/>
    <w:rsid w:val="00AD57B6"/>
    <w:rsid w:val="00AD7F88"/>
    <w:rsid w:val="00AE2C3B"/>
    <w:rsid w:val="00AF1D87"/>
    <w:rsid w:val="00AF1DE0"/>
    <w:rsid w:val="00AF3F94"/>
    <w:rsid w:val="00AF4EE1"/>
    <w:rsid w:val="00B13C8A"/>
    <w:rsid w:val="00B265FB"/>
    <w:rsid w:val="00B50156"/>
    <w:rsid w:val="00B50F20"/>
    <w:rsid w:val="00B524F1"/>
    <w:rsid w:val="00B544E3"/>
    <w:rsid w:val="00B57020"/>
    <w:rsid w:val="00B574E0"/>
    <w:rsid w:val="00B70874"/>
    <w:rsid w:val="00B71907"/>
    <w:rsid w:val="00B71E92"/>
    <w:rsid w:val="00B720EC"/>
    <w:rsid w:val="00B76822"/>
    <w:rsid w:val="00B83026"/>
    <w:rsid w:val="00B84DD4"/>
    <w:rsid w:val="00B86485"/>
    <w:rsid w:val="00B86A8A"/>
    <w:rsid w:val="00B9071D"/>
    <w:rsid w:val="00B947A4"/>
    <w:rsid w:val="00B9696E"/>
    <w:rsid w:val="00BA2DF8"/>
    <w:rsid w:val="00BB063A"/>
    <w:rsid w:val="00BB1125"/>
    <w:rsid w:val="00BB316A"/>
    <w:rsid w:val="00BC470A"/>
    <w:rsid w:val="00BC4DD7"/>
    <w:rsid w:val="00BC655E"/>
    <w:rsid w:val="00BC66B4"/>
    <w:rsid w:val="00BD2DD8"/>
    <w:rsid w:val="00BD5794"/>
    <w:rsid w:val="00BD66A3"/>
    <w:rsid w:val="00BE002E"/>
    <w:rsid w:val="00BE1C41"/>
    <w:rsid w:val="00BE5768"/>
    <w:rsid w:val="00BF017F"/>
    <w:rsid w:val="00BF53DE"/>
    <w:rsid w:val="00C0533B"/>
    <w:rsid w:val="00C12742"/>
    <w:rsid w:val="00C127B4"/>
    <w:rsid w:val="00C14E32"/>
    <w:rsid w:val="00C17903"/>
    <w:rsid w:val="00C2081E"/>
    <w:rsid w:val="00C21D9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39F"/>
    <w:rsid w:val="00C83C21"/>
    <w:rsid w:val="00C942DD"/>
    <w:rsid w:val="00CA1B87"/>
    <w:rsid w:val="00CA41E5"/>
    <w:rsid w:val="00CA5C44"/>
    <w:rsid w:val="00CB33B8"/>
    <w:rsid w:val="00CC0638"/>
    <w:rsid w:val="00CC27AE"/>
    <w:rsid w:val="00CC521F"/>
    <w:rsid w:val="00CC79B6"/>
    <w:rsid w:val="00CD308A"/>
    <w:rsid w:val="00CD4C7B"/>
    <w:rsid w:val="00CD4E42"/>
    <w:rsid w:val="00CD639D"/>
    <w:rsid w:val="00CE1959"/>
    <w:rsid w:val="00CE2BC2"/>
    <w:rsid w:val="00CE3A09"/>
    <w:rsid w:val="00D01A87"/>
    <w:rsid w:val="00D07C77"/>
    <w:rsid w:val="00D111CA"/>
    <w:rsid w:val="00D14474"/>
    <w:rsid w:val="00D17490"/>
    <w:rsid w:val="00D211C8"/>
    <w:rsid w:val="00D2220A"/>
    <w:rsid w:val="00D23327"/>
    <w:rsid w:val="00D2497F"/>
    <w:rsid w:val="00D312B6"/>
    <w:rsid w:val="00D35150"/>
    <w:rsid w:val="00D447C2"/>
    <w:rsid w:val="00D50E3F"/>
    <w:rsid w:val="00D57CF3"/>
    <w:rsid w:val="00D62E2E"/>
    <w:rsid w:val="00D803A9"/>
    <w:rsid w:val="00D81ADD"/>
    <w:rsid w:val="00D82AE7"/>
    <w:rsid w:val="00D94F84"/>
    <w:rsid w:val="00DA2F15"/>
    <w:rsid w:val="00DB1DF9"/>
    <w:rsid w:val="00DB3C8E"/>
    <w:rsid w:val="00DB4B58"/>
    <w:rsid w:val="00DB5AE1"/>
    <w:rsid w:val="00DC6ECF"/>
    <w:rsid w:val="00DC7BAD"/>
    <w:rsid w:val="00DD65E0"/>
    <w:rsid w:val="00DD7D05"/>
    <w:rsid w:val="00DE1E37"/>
    <w:rsid w:val="00DF2A7E"/>
    <w:rsid w:val="00DF377F"/>
    <w:rsid w:val="00DF6FD2"/>
    <w:rsid w:val="00E01519"/>
    <w:rsid w:val="00E025B3"/>
    <w:rsid w:val="00E116B3"/>
    <w:rsid w:val="00E11EA1"/>
    <w:rsid w:val="00E14825"/>
    <w:rsid w:val="00E305D6"/>
    <w:rsid w:val="00E34755"/>
    <w:rsid w:val="00E41DA2"/>
    <w:rsid w:val="00E43A73"/>
    <w:rsid w:val="00E54609"/>
    <w:rsid w:val="00E57CB4"/>
    <w:rsid w:val="00E61F83"/>
    <w:rsid w:val="00E65E4F"/>
    <w:rsid w:val="00E70973"/>
    <w:rsid w:val="00E71995"/>
    <w:rsid w:val="00E73705"/>
    <w:rsid w:val="00E75A23"/>
    <w:rsid w:val="00E824B5"/>
    <w:rsid w:val="00E93186"/>
    <w:rsid w:val="00E94DF5"/>
    <w:rsid w:val="00E9615D"/>
    <w:rsid w:val="00E9771B"/>
    <w:rsid w:val="00EA18F0"/>
    <w:rsid w:val="00EA4F19"/>
    <w:rsid w:val="00EB089D"/>
    <w:rsid w:val="00EC095F"/>
    <w:rsid w:val="00ED3232"/>
    <w:rsid w:val="00EE7153"/>
    <w:rsid w:val="00EF4276"/>
    <w:rsid w:val="00EF7CEC"/>
    <w:rsid w:val="00F0153E"/>
    <w:rsid w:val="00F125C7"/>
    <w:rsid w:val="00F14EB9"/>
    <w:rsid w:val="00F23D49"/>
    <w:rsid w:val="00F2467A"/>
    <w:rsid w:val="00F56EA2"/>
    <w:rsid w:val="00F6292B"/>
    <w:rsid w:val="00F63A61"/>
    <w:rsid w:val="00F65C3B"/>
    <w:rsid w:val="00F66DA7"/>
    <w:rsid w:val="00F730EF"/>
    <w:rsid w:val="00F758DB"/>
    <w:rsid w:val="00F82035"/>
    <w:rsid w:val="00F91BCA"/>
    <w:rsid w:val="00FA50E8"/>
    <w:rsid w:val="00FA64CD"/>
    <w:rsid w:val="00FA76FF"/>
    <w:rsid w:val="00FC1B45"/>
    <w:rsid w:val="00FC2EF5"/>
    <w:rsid w:val="00FC3C09"/>
    <w:rsid w:val="00FC3E11"/>
    <w:rsid w:val="00FD23B6"/>
    <w:rsid w:val="00FD264B"/>
    <w:rsid w:val="00FD2D80"/>
    <w:rsid w:val="00FD3E89"/>
    <w:rsid w:val="00FE007E"/>
    <w:rsid w:val="00FE3E71"/>
    <w:rsid w:val="00FE6C6C"/>
    <w:rsid w:val="00FF49B2"/>
    <w:rsid w:val="00FF5A7D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9D136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9D13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596D-4D9E-491C-AE56-5808D102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1539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6</cp:revision>
  <cp:lastPrinted>2023-09-29T20:52:00Z</cp:lastPrinted>
  <dcterms:created xsi:type="dcterms:W3CDTF">2023-09-29T12:38:00Z</dcterms:created>
  <dcterms:modified xsi:type="dcterms:W3CDTF">2023-09-29T20:57:00Z</dcterms:modified>
</cp:coreProperties>
</file>