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103C2" w14:textId="398116CD" w:rsidR="00AF208A" w:rsidRPr="00255AB4" w:rsidRDefault="006503B8" w:rsidP="00234D05">
      <w:pPr>
        <w:spacing w:after="0" w:line="240" w:lineRule="auto"/>
        <w:jc w:val="center"/>
        <w:rPr>
          <w:rFonts w:ascii="Times New Roman" w:hAnsi="Times New Roman" w:cs="Times New Roman"/>
          <w:b/>
          <w:sz w:val="24"/>
          <w:szCs w:val="24"/>
        </w:rPr>
      </w:pPr>
      <w:r w:rsidRPr="00255AB4">
        <w:rPr>
          <w:rFonts w:ascii="Times New Roman" w:hAnsi="Times New Roman" w:cs="Times New Roman"/>
          <w:b/>
          <w:sz w:val="24"/>
          <w:szCs w:val="24"/>
        </w:rPr>
        <w:t>DECRETO Nº</w:t>
      </w:r>
      <w:r w:rsidR="00860AE1">
        <w:rPr>
          <w:rFonts w:ascii="Times New Roman" w:hAnsi="Times New Roman" w:cs="Times New Roman"/>
          <w:b/>
          <w:sz w:val="24"/>
          <w:szCs w:val="24"/>
        </w:rPr>
        <w:t xml:space="preserve"> </w:t>
      </w:r>
      <w:r w:rsidR="00CF3CF7">
        <w:rPr>
          <w:rFonts w:ascii="Times New Roman" w:hAnsi="Times New Roman" w:cs="Times New Roman"/>
          <w:b/>
          <w:sz w:val="24"/>
          <w:szCs w:val="24"/>
        </w:rPr>
        <w:t>22.254, DE 13 DE OUTUBRO DE 2023.</w:t>
      </w:r>
    </w:p>
    <w:p w14:paraId="230A0651" w14:textId="77777777" w:rsidR="00AC620C" w:rsidRDefault="00AC620C" w:rsidP="00234D05">
      <w:pPr>
        <w:spacing w:after="0" w:line="240" w:lineRule="auto"/>
        <w:jc w:val="both"/>
        <w:rPr>
          <w:rFonts w:ascii="Times New Roman" w:hAnsi="Times New Roman" w:cs="Times New Roman"/>
          <w:b/>
          <w:sz w:val="24"/>
          <w:szCs w:val="24"/>
        </w:rPr>
      </w:pPr>
    </w:p>
    <w:p w14:paraId="52A106EC" w14:textId="77777777" w:rsidR="00C816B3" w:rsidRPr="00255AB4" w:rsidRDefault="00C816B3" w:rsidP="00234D05">
      <w:pPr>
        <w:spacing w:after="0" w:line="240" w:lineRule="auto"/>
        <w:jc w:val="both"/>
        <w:rPr>
          <w:rFonts w:ascii="Times New Roman" w:hAnsi="Times New Roman" w:cs="Times New Roman"/>
          <w:b/>
          <w:sz w:val="24"/>
          <w:szCs w:val="24"/>
        </w:rPr>
      </w:pPr>
    </w:p>
    <w:p w14:paraId="0693801A" w14:textId="77777777" w:rsidR="006503B8" w:rsidRPr="00255AB4" w:rsidRDefault="006503B8" w:rsidP="00234D05">
      <w:pPr>
        <w:spacing w:after="0" w:line="240" w:lineRule="auto"/>
        <w:ind w:left="4678"/>
        <w:jc w:val="both"/>
        <w:rPr>
          <w:rFonts w:ascii="Times New Roman" w:hAnsi="Times New Roman" w:cs="Times New Roman"/>
          <w:b/>
          <w:sz w:val="24"/>
          <w:szCs w:val="24"/>
        </w:rPr>
      </w:pPr>
    </w:p>
    <w:p w14:paraId="63A61C4A" w14:textId="315DD57F" w:rsidR="00E63CCB" w:rsidRPr="00D361D4" w:rsidRDefault="00C03738" w:rsidP="00C816B3">
      <w:pPr>
        <w:spacing w:after="0" w:line="240" w:lineRule="auto"/>
        <w:ind w:left="4253"/>
        <w:jc w:val="both"/>
        <w:rPr>
          <w:rFonts w:ascii="Times New Roman" w:hAnsi="Times New Roman" w:cs="Times New Roman"/>
          <w:b/>
          <w:sz w:val="24"/>
          <w:szCs w:val="24"/>
        </w:rPr>
      </w:pPr>
      <w:r w:rsidRPr="00D361D4">
        <w:rPr>
          <w:rFonts w:ascii="Times New Roman" w:hAnsi="Times New Roman" w:cs="Times New Roman"/>
          <w:b/>
          <w:sz w:val="24"/>
          <w:szCs w:val="24"/>
        </w:rPr>
        <w:t>Altera os art. 1º,</w:t>
      </w:r>
      <w:r w:rsidR="00574C6D" w:rsidRPr="00D361D4">
        <w:rPr>
          <w:rFonts w:ascii="Times New Roman" w:hAnsi="Times New Roman" w:cs="Times New Roman"/>
          <w:b/>
          <w:sz w:val="24"/>
          <w:szCs w:val="24"/>
        </w:rPr>
        <w:t xml:space="preserve"> o inc. IX do art. 8º,</w:t>
      </w:r>
      <w:r w:rsidRPr="00D361D4">
        <w:rPr>
          <w:rFonts w:ascii="Times New Roman" w:hAnsi="Times New Roman" w:cs="Times New Roman"/>
          <w:b/>
          <w:sz w:val="24"/>
          <w:szCs w:val="24"/>
        </w:rPr>
        <w:t xml:space="preserve"> </w:t>
      </w:r>
      <w:r w:rsidR="00574C6D" w:rsidRPr="00D361D4">
        <w:rPr>
          <w:rFonts w:ascii="Times New Roman" w:hAnsi="Times New Roman" w:cs="Times New Roman"/>
          <w:b/>
          <w:sz w:val="24"/>
          <w:szCs w:val="24"/>
        </w:rPr>
        <w:t xml:space="preserve">os </w:t>
      </w:r>
      <w:proofErr w:type="spellStart"/>
      <w:r w:rsidR="00574C6D" w:rsidRPr="00D361D4">
        <w:rPr>
          <w:rFonts w:ascii="Times New Roman" w:hAnsi="Times New Roman" w:cs="Times New Roman"/>
          <w:b/>
          <w:sz w:val="24"/>
          <w:szCs w:val="24"/>
        </w:rPr>
        <w:t>incs</w:t>
      </w:r>
      <w:proofErr w:type="spellEnd"/>
      <w:r w:rsidR="00574C6D" w:rsidRPr="00D361D4">
        <w:rPr>
          <w:rFonts w:ascii="Times New Roman" w:hAnsi="Times New Roman" w:cs="Times New Roman"/>
          <w:b/>
          <w:sz w:val="24"/>
          <w:szCs w:val="24"/>
        </w:rPr>
        <w:t xml:space="preserve">. I a XVIII do art. </w:t>
      </w:r>
      <w:proofErr w:type="gramStart"/>
      <w:r w:rsidR="00574C6D" w:rsidRPr="00D361D4">
        <w:rPr>
          <w:rFonts w:ascii="Times New Roman" w:hAnsi="Times New Roman" w:cs="Times New Roman"/>
          <w:b/>
          <w:sz w:val="24"/>
          <w:szCs w:val="24"/>
        </w:rPr>
        <w:t xml:space="preserve">21 </w:t>
      </w:r>
      <w:r w:rsidRPr="00D361D4">
        <w:rPr>
          <w:rFonts w:ascii="Times New Roman" w:hAnsi="Times New Roman" w:cs="Times New Roman"/>
          <w:b/>
          <w:sz w:val="24"/>
          <w:szCs w:val="24"/>
        </w:rPr>
        <w:t>,</w:t>
      </w:r>
      <w:proofErr w:type="gramEnd"/>
      <w:r w:rsidRPr="00D361D4">
        <w:rPr>
          <w:rFonts w:ascii="Times New Roman" w:hAnsi="Times New Roman" w:cs="Times New Roman"/>
          <w:b/>
          <w:sz w:val="24"/>
          <w:szCs w:val="24"/>
        </w:rPr>
        <w:t xml:space="preserve"> </w:t>
      </w:r>
      <w:r w:rsidR="00574C6D" w:rsidRPr="00056E87">
        <w:rPr>
          <w:rFonts w:ascii="Times New Roman" w:hAnsi="Times New Roman" w:cs="Times New Roman"/>
          <w:b/>
          <w:sz w:val="24"/>
          <w:szCs w:val="24"/>
        </w:rPr>
        <w:t xml:space="preserve">o </w:t>
      </w:r>
      <w:r w:rsidR="00574C6D" w:rsidRPr="00056E87">
        <w:rPr>
          <w:rFonts w:ascii="Times New Roman" w:hAnsi="Times New Roman" w:cs="Times New Roman"/>
          <w:b/>
          <w:i/>
          <w:sz w:val="24"/>
          <w:szCs w:val="24"/>
        </w:rPr>
        <w:t>caput</w:t>
      </w:r>
      <w:r w:rsidR="00574C6D" w:rsidRPr="00056E87">
        <w:rPr>
          <w:rFonts w:ascii="Times New Roman" w:hAnsi="Times New Roman" w:cs="Times New Roman"/>
          <w:b/>
          <w:sz w:val="24"/>
          <w:szCs w:val="24"/>
        </w:rPr>
        <w:t xml:space="preserve"> e os </w:t>
      </w:r>
      <w:proofErr w:type="spellStart"/>
      <w:r w:rsidR="00574C6D" w:rsidRPr="00056E87">
        <w:rPr>
          <w:rFonts w:ascii="Times New Roman" w:hAnsi="Times New Roman" w:cs="Times New Roman"/>
          <w:b/>
          <w:sz w:val="24"/>
          <w:szCs w:val="24"/>
        </w:rPr>
        <w:t>incs</w:t>
      </w:r>
      <w:proofErr w:type="spellEnd"/>
      <w:r w:rsidR="00574C6D" w:rsidRPr="00056E87">
        <w:rPr>
          <w:rFonts w:ascii="Times New Roman" w:hAnsi="Times New Roman" w:cs="Times New Roman"/>
          <w:b/>
          <w:sz w:val="24"/>
          <w:szCs w:val="24"/>
        </w:rPr>
        <w:t>. I a VI</w:t>
      </w:r>
      <w:r w:rsidR="00FB5FC2">
        <w:rPr>
          <w:rFonts w:ascii="Times New Roman" w:hAnsi="Times New Roman" w:cs="Times New Roman"/>
          <w:b/>
          <w:sz w:val="24"/>
          <w:szCs w:val="24"/>
        </w:rPr>
        <w:t>I</w:t>
      </w:r>
      <w:r w:rsidR="00574C6D" w:rsidRPr="00056E87">
        <w:rPr>
          <w:rFonts w:ascii="Times New Roman" w:hAnsi="Times New Roman" w:cs="Times New Roman"/>
          <w:b/>
          <w:sz w:val="24"/>
          <w:szCs w:val="24"/>
        </w:rPr>
        <w:t xml:space="preserve">I do art. </w:t>
      </w:r>
      <w:r w:rsidRPr="00D361D4">
        <w:rPr>
          <w:rFonts w:ascii="Times New Roman" w:hAnsi="Times New Roman" w:cs="Times New Roman"/>
          <w:b/>
          <w:sz w:val="24"/>
          <w:szCs w:val="24"/>
        </w:rPr>
        <w:t>61</w:t>
      </w:r>
      <w:r w:rsidR="00574C6D" w:rsidRPr="00D361D4">
        <w:rPr>
          <w:rFonts w:ascii="Times New Roman" w:hAnsi="Times New Roman" w:cs="Times New Roman"/>
          <w:b/>
          <w:sz w:val="24"/>
          <w:szCs w:val="24"/>
        </w:rPr>
        <w:t>,</w:t>
      </w:r>
      <w:r w:rsidR="00574C6D" w:rsidRPr="00056E87">
        <w:rPr>
          <w:rFonts w:ascii="Times New Roman" w:hAnsi="Times New Roman" w:cs="Times New Roman"/>
          <w:b/>
          <w:sz w:val="24"/>
          <w:szCs w:val="24"/>
        </w:rPr>
        <w:t xml:space="preserve"> o </w:t>
      </w:r>
      <w:r w:rsidR="00574C6D" w:rsidRPr="00056E87">
        <w:rPr>
          <w:rFonts w:ascii="Times New Roman" w:hAnsi="Times New Roman" w:cs="Times New Roman"/>
          <w:b/>
          <w:i/>
          <w:sz w:val="24"/>
          <w:szCs w:val="24"/>
        </w:rPr>
        <w:t>caput</w:t>
      </w:r>
      <w:r w:rsidR="00574C6D" w:rsidRPr="00056E87">
        <w:rPr>
          <w:rFonts w:ascii="Times New Roman" w:hAnsi="Times New Roman" w:cs="Times New Roman"/>
          <w:b/>
          <w:sz w:val="24"/>
          <w:szCs w:val="24"/>
        </w:rPr>
        <w:t xml:space="preserve"> e o inc. VIII do art. 62 , o </w:t>
      </w:r>
      <w:r w:rsidR="00574C6D" w:rsidRPr="00986629">
        <w:rPr>
          <w:rFonts w:ascii="Times New Roman" w:hAnsi="Times New Roman" w:cs="Times New Roman"/>
          <w:b/>
          <w:i/>
          <w:sz w:val="24"/>
          <w:szCs w:val="24"/>
        </w:rPr>
        <w:t>caput</w:t>
      </w:r>
      <w:r w:rsidR="00574C6D" w:rsidRPr="00056E87">
        <w:rPr>
          <w:rFonts w:ascii="Times New Roman" w:hAnsi="Times New Roman" w:cs="Times New Roman"/>
          <w:b/>
          <w:sz w:val="24"/>
          <w:szCs w:val="24"/>
        </w:rPr>
        <w:t xml:space="preserve"> do art. 63</w:t>
      </w:r>
      <w:r w:rsidR="00986629">
        <w:rPr>
          <w:rFonts w:ascii="Times New Roman" w:hAnsi="Times New Roman" w:cs="Times New Roman"/>
          <w:b/>
          <w:sz w:val="24"/>
          <w:szCs w:val="24"/>
        </w:rPr>
        <w:t>,</w:t>
      </w:r>
      <w:r w:rsidRPr="00D361D4">
        <w:rPr>
          <w:rFonts w:ascii="Times New Roman" w:hAnsi="Times New Roman" w:cs="Times New Roman"/>
          <w:b/>
          <w:sz w:val="24"/>
          <w:szCs w:val="24"/>
        </w:rPr>
        <w:t xml:space="preserve"> </w:t>
      </w:r>
      <w:r w:rsidR="00574C6D" w:rsidRPr="00056E87">
        <w:rPr>
          <w:rFonts w:ascii="Times New Roman" w:hAnsi="Times New Roman" w:cs="Times New Roman"/>
          <w:b/>
          <w:sz w:val="24"/>
          <w:szCs w:val="24"/>
        </w:rPr>
        <w:t xml:space="preserve"> o </w:t>
      </w:r>
      <w:r w:rsidR="00574C6D" w:rsidRPr="00056E87">
        <w:rPr>
          <w:rFonts w:ascii="Times New Roman" w:hAnsi="Times New Roman" w:cs="Times New Roman"/>
          <w:b/>
          <w:i/>
          <w:sz w:val="24"/>
          <w:szCs w:val="24"/>
        </w:rPr>
        <w:t>caput</w:t>
      </w:r>
      <w:r w:rsidR="00574C6D" w:rsidRPr="00056E87">
        <w:rPr>
          <w:rFonts w:ascii="Times New Roman" w:hAnsi="Times New Roman" w:cs="Times New Roman"/>
          <w:b/>
          <w:sz w:val="24"/>
          <w:szCs w:val="24"/>
        </w:rPr>
        <w:t xml:space="preserve"> e os </w:t>
      </w:r>
      <w:proofErr w:type="spellStart"/>
      <w:r w:rsidR="00574C6D" w:rsidRPr="00056E87">
        <w:rPr>
          <w:rFonts w:ascii="Times New Roman" w:hAnsi="Times New Roman" w:cs="Times New Roman"/>
          <w:b/>
          <w:sz w:val="24"/>
          <w:szCs w:val="24"/>
        </w:rPr>
        <w:t>incs</w:t>
      </w:r>
      <w:proofErr w:type="spellEnd"/>
      <w:r w:rsidR="00574C6D" w:rsidRPr="00056E87">
        <w:rPr>
          <w:rFonts w:ascii="Times New Roman" w:hAnsi="Times New Roman" w:cs="Times New Roman"/>
          <w:b/>
          <w:sz w:val="24"/>
          <w:szCs w:val="24"/>
        </w:rPr>
        <w:t>. I</w:t>
      </w:r>
      <w:r w:rsidR="00986629">
        <w:rPr>
          <w:rFonts w:ascii="Times New Roman" w:hAnsi="Times New Roman" w:cs="Times New Roman"/>
          <w:b/>
          <w:sz w:val="24"/>
          <w:szCs w:val="24"/>
        </w:rPr>
        <w:t>, II, IV, VIII e XI</w:t>
      </w:r>
      <w:r w:rsidR="00574C6D" w:rsidRPr="00056E87">
        <w:rPr>
          <w:rFonts w:ascii="Times New Roman" w:hAnsi="Times New Roman" w:cs="Times New Roman"/>
          <w:b/>
          <w:sz w:val="24"/>
          <w:szCs w:val="24"/>
        </w:rPr>
        <w:t xml:space="preserve"> do art. 64</w:t>
      </w:r>
      <w:r w:rsidR="00574C6D" w:rsidRPr="00D361D4">
        <w:rPr>
          <w:rFonts w:ascii="Times New Roman" w:hAnsi="Times New Roman" w:cs="Times New Roman"/>
          <w:b/>
          <w:sz w:val="24"/>
          <w:szCs w:val="24"/>
        </w:rPr>
        <w:t xml:space="preserve">, o </w:t>
      </w:r>
      <w:r w:rsidR="00574C6D" w:rsidRPr="00986629">
        <w:rPr>
          <w:rFonts w:ascii="Times New Roman" w:hAnsi="Times New Roman" w:cs="Times New Roman"/>
          <w:b/>
          <w:i/>
          <w:sz w:val="24"/>
          <w:szCs w:val="24"/>
        </w:rPr>
        <w:t>caput</w:t>
      </w:r>
      <w:r w:rsidR="00574C6D" w:rsidRPr="00D361D4">
        <w:rPr>
          <w:rFonts w:ascii="Times New Roman" w:hAnsi="Times New Roman" w:cs="Times New Roman"/>
          <w:b/>
          <w:sz w:val="24"/>
          <w:szCs w:val="24"/>
        </w:rPr>
        <w:t xml:space="preserve"> do art. 65</w:t>
      </w:r>
      <w:r w:rsidR="00D361D4" w:rsidRPr="00D361D4">
        <w:rPr>
          <w:rFonts w:ascii="Times New Roman" w:hAnsi="Times New Roman" w:cs="Times New Roman"/>
          <w:b/>
          <w:sz w:val="24"/>
          <w:szCs w:val="24"/>
        </w:rPr>
        <w:t xml:space="preserve">, </w:t>
      </w:r>
      <w:r w:rsidRPr="00D361D4">
        <w:rPr>
          <w:rFonts w:ascii="Times New Roman" w:hAnsi="Times New Roman" w:cs="Times New Roman"/>
          <w:b/>
          <w:sz w:val="24"/>
          <w:szCs w:val="24"/>
        </w:rPr>
        <w:t xml:space="preserve">o </w:t>
      </w:r>
      <w:r w:rsidRPr="00D361D4">
        <w:rPr>
          <w:rFonts w:ascii="Times New Roman" w:hAnsi="Times New Roman" w:cs="Times New Roman"/>
          <w:b/>
          <w:i/>
          <w:sz w:val="24"/>
          <w:szCs w:val="24"/>
        </w:rPr>
        <w:t>caput</w:t>
      </w:r>
      <w:r w:rsidRPr="00D361D4">
        <w:rPr>
          <w:rFonts w:ascii="Times New Roman" w:hAnsi="Times New Roman" w:cs="Times New Roman"/>
          <w:b/>
          <w:sz w:val="24"/>
          <w:szCs w:val="24"/>
        </w:rPr>
        <w:t xml:space="preserve"> e os </w:t>
      </w:r>
      <w:proofErr w:type="spellStart"/>
      <w:r w:rsidRPr="00D361D4">
        <w:rPr>
          <w:rFonts w:ascii="Times New Roman" w:hAnsi="Times New Roman" w:cs="Times New Roman"/>
          <w:b/>
          <w:sz w:val="24"/>
          <w:szCs w:val="24"/>
        </w:rPr>
        <w:t>incs</w:t>
      </w:r>
      <w:proofErr w:type="spellEnd"/>
      <w:r w:rsidRPr="00D361D4">
        <w:rPr>
          <w:rFonts w:ascii="Times New Roman" w:hAnsi="Times New Roman" w:cs="Times New Roman"/>
          <w:b/>
          <w:sz w:val="24"/>
          <w:szCs w:val="24"/>
        </w:rPr>
        <w:t xml:space="preserve">. I, III, VII e XII do art. 66, o </w:t>
      </w:r>
      <w:r w:rsidRPr="00D361D4">
        <w:rPr>
          <w:rFonts w:ascii="Times New Roman" w:hAnsi="Times New Roman" w:cs="Times New Roman"/>
          <w:b/>
          <w:i/>
          <w:sz w:val="24"/>
          <w:szCs w:val="24"/>
        </w:rPr>
        <w:t xml:space="preserve">caput </w:t>
      </w:r>
      <w:r w:rsidRPr="00D361D4">
        <w:rPr>
          <w:rFonts w:ascii="Times New Roman" w:hAnsi="Times New Roman" w:cs="Times New Roman"/>
          <w:b/>
          <w:sz w:val="24"/>
          <w:szCs w:val="24"/>
        </w:rPr>
        <w:t xml:space="preserve">e os </w:t>
      </w:r>
      <w:proofErr w:type="spellStart"/>
      <w:r w:rsidRPr="00D361D4">
        <w:rPr>
          <w:rFonts w:ascii="Times New Roman" w:hAnsi="Times New Roman" w:cs="Times New Roman"/>
          <w:b/>
          <w:sz w:val="24"/>
          <w:szCs w:val="24"/>
        </w:rPr>
        <w:t>incs</w:t>
      </w:r>
      <w:proofErr w:type="spellEnd"/>
      <w:r w:rsidRPr="00D361D4">
        <w:rPr>
          <w:rFonts w:ascii="Times New Roman" w:hAnsi="Times New Roman" w:cs="Times New Roman"/>
          <w:b/>
          <w:sz w:val="24"/>
          <w:szCs w:val="24"/>
        </w:rPr>
        <w:t>. II e III do art. 67</w:t>
      </w:r>
      <w:r w:rsidR="00986629">
        <w:rPr>
          <w:rFonts w:ascii="Times New Roman" w:hAnsi="Times New Roman" w:cs="Times New Roman"/>
          <w:b/>
          <w:sz w:val="24"/>
          <w:szCs w:val="24"/>
        </w:rPr>
        <w:t xml:space="preserve">; </w:t>
      </w:r>
      <w:r w:rsidRPr="00D361D4">
        <w:rPr>
          <w:rFonts w:ascii="Times New Roman" w:hAnsi="Times New Roman" w:cs="Times New Roman"/>
          <w:b/>
          <w:sz w:val="24"/>
          <w:szCs w:val="24"/>
        </w:rPr>
        <w:t xml:space="preserve">inclui os </w:t>
      </w:r>
      <w:proofErr w:type="spellStart"/>
      <w:r w:rsidRPr="00D361D4">
        <w:rPr>
          <w:rFonts w:ascii="Times New Roman" w:hAnsi="Times New Roman" w:cs="Times New Roman"/>
          <w:b/>
          <w:sz w:val="24"/>
          <w:szCs w:val="24"/>
        </w:rPr>
        <w:t>incs</w:t>
      </w:r>
      <w:proofErr w:type="spellEnd"/>
      <w:r w:rsidRPr="00D361D4">
        <w:rPr>
          <w:rFonts w:ascii="Times New Roman" w:hAnsi="Times New Roman" w:cs="Times New Roman"/>
          <w:b/>
          <w:sz w:val="24"/>
          <w:szCs w:val="24"/>
        </w:rPr>
        <w:t xml:space="preserve">. X, XI, XII, XIII, XIV, XV, XVI, XVII, XVIII, XIX e XX no art. 8º; os </w:t>
      </w:r>
      <w:proofErr w:type="spellStart"/>
      <w:r w:rsidRPr="00D361D4">
        <w:rPr>
          <w:rFonts w:ascii="Times New Roman" w:hAnsi="Times New Roman" w:cs="Times New Roman"/>
          <w:b/>
          <w:sz w:val="24"/>
          <w:szCs w:val="24"/>
        </w:rPr>
        <w:t>arts</w:t>
      </w:r>
      <w:proofErr w:type="spellEnd"/>
      <w:r w:rsidRPr="00D361D4">
        <w:rPr>
          <w:rFonts w:ascii="Times New Roman" w:hAnsi="Times New Roman" w:cs="Times New Roman"/>
          <w:b/>
          <w:sz w:val="24"/>
          <w:szCs w:val="24"/>
        </w:rPr>
        <w:t>. 10</w:t>
      </w:r>
      <w:r w:rsidR="00D361D4">
        <w:rPr>
          <w:rFonts w:ascii="Times New Roman" w:hAnsi="Times New Roman" w:cs="Times New Roman"/>
          <w:b/>
          <w:sz w:val="24"/>
          <w:szCs w:val="24"/>
        </w:rPr>
        <w:t>-</w:t>
      </w:r>
      <w:r w:rsidRPr="00D361D4">
        <w:rPr>
          <w:rFonts w:ascii="Times New Roman" w:hAnsi="Times New Roman" w:cs="Times New Roman"/>
          <w:b/>
          <w:sz w:val="24"/>
          <w:szCs w:val="24"/>
        </w:rPr>
        <w:t>A, 10</w:t>
      </w:r>
      <w:r w:rsidR="00D361D4">
        <w:rPr>
          <w:rFonts w:ascii="Times New Roman" w:hAnsi="Times New Roman" w:cs="Times New Roman"/>
          <w:b/>
          <w:sz w:val="24"/>
          <w:szCs w:val="24"/>
        </w:rPr>
        <w:t>-</w:t>
      </w:r>
      <w:r w:rsidRPr="00D361D4">
        <w:rPr>
          <w:rFonts w:ascii="Times New Roman" w:hAnsi="Times New Roman" w:cs="Times New Roman"/>
          <w:b/>
          <w:sz w:val="24"/>
          <w:szCs w:val="24"/>
        </w:rPr>
        <w:t>B, 11</w:t>
      </w:r>
      <w:r w:rsidR="00D361D4">
        <w:rPr>
          <w:rFonts w:ascii="Times New Roman" w:hAnsi="Times New Roman" w:cs="Times New Roman"/>
          <w:b/>
          <w:sz w:val="24"/>
          <w:szCs w:val="24"/>
        </w:rPr>
        <w:t>-</w:t>
      </w:r>
      <w:r w:rsidRPr="00D361D4">
        <w:rPr>
          <w:rFonts w:ascii="Times New Roman" w:hAnsi="Times New Roman" w:cs="Times New Roman"/>
          <w:b/>
          <w:sz w:val="24"/>
          <w:szCs w:val="24"/>
        </w:rPr>
        <w:t>A, 12</w:t>
      </w:r>
      <w:r w:rsidR="00D361D4">
        <w:rPr>
          <w:rFonts w:ascii="Times New Roman" w:hAnsi="Times New Roman" w:cs="Times New Roman"/>
          <w:b/>
          <w:sz w:val="24"/>
          <w:szCs w:val="24"/>
        </w:rPr>
        <w:t>-</w:t>
      </w:r>
      <w:r w:rsidRPr="00D361D4">
        <w:rPr>
          <w:rFonts w:ascii="Times New Roman" w:hAnsi="Times New Roman" w:cs="Times New Roman"/>
          <w:b/>
          <w:sz w:val="24"/>
          <w:szCs w:val="24"/>
        </w:rPr>
        <w:t>A, 13</w:t>
      </w:r>
      <w:r w:rsidR="00D361D4">
        <w:rPr>
          <w:rFonts w:ascii="Times New Roman" w:hAnsi="Times New Roman" w:cs="Times New Roman"/>
          <w:b/>
          <w:sz w:val="24"/>
          <w:szCs w:val="24"/>
        </w:rPr>
        <w:t>-</w:t>
      </w:r>
      <w:r w:rsidRPr="00D361D4">
        <w:rPr>
          <w:rFonts w:ascii="Times New Roman" w:hAnsi="Times New Roman" w:cs="Times New Roman"/>
          <w:b/>
          <w:sz w:val="24"/>
          <w:szCs w:val="24"/>
        </w:rPr>
        <w:t>A, 14</w:t>
      </w:r>
      <w:r w:rsidR="00D361D4">
        <w:rPr>
          <w:rFonts w:ascii="Times New Roman" w:hAnsi="Times New Roman" w:cs="Times New Roman"/>
          <w:b/>
          <w:sz w:val="24"/>
          <w:szCs w:val="24"/>
        </w:rPr>
        <w:t>-</w:t>
      </w:r>
      <w:r w:rsidRPr="00D361D4">
        <w:rPr>
          <w:rFonts w:ascii="Times New Roman" w:hAnsi="Times New Roman" w:cs="Times New Roman"/>
          <w:b/>
          <w:sz w:val="24"/>
          <w:szCs w:val="24"/>
        </w:rPr>
        <w:t>A, 14</w:t>
      </w:r>
      <w:r w:rsidR="00D361D4">
        <w:rPr>
          <w:rFonts w:ascii="Times New Roman" w:hAnsi="Times New Roman" w:cs="Times New Roman"/>
          <w:b/>
          <w:sz w:val="24"/>
          <w:szCs w:val="24"/>
        </w:rPr>
        <w:t>-</w:t>
      </w:r>
      <w:r w:rsidRPr="00D361D4">
        <w:rPr>
          <w:rFonts w:ascii="Times New Roman" w:hAnsi="Times New Roman" w:cs="Times New Roman"/>
          <w:b/>
          <w:sz w:val="24"/>
          <w:szCs w:val="24"/>
        </w:rPr>
        <w:t>B, 14</w:t>
      </w:r>
      <w:r w:rsidR="00D361D4">
        <w:rPr>
          <w:rFonts w:ascii="Times New Roman" w:hAnsi="Times New Roman" w:cs="Times New Roman"/>
          <w:b/>
          <w:sz w:val="24"/>
          <w:szCs w:val="24"/>
        </w:rPr>
        <w:t>-</w:t>
      </w:r>
      <w:r w:rsidRPr="00D361D4">
        <w:rPr>
          <w:rFonts w:ascii="Times New Roman" w:hAnsi="Times New Roman" w:cs="Times New Roman"/>
          <w:b/>
          <w:sz w:val="24"/>
          <w:szCs w:val="24"/>
        </w:rPr>
        <w:t>C, 21</w:t>
      </w:r>
      <w:r w:rsidR="00D361D4">
        <w:rPr>
          <w:rFonts w:ascii="Times New Roman" w:hAnsi="Times New Roman" w:cs="Times New Roman"/>
          <w:b/>
          <w:sz w:val="24"/>
          <w:szCs w:val="24"/>
        </w:rPr>
        <w:t>-</w:t>
      </w:r>
      <w:r w:rsidRPr="00D361D4">
        <w:rPr>
          <w:rFonts w:ascii="Times New Roman" w:hAnsi="Times New Roman" w:cs="Times New Roman"/>
          <w:b/>
          <w:sz w:val="24"/>
          <w:szCs w:val="24"/>
        </w:rPr>
        <w:t>A, 21</w:t>
      </w:r>
      <w:r w:rsidR="00D361D4">
        <w:rPr>
          <w:rFonts w:ascii="Times New Roman" w:hAnsi="Times New Roman" w:cs="Times New Roman"/>
          <w:b/>
          <w:sz w:val="24"/>
          <w:szCs w:val="24"/>
        </w:rPr>
        <w:t>-</w:t>
      </w:r>
      <w:r w:rsidRPr="00D361D4">
        <w:rPr>
          <w:rFonts w:ascii="Times New Roman" w:hAnsi="Times New Roman" w:cs="Times New Roman"/>
          <w:b/>
          <w:sz w:val="24"/>
          <w:szCs w:val="24"/>
        </w:rPr>
        <w:t>B, 38</w:t>
      </w:r>
      <w:r w:rsidR="00D361D4">
        <w:rPr>
          <w:rFonts w:ascii="Times New Roman" w:hAnsi="Times New Roman" w:cs="Times New Roman"/>
          <w:b/>
          <w:sz w:val="24"/>
          <w:szCs w:val="24"/>
        </w:rPr>
        <w:t>-</w:t>
      </w:r>
      <w:r w:rsidRPr="00D361D4">
        <w:rPr>
          <w:rFonts w:ascii="Times New Roman" w:hAnsi="Times New Roman" w:cs="Times New Roman"/>
          <w:b/>
          <w:sz w:val="24"/>
          <w:szCs w:val="24"/>
        </w:rPr>
        <w:t>A, 38</w:t>
      </w:r>
      <w:r w:rsidR="00D361D4">
        <w:rPr>
          <w:rFonts w:ascii="Times New Roman" w:hAnsi="Times New Roman" w:cs="Times New Roman"/>
          <w:b/>
          <w:sz w:val="24"/>
          <w:szCs w:val="24"/>
        </w:rPr>
        <w:t>-</w:t>
      </w:r>
      <w:r w:rsidRPr="00D361D4">
        <w:rPr>
          <w:rFonts w:ascii="Times New Roman" w:hAnsi="Times New Roman" w:cs="Times New Roman"/>
          <w:b/>
          <w:sz w:val="24"/>
          <w:szCs w:val="24"/>
        </w:rPr>
        <w:t>B</w:t>
      </w:r>
      <w:r w:rsidR="00574C6D" w:rsidRPr="00D361D4">
        <w:rPr>
          <w:rFonts w:ascii="Times New Roman" w:hAnsi="Times New Roman" w:cs="Times New Roman"/>
          <w:b/>
          <w:sz w:val="24"/>
          <w:szCs w:val="24"/>
        </w:rPr>
        <w:t>, o inc. IX no art. 61</w:t>
      </w:r>
      <w:r w:rsidRPr="00D361D4">
        <w:rPr>
          <w:rFonts w:ascii="Times New Roman" w:hAnsi="Times New Roman" w:cs="Times New Roman"/>
          <w:b/>
          <w:sz w:val="24"/>
          <w:szCs w:val="24"/>
        </w:rPr>
        <w:t xml:space="preserve"> e 75A; e revoga os </w:t>
      </w:r>
      <w:proofErr w:type="spellStart"/>
      <w:r w:rsidRPr="00D361D4">
        <w:rPr>
          <w:rFonts w:ascii="Times New Roman" w:hAnsi="Times New Roman" w:cs="Times New Roman"/>
          <w:b/>
          <w:sz w:val="24"/>
          <w:szCs w:val="24"/>
        </w:rPr>
        <w:t>arts</w:t>
      </w:r>
      <w:proofErr w:type="spellEnd"/>
      <w:r w:rsidRPr="00D361D4">
        <w:rPr>
          <w:rFonts w:ascii="Times New Roman" w:hAnsi="Times New Roman" w:cs="Times New Roman"/>
          <w:b/>
          <w:sz w:val="24"/>
          <w:szCs w:val="24"/>
        </w:rPr>
        <w:t xml:space="preserve">. 10, 11, 12, 13, 14, </w:t>
      </w:r>
      <w:r w:rsidR="00D361D4" w:rsidRPr="00D361D4">
        <w:rPr>
          <w:rFonts w:ascii="Times New Roman" w:hAnsi="Times New Roman" w:cs="Times New Roman"/>
          <w:b/>
          <w:sz w:val="24"/>
          <w:szCs w:val="24"/>
        </w:rPr>
        <w:t xml:space="preserve">os </w:t>
      </w:r>
      <w:proofErr w:type="spellStart"/>
      <w:r w:rsidR="00D361D4" w:rsidRPr="00D361D4">
        <w:rPr>
          <w:rFonts w:ascii="Times New Roman" w:hAnsi="Times New Roman" w:cs="Times New Roman"/>
          <w:b/>
          <w:sz w:val="24"/>
          <w:szCs w:val="24"/>
        </w:rPr>
        <w:t>incs</w:t>
      </w:r>
      <w:proofErr w:type="spellEnd"/>
      <w:r w:rsidR="00D361D4" w:rsidRPr="00D361D4">
        <w:rPr>
          <w:rFonts w:ascii="Times New Roman" w:hAnsi="Times New Roman" w:cs="Times New Roman"/>
          <w:b/>
          <w:sz w:val="24"/>
          <w:szCs w:val="24"/>
        </w:rPr>
        <w:t xml:space="preserve">. XIX à XXXV do art. 21, </w:t>
      </w:r>
      <w:r w:rsidR="00986629">
        <w:rPr>
          <w:rFonts w:ascii="Times New Roman" w:hAnsi="Times New Roman" w:cs="Times New Roman"/>
          <w:b/>
          <w:sz w:val="24"/>
          <w:szCs w:val="24"/>
        </w:rPr>
        <w:t xml:space="preserve">art. </w:t>
      </w:r>
      <w:r w:rsidRPr="00D361D4">
        <w:rPr>
          <w:rFonts w:ascii="Times New Roman" w:hAnsi="Times New Roman" w:cs="Times New Roman"/>
          <w:b/>
          <w:sz w:val="24"/>
          <w:szCs w:val="24"/>
        </w:rPr>
        <w:t xml:space="preserve">30 e </w:t>
      </w:r>
      <w:r w:rsidR="00986629">
        <w:rPr>
          <w:rFonts w:ascii="Times New Roman" w:hAnsi="Times New Roman" w:cs="Times New Roman"/>
          <w:b/>
          <w:sz w:val="24"/>
          <w:szCs w:val="24"/>
        </w:rPr>
        <w:t xml:space="preserve">art. </w:t>
      </w:r>
      <w:r w:rsidRPr="00D361D4">
        <w:rPr>
          <w:rFonts w:ascii="Times New Roman" w:hAnsi="Times New Roman" w:cs="Times New Roman"/>
          <w:b/>
          <w:sz w:val="24"/>
          <w:szCs w:val="24"/>
        </w:rPr>
        <w:t xml:space="preserve">60 </w:t>
      </w:r>
      <w:r w:rsidR="00E63CCB" w:rsidRPr="00D361D4">
        <w:rPr>
          <w:rFonts w:ascii="Times New Roman" w:hAnsi="Times New Roman" w:cs="Times New Roman"/>
          <w:b/>
          <w:sz w:val="24"/>
          <w:szCs w:val="24"/>
        </w:rPr>
        <w:t>do Decreto nº 21.</w:t>
      </w:r>
      <w:r w:rsidR="00772F2B" w:rsidRPr="00D361D4">
        <w:rPr>
          <w:rFonts w:ascii="Times New Roman" w:hAnsi="Times New Roman" w:cs="Times New Roman"/>
          <w:b/>
          <w:sz w:val="24"/>
          <w:szCs w:val="24"/>
        </w:rPr>
        <w:t>363</w:t>
      </w:r>
      <w:r w:rsidR="001A26E8" w:rsidRPr="00D361D4">
        <w:rPr>
          <w:rFonts w:ascii="Times New Roman" w:hAnsi="Times New Roman" w:cs="Times New Roman"/>
          <w:b/>
          <w:sz w:val="24"/>
          <w:szCs w:val="24"/>
        </w:rPr>
        <w:t>, de 3</w:t>
      </w:r>
      <w:r w:rsidR="00DD6E11" w:rsidRPr="00D361D4">
        <w:rPr>
          <w:rFonts w:ascii="Times New Roman" w:hAnsi="Times New Roman" w:cs="Times New Roman"/>
          <w:b/>
          <w:sz w:val="24"/>
          <w:szCs w:val="24"/>
        </w:rPr>
        <w:t xml:space="preserve"> de </w:t>
      </w:r>
      <w:r w:rsidR="001A26E8" w:rsidRPr="00D361D4">
        <w:rPr>
          <w:rFonts w:ascii="Times New Roman" w:hAnsi="Times New Roman" w:cs="Times New Roman"/>
          <w:b/>
          <w:sz w:val="24"/>
          <w:szCs w:val="24"/>
        </w:rPr>
        <w:t>fevereiro</w:t>
      </w:r>
      <w:r w:rsidR="00DD6E11" w:rsidRPr="00D361D4">
        <w:rPr>
          <w:rFonts w:ascii="Times New Roman" w:hAnsi="Times New Roman" w:cs="Times New Roman"/>
          <w:b/>
          <w:sz w:val="24"/>
          <w:szCs w:val="24"/>
        </w:rPr>
        <w:t xml:space="preserve"> de 2022</w:t>
      </w:r>
      <w:r w:rsidR="003937AC" w:rsidRPr="00D361D4">
        <w:rPr>
          <w:rFonts w:ascii="Times New Roman" w:hAnsi="Times New Roman" w:cs="Times New Roman"/>
          <w:b/>
          <w:sz w:val="24"/>
          <w:szCs w:val="24"/>
        </w:rPr>
        <w:t>,</w:t>
      </w:r>
      <w:r w:rsidR="00DD6E11" w:rsidRPr="00D361D4">
        <w:rPr>
          <w:rFonts w:ascii="Times New Roman" w:hAnsi="Times New Roman" w:cs="Times New Roman"/>
          <w:b/>
          <w:sz w:val="24"/>
          <w:szCs w:val="24"/>
        </w:rPr>
        <w:t xml:space="preserve"> que </w:t>
      </w:r>
      <w:r w:rsidR="001A26E8" w:rsidRPr="00D361D4">
        <w:rPr>
          <w:rFonts w:ascii="Times New Roman" w:hAnsi="Times New Roman" w:cs="Times New Roman"/>
          <w:b/>
          <w:sz w:val="24"/>
          <w:szCs w:val="24"/>
        </w:rPr>
        <w:t>estabelece o</w:t>
      </w:r>
      <w:r w:rsidR="00DD6E11" w:rsidRPr="00D361D4">
        <w:rPr>
          <w:rFonts w:ascii="Times New Roman" w:hAnsi="Times New Roman" w:cs="Times New Roman"/>
          <w:b/>
          <w:sz w:val="24"/>
          <w:szCs w:val="24"/>
        </w:rPr>
        <w:t xml:space="preserve"> </w:t>
      </w:r>
      <w:r w:rsidR="001A26E8" w:rsidRPr="00D361D4">
        <w:rPr>
          <w:rFonts w:ascii="Times New Roman" w:hAnsi="Times New Roman" w:cs="Times New Roman"/>
          <w:b/>
          <w:sz w:val="24"/>
          <w:szCs w:val="24"/>
        </w:rPr>
        <w:t xml:space="preserve">Regimento Interno </w:t>
      </w:r>
      <w:r w:rsidR="00DD6E11" w:rsidRPr="00D361D4">
        <w:rPr>
          <w:rFonts w:ascii="Times New Roman" w:hAnsi="Times New Roman" w:cs="Times New Roman"/>
          <w:b/>
          <w:sz w:val="24"/>
          <w:szCs w:val="24"/>
        </w:rPr>
        <w:t xml:space="preserve">da Secretaria Municipal de </w:t>
      </w:r>
      <w:r w:rsidR="003937AC" w:rsidRPr="00D361D4">
        <w:rPr>
          <w:rFonts w:ascii="Times New Roman" w:hAnsi="Times New Roman" w:cs="Times New Roman"/>
          <w:b/>
          <w:sz w:val="24"/>
          <w:szCs w:val="24"/>
        </w:rPr>
        <w:t>Administração e Patrimônio (SMAP).</w:t>
      </w:r>
    </w:p>
    <w:p w14:paraId="76984195" w14:textId="77777777" w:rsidR="006503B8" w:rsidRPr="00255AB4" w:rsidRDefault="006503B8" w:rsidP="00234D05">
      <w:pPr>
        <w:spacing w:after="0" w:line="240" w:lineRule="auto"/>
        <w:ind w:left="4678"/>
        <w:jc w:val="both"/>
        <w:rPr>
          <w:rFonts w:ascii="Times New Roman" w:hAnsi="Times New Roman" w:cs="Times New Roman"/>
          <w:b/>
          <w:sz w:val="24"/>
          <w:szCs w:val="24"/>
        </w:rPr>
      </w:pPr>
    </w:p>
    <w:p w14:paraId="4A18F740" w14:textId="77777777" w:rsidR="006503B8" w:rsidRPr="00255AB4" w:rsidRDefault="006503B8" w:rsidP="00234D05">
      <w:pPr>
        <w:spacing w:after="0" w:line="240" w:lineRule="auto"/>
        <w:ind w:firstLine="1134"/>
        <w:jc w:val="both"/>
        <w:rPr>
          <w:rFonts w:ascii="Times New Roman" w:hAnsi="Times New Roman" w:cs="Times New Roman"/>
          <w:b/>
          <w:sz w:val="24"/>
          <w:szCs w:val="24"/>
        </w:rPr>
      </w:pPr>
    </w:p>
    <w:p w14:paraId="3AD2317C" w14:textId="77777777" w:rsidR="00C816B3" w:rsidRDefault="006503B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O PREFEITO MUNICIPAL DE PORTO ALEGRE, no uso das atribuições que lhe confere o artigo 94, inciso II e IV, da Lei Orgânica do Município e em conformidade com as Leis Complementares nº 897, de 15 de janeiro de 2021, nº 810, de 4 de janeiro de 2017, e nº 817, de 30 de agosto de 2017, </w:t>
      </w:r>
    </w:p>
    <w:p w14:paraId="2CC136B8" w14:textId="77777777" w:rsidR="00C816B3" w:rsidRDefault="00C816B3" w:rsidP="00234D05">
      <w:pPr>
        <w:spacing w:after="0" w:line="240" w:lineRule="auto"/>
        <w:ind w:firstLine="1134"/>
        <w:jc w:val="both"/>
        <w:rPr>
          <w:rFonts w:ascii="Times New Roman" w:hAnsi="Times New Roman" w:cs="Times New Roman"/>
          <w:sz w:val="24"/>
          <w:szCs w:val="24"/>
        </w:rPr>
      </w:pPr>
    </w:p>
    <w:p w14:paraId="0B5CEE10" w14:textId="77777777" w:rsidR="00C816B3" w:rsidRDefault="00C816B3" w:rsidP="00234D05">
      <w:pPr>
        <w:spacing w:after="0" w:line="240" w:lineRule="auto"/>
        <w:ind w:firstLine="1134"/>
        <w:jc w:val="both"/>
        <w:rPr>
          <w:rFonts w:ascii="Times New Roman" w:hAnsi="Times New Roman" w:cs="Times New Roman"/>
          <w:sz w:val="24"/>
          <w:szCs w:val="24"/>
        </w:rPr>
      </w:pPr>
    </w:p>
    <w:p w14:paraId="07259EA7" w14:textId="77777777" w:rsidR="006503B8" w:rsidRPr="00255AB4" w:rsidRDefault="006503B8" w:rsidP="00C816B3">
      <w:pPr>
        <w:spacing w:after="0" w:line="240" w:lineRule="auto"/>
        <w:jc w:val="center"/>
        <w:rPr>
          <w:rFonts w:ascii="Times New Roman" w:hAnsi="Times New Roman" w:cs="Times New Roman"/>
          <w:sz w:val="24"/>
          <w:szCs w:val="24"/>
        </w:rPr>
      </w:pPr>
      <w:r w:rsidRPr="00255AB4">
        <w:rPr>
          <w:rFonts w:ascii="Times New Roman" w:hAnsi="Times New Roman" w:cs="Times New Roman"/>
          <w:sz w:val="24"/>
          <w:szCs w:val="24"/>
        </w:rPr>
        <w:t>D</w:t>
      </w:r>
      <w:r w:rsidR="00C816B3">
        <w:rPr>
          <w:rFonts w:ascii="Times New Roman" w:hAnsi="Times New Roman" w:cs="Times New Roman"/>
          <w:sz w:val="24"/>
          <w:szCs w:val="24"/>
        </w:rPr>
        <w:t xml:space="preserve"> </w:t>
      </w:r>
      <w:r w:rsidRPr="00255AB4">
        <w:rPr>
          <w:rFonts w:ascii="Times New Roman" w:hAnsi="Times New Roman" w:cs="Times New Roman"/>
          <w:sz w:val="24"/>
          <w:szCs w:val="24"/>
        </w:rPr>
        <w:t>E</w:t>
      </w:r>
      <w:r w:rsidR="00C816B3">
        <w:rPr>
          <w:rFonts w:ascii="Times New Roman" w:hAnsi="Times New Roman" w:cs="Times New Roman"/>
          <w:sz w:val="24"/>
          <w:szCs w:val="24"/>
        </w:rPr>
        <w:t xml:space="preserve"> </w:t>
      </w:r>
      <w:r w:rsidRPr="00255AB4">
        <w:rPr>
          <w:rFonts w:ascii="Times New Roman" w:hAnsi="Times New Roman" w:cs="Times New Roman"/>
          <w:sz w:val="24"/>
          <w:szCs w:val="24"/>
        </w:rPr>
        <w:t>C</w:t>
      </w:r>
      <w:r w:rsidR="00C816B3">
        <w:rPr>
          <w:rFonts w:ascii="Times New Roman" w:hAnsi="Times New Roman" w:cs="Times New Roman"/>
          <w:sz w:val="24"/>
          <w:szCs w:val="24"/>
        </w:rPr>
        <w:t xml:space="preserve"> </w:t>
      </w:r>
      <w:r w:rsidRPr="00255AB4">
        <w:rPr>
          <w:rFonts w:ascii="Times New Roman" w:hAnsi="Times New Roman" w:cs="Times New Roman"/>
          <w:sz w:val="24"/>
          <w:szCs w:val="24"/>
        </w:rPr>
        <w:t>R</w:t>
      </w:r>
      <w:r w:rsidR="00C816B3">
        <w:rPr>
          <w:rFonts w:ascii="Times New Roman" w:hAnsi="Times New Roman" w:cs="Times New Roman"/>
          <w:sz w:val="24"/>
          <w:szCs w:val="24"/>
        </w:rPr>
        <w:t xml:space="preserve"> </w:t>
      </w:r>
      <w:r w:rsidRPr="00255AB4">
        <w:rPr>
          <w:rFonts w:ascii="Times New Roman" w:hAnsi="Times New Roman" w:cs="Times New Roman"/>
          <w:sz w:val="24"/>
          <w:szCs w:val="24"/>
        </w:rPr>
        <w:t>E</w:t>
      </w:r>
      <w:r w:rsidR="00C816B3">
        <w:rPr>
          <w:rFonts w:ascii="Times New Roman" w:hAnsi="Times New Roman" w:cs="Times New Roman"/>
          <w:sz w:val="24"/>
          <w:szCs w:val="24"/>
        </w:rPr>
        <w:t xml:space="preserve"> </w:t>
      </w:r>
      <w:r w:rsidRPr="00255AB4">
        <w:rPr>
          <w:rFonts w:ascii="Times New Roman" w:hAnsi="Times New Roman" w:cs="Times New Roman"/>
          <w:sz w:val="24"/>
          <w:szCs w:val="24"/>
        </w:rPr>
        <w:t>T</w:t>
      </w:r>
      <w:r w:rsidR="00C816B3">
        <w:rPr>
          <w:rFonts w:ascii="Times New Roman" w:hAnsi="Times New Roman" w:cs="Times New Roman"/>
          <w:sz w:val="24"/>
          <w:szCs w:val="24"/>
        </w:rPr>
        <w:t xml:space="preserve"> </w:t>
      </w:r>
      <w:r w:rsidRPr="00255AB4">
        <w:rPr>
          <w:rFonts w:ascii="Times New Roman" w:hAnsi="Times New Roman" w:cs="Times New Roman"/>
          <w:sz w:val="24"/>
          <w:szCs w:val="24"/>
        </w:rPr>
        <w:t>A:</w:t>
      </w:r>
    </w:p>
    <w:p w14:paraId="4944210B" w14:textId="77777777" w:rsidR="006503B8" w:rsidRPr="00255AB4" w:rsidRDefault="006503B8" w:rsidP="00234D05">
      <w:pPr>
        <w:spacing w:after="0" w:line="240" w:lineRule="auto"/>
        <w:ind w:firstLine="1134"/>
        <w:jc w:val="both"/>
        <w:rPr>
          <w:rFonts w:ascii="Times New Roman" w:hAnsi="Times New Roman" w:cs="Times New Roman"/>
          <w:sz w:val="24"/>
          <w:szCs w:val="24"/>
        </w:rPr>
      </w:pPr>
    </w:p>
    <w:p w14:paraId="55B47B8F" w14:textId="77777777" w:rsidR="006503B8" w:rsidRPr="00255AB4" w:rsidRDefault="006503B8" w:rsidP="00234D05">
      <w:pPr>
        <w:spacing w:after="0" w:line="240" w:lineRule="auto"/>
        <w:ind w:firstLine="1134"/>
        <w:jc w:val="both"/>
        <w:rPr>
          <w:rFonts w:ascii="Times New Roman" w:hAnsi="Times New Roman" w:cs="Times New Roman"/>
          <w:sz w:val="24"/>
          <w:szCs w:val="24"/>
        </w:rPr>
      </w:pPr>
    </w:p>
    <w:p w14:paraId="07F5119E" w14:textId="77777777" w:rsidR="00010198" w:rsidRPr="00255AB4" w:rsidRDefault="0001019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Art. 1º</w:t>
      </w:r>
      <w:proofErr w:type="gramStart"/>
      <w:r w:rsidRPr="00255AB4">
        <w:rPr>
          <w:rFonts w:ascii="Times New Roman" w:hAnsi="Times New Roman" w:cs="Times New Roman"/>
          <w:b/>
          <w:sz w:val="24"/>
          <w:szCs w:val="24"/>
        </w:rPr>
        <w:t xml:space="preserve"> </w:t>
      </w:r>
      <w:r w:rsidR="00C816B3">
        <w:rPr>
          <w:rFonts w:ascii="Times New Roman" w:hAnsi="Times New Roman" w:cs="Times New Roman"/>
          <w:b/>
          <w:sz w:val="24"/>
          <w:szCs w:val="24"/>
        </w:rPr>
        <w:t xml:space="preserve"> </w:t>
      </w:r>
      <w:proofErr w:type="gramEnd"/>
      <w:r w:rsidRPr="00255AB4">
        <w:rPr>
          <w:rFonts w:ascii="Times New Roman" w:hAnsi="Times New Roman" w:cs="Times New Roman"/>
          <w:sz w:val="24"/>
          <w:szCs w:val="24"/>
        </w:rPr>
        <w:t>Fica alterado o art. 1º do Decreto nº 21.363, de 3 de fevereiro de 2022, conforme segue:</w:t>
      </w:r>
    </w:p>
    <w:p w14:paraId="5FB186C1" w14:textId="77777777" w:rsidR="00010198" w:rsidRPr="00255AB4" w:rsidRDefault="00010198" w:rsidP="00C816B3">
      <w:pPr>
        <w:spacing w:after="0" w:line="240" w:lineRule="auto"/>
        <w:ind w:firstLine="1418"/>
        <w:jc w:val="both"/>
        <w:rPr>
          <w:rFonts w:ascii="Times New Roman" w:hAnsi="Times New Roman" w:cs="Times New Roman"/>
          <w:sz w:val="24"/>
          <w:szCs w:val="24"/>
        </w:rPr>
      </w:pPr>
    </w:p>
    <w:p w14:paraId="388B8855" w14:textId="77777777" w:rsidR="00010198" w:rsidRPr="00255AB4" w:rsidRDefault="0001019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 1º Fica aprovado o Regimento Interno da Secretaria Municipal de Administração e Patrimônio (SMAP), conforme o Decreto nº 21.567, de 14 de julho de 2022, que passa a ter suas competências regulamentadas no presente Decreto.</w:t>
      </w:r>
      <w:proofErr w:type="gramStart"/>
      <w:r w:rsidRPr="00255AB4">
        <w:rPr>
          <w:rFonts w:ascii="Times New Roman" w:hAnsi="Times New Roman" w:cs="Times New Roman"/>
          <w:sz w:val="24"/>
          <w:szCs w:val="24"/>
        </w:rPr>
        <w:t>”(</w:t>
      </w:r>
      <w:proofErr w:type="gramEnd"/>
      <w:r w:rsidRPr="00255AB4">
        <w:rPr>
          <w:rFonts w:ascii="Times New Roman" w:hAnsi="Times New Roman" w:cs="Times New Roman"/>
          <w:sz w:val="24"/>
          <w:szCs w:val="24"/>
        </w:rPr>
        <w:t>NR)</w:t>
      </w:r>
    </w:p>
    <w:p w14:paraId="5BFA0622" w14:textId="77777777" w:rsidR="00010198" w:rsidRPr="00255AB4" w:rsidRDefault="00010198" w:rsidP="00C816B3">
      <w:pPr>
        <w:spacing w:after="0" w:line="240" w:lineRule="auto"/>
        <w:ind w:firstLine="1418"/>
        <w:jc w:val="both"/>
        <w:rPr>
          <w:rFonts w:ascii="Times New Roman" w:hAnsi="Times New Roman" w:cs="Times New Roman"/>
          <w:sz w:val="24"/>
          <w:szCs w:val="24"/>
        </w:rPr>
      </w:pPr>
    </w:p>
    <w:p w14:paraId="21CA3DB7" w14:textId="77777777" w:rsidR="003937AC" w:rsidRPr="00255AB4" w:rsidRDefault="006503B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Art.</w:t>
      </w:r>
      <w:r w:rsidR="00E63CCB" w:rsidRPr="00255AB4">
        <w:rPr>
          <w:rFonts w:ascii="Times New Roman" w:hAnsi="Times New Roman" w:cs="Times New Roman"/>
          <w:b/>
          <w:sz w:val="24"/>
          <w:szCs w:val="24"/>
        </w:rPr>
        <w:t xml:space="preserve"> </w:t>
      </w:r>
      <w:r w:rsidR="00010198" w:rsidRPr="00255AB4">
        <w:rPr>
          <w:rFonts w:ascii="Times New Roman" w:hAnsi="Times New Roman" w:cs="Times New Roman"/>
          <w:b/>
          <w:sz w:val="24"/>
          <w:szCs w:val="24"/>
        </w:rPr>
        <w:t>2</w:t>
      </w:r>
      <w:r w:rsidR="00E63CCB" w:rsidRPr="00255AB4">
        <w:rPr>
          <w:rFonts w:ascii="Times New Roman" w:hAnsi="Times New Roman" w:cs="Times New Roman"/>
          <w:b/>
          <w:sz w:val="24"/>
          <w:szCs w:val="24"/>
        </w:rPr>
        <w:t>º</w:t>
      </w:r>
      <w:proofErr w:type="gramStart"/>
      <w:r w:rsidRPr="00255AB4">
        <w:rPr>
          <w:rFonts w:ascii="Times New Roman" w:hAnsi="Times New Roman" w:cs="Times New Roman"/>
          <w:sz w:val="24"/>
          <w:szCs w:val="24"/>
        </w:rPr>
        <w:t xml:space="preserve"> </w:t>
      </w:r>
      <w:r w:rsidR="00C816B3">
        <w:rPr>
          <w:rFonts w:ascii="Times New Roman" w:hAnsi="Times New Roman" w:cs="Times New Roman"/>
          <w:sz w:val="24"/>
          <w:szCs w:val="24"/>
        </w:rPr>
        <w:t xml:space="preserve"> </w:t>
      </w:r>
      <w:proofErr w:type="gramEnd"/>
      <w:r w:rsidR="00FF26DB" w:rsidRPr="00255AB4">
        <w:rPr>
          <w:rFonts w:ascii="Times New Roman" w:hAnsi="Times New Roman" w:cs="Times New Roman"/>
          <w:sz w:val="24"/>
          <w:szCs w:val="24"/>
        </w:rPr>
        <w:t>Fica alterado o inc. IX e</w:t>
      </w:r>
      <w:r w:rsidR="000C1514" w:rsidRPr="00255AB4">
        <w:rPr>
          <w:rFonts w:ascii="Times New Roman" w:hAnsi="Times New Roman" w:cs="Times New Roman"/>
          <w:sz w:val="24"/>
          <w:szCs w:val="24"/>
        </w:rPr>
        <w:t xml:space="preserve"> incluídos os </w:t>
      </w:r>
      <w:proofErr w:type="spellStart"/>
      <w:r w:rsidR="000C1514" w:rsidRPr="00255AB4">
        <w:rPr>
          <w:rFonts w:ascii="Times New Roman" w:hAnsi="Times New Roman" w:cs="Times New Roman"/>
          <w:sz w:val="24"/>
          <w:szCs w:val="24"/>
        </w:rPr>
        <w:t>incs</w:t>
      </w:r>
      <w:proofErr w:type="spellEnd"/>
      <w:r w:rsidR="003B4EC1">
        <w:rPr>
          <w:rFonts w:ascii="Times New Roman" w:hAnsi="Times New Roman" w:cs="Times New Roman"/>
          <w:sz w:val="24"/>
          <w:szCs w:val="24"/>
        </w:rPr>
        <w:t>.</w:t>
      </w:r>
      <w:r w:rsidR="006B2B61" w:rsidRPr="00255AB4">
        <w:rPr>
          <w:rFonts w:ascii="Times New Roman" w:hAnsi="Times New Roman" w:cs="Times New Roman"/>
          <w:sz w:val="24"/>
          <w:szCs w:val="24"/>
        </w:rPr>
        <w:t xml:space="preserve"> X</w:t>
      </w:r>
      <w:r w:rsidR="00FF26DB" w:rsidRPr="00255AB4">
        <w:rPr>
          <w:rFonts w:ascii="Times New Roman" w:hAnsi="Times New Roman" w:cs="Times New Roman"/>
          <w:sz w:val="24"/>
          <w:szCs w:val="24"/>
        </w:rPr>
        <w:t>, XI</w:t>
      </w:r>
      <w:r w:rsidR="000C1514" w:rsidRPr="00255AB4">
        <w:rPr>
          <w:rFonts w:ascii="Times New Roman" w:hAnsi="Times New Roman" w:cs="Times New Roman"/>
          <w:sz w:val="24"/>
          <w:szCs w:val="24"/>
        </w:rPr>
        <w:t>,</w:t>
      </w:r>
      <w:r w:rsidR="00FF26DB" w:rsidRPr="00255AB4">
        <w:rPr>
          <w:rFonts w:ascii="Times New Roman" w:hAnsi="Times New Roman" w:cs="Times New Roman"/>
          <w:sz w:val="24"/>
          <w:szCs w:val="24"/>
        </w:rPr>
        <w:t xml:space="preserve"> XII, XIII, XIV, XV, XVI, XVII, XVIII, XIX e XX</w:t>
      </w:r>
      <w:r w:rsidR="000C1514" w:rsidRPr="00255AB4">
        <w:rPr>
          <w:rFonts w:ascii="Times New Roman" w:hAnsi="Times New Roman" w:cs="Times New Roman"/>
          <w:sz w:val="24"/>
          <w:szCs w:val="24"/>
        </w:rPr>
        <w:t xml:space="preserve"> no art. 8º do Decreto nº 21.363</w:t>
      </w:r>
      <w:r w:rsidR="00C816B3">
        <w:rPr>
          <w:rFonts w:ascii="Times New Roman" w:hAnsi="Times New Roman" w:cs="Times New Roman"/>
          <w:sz w:val="24"/>
          <w:szCs w:val="24"/>
        </w:rPr>
        <w:t xml:space="preserve">, de </w:t>
      </w:r>
      <w:r w:rsidR="000C1514" w:rsidRPr="00255AB4">
        <w:rPr>
          <w:rFonts w:ascii="Times New Roman" w:hAnsi="Times New Roman" w:cs="Times New Roman"/>
          <w:sz w:val="24"/>
          <w:szCs w:val="24"/>
        </w:rPr>
        <w:t>2022, conforme segue:</w:t>
      </w:r>
    </w:p>
    <w:p w14:paraId="66AE5684" w14:textId="77777777" w:rsidR="000C1514" w:rsidRPr="00255AB4" w:rsidRDefault="000C1514" w:rsidP="00C816B3">
      <w:pPr>
        <w:spacing w:after="0" w:line="240" w:lineRule="auto"/>
        <w:ind w:firstLine="1418"/>
        <w:jc w:val="both"/>
        <w:rPr>
          <w:rFonts w:ascii="Times New Roman" w:hAnsi="Times New Roman" w:cs="Times New Roman"/>
          <w:sz w:val="24"/>
          <w:szCs w:val="24"/>
        </w:rPr>
      </w:pPr>
    </w:p>
    <w:p w14:paraId="4939F944" w14:textId="77777777" w:rsidR="000C1514" w:rsidRPr="00255AB4" w:rsidRDefault="0001019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 8º ...........................................................................................</w:t>
      </w:r>
      <w:r w:rsidR="003B4EC1">
        <w:rPr>
          <w:rFonts w:ascii="Times New Roman" w:hAnsi="Times New Roman" w:cs="Times New Roman"/>
          <w:sz w:val="24"/>
          <w:szCs w:val="24"/>
        </w:rPr>
        <w:t>..........</w:t>
      </w:r>
      <w:r w:rsidRPr="00255AB4">
        <w:rPr>
          <w:rFonts w:ascii="Times New Roman" w:hAnsi="Times New Roman" w:cs="Times New Roman"/>
          <w:sz w:val="24"/>
          <w:szCs w:val="24"/>
        </w:rPr>
        <w:t>.................</w:t>
      </w:r>
    </w:p>
    <w:p w14:paraId="501C9472" w14:textId="77777777" w:rsidR="00010198" w:rsidRPr="00255AB4" w:rsidRDefault="00010198" w:rsidP="00C816B3">
      <w:pPr>
        <w:spacing w:after="0" w:line="240" w:lineRule="auto"/>
        <w:ind w:firstLine="1418"/>
        <w:jc w:val="both"/>
        <w:rPr>
          <w:rFonts w:ascii="Times New Roman" w:hAnsi="Times New Roman" w:cs="Times New Roman"/>
          <w:sz w:val="24"/>
          <w:szCs w:val="24"/>
        </w:rPr>
      </w:pPr>
    </w:p>
    <w:p w14:paraId="7377C515" w14:textId="77777777" w:rsidR="00010198" w:rsidRPr="00255AB4" w:rsidRDefault="0001019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w:t>
      </w:r>
      <w:r w:rsidR="003B4EC1">
        <w:rPr>
          <w:rFonts w:ascii="Times New Roman" w:hAnsi="Times New Roman" w:cs="Times New Roman"/>
          <w:sz w:val="24"/>
          <w:szCs w:val="24"/>
        </w:rPr>
        <w:t>..........</w:t>
      </w:r>
      <w:r w:rsidRPr="00255AB4">
        <w:rPr>
          <w:rFonts w:ascii="Times New Roman" w:hAnsi="Times New Roman" w:cs="Times New Roman"/>
          <w:sz w:val="24"/>
          <w:szCs w:val="24"/>
        </w:rPr>
        <w:t>.......</w:t>
      </w:r>
    </w:p>
    <w:p w14:paraId="54D0B781" w14:textId="77777777" w:rsidR="00010198" w:rsidRPr="00255AB4" w:rsidRDefault="00010198" w:rsidP="00C816B3">
      <w:pPr>
        <w:spacing w:after="0" w:line="240" w:lineRule="auto"/>
        <w:ind w:firstLine="1418"/>
        <w:jc w:val="both"/>
        <w:rPr>
          <w:rFonts w:ascii="Times New Roman" w:hAnsi="Times New Roman" w:cs="Times New Roman"/>
          <w:sz w:val="24"/>
          <w:szCs w:val="24"/>
        </w:rPr>
      </w:pPr>
    </w:p>
    <w:p w14:paraId="661CB9E3" w14:textId="77777777" w:rsidR="00FF26DB" w:rsidRPr="00255AB4" w:rsidRDefault="00FF26D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lastRenderedPageBreak/>
        <w:t xml:space="preserve">IX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elaborar estudos, projetos, relatórios gerenciais e pesquisas estratégicas, em conjunto com as demais áreas da secretaria, relativos à gestão de pessoas e os gastos de pessoal;</w:t>
      </w:r>
    </w:p>
    <w:p w14:paraId="77141420" w14:textId="77777777" w:rsidR="00FF26DB" w:rsidRPr="00255AB4" w:rsidRDefault="00FF26DB" w:rsidP="00C816B3">
      <w:pPr>
        <w:spacing w:after="0" w:line="240" w:lineRule="auto"/>
        <w:ind w:firstLine="1418"/>
        <w:jc w:val="both"/>
        <w:rPr>
          <w:rFonts w:ascii="Times New Roman" w:hAnsi="Times New Roman" w:cs="Times New Roman"/>
          <w:sz w:val="24"/>
          <w:szCs w:val="24"/>
        </w:rPr>
      </w:pPr>
    </w:p>
    <w:p w14:paraId="58550796" w14:textId="77777777" w:rsidR="00FF26DB" w:rsidRPr="00255AB4" w:rsidRDefault="00FF26D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estudar, propor, modificar e elaborar, quando solicitado, legislação relativa à Gestão de Pessoas, Plano de Carreira da Administração Direta e, no que couber, na Administração Autárquica e Fundacional, bem como ao Estatuto dos Funcionários Públicos Municipais;</w:t>
      </w:r>
    </w:p>
    <w:p w14:paraId="5110D7FD" w14:textId="77777777" w:rsidR="00FF26DB" w:rsidRPr="00255AB4" w:rsidRDefault="00FF26DB" w:rsidP="00C816B3">
      <w:pPr>
        <w:spacing w:after="0" w:line="240" w:lineRule="auto"/>
        <w:ind w:firstLine="1418"/>
        <w:jc w:val="both"/>
        <w:rPr>
          <w:rFonts w:ascii="Times New Roman" w:hAnsi="Times New Roman" w:cs="Times New Roman"/>
          <w:sz w:val="24"/>
          <w:szCs w:val="24"/>
        </w:rPr>
      </w:pPr>
    </w:p>
    <w:p w14:paraId="0E3ADE3A" w14:textId="77777777" w:rsidR="00FF26DB" w:rsidRPr="00255AB4" w:rsidRDefault="00FF26D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realizar, em conjunto com as áreas da DGPES, pesquisas e estudos de cargos e salários, no âmbito interno e externo da PMPA;</w:t>
      </w:r>
    </w:p>
    <w:p w14:paraId="036C1E55" w14:textId="77777777" w:rsidR="00FF26DB" w:rsidRPr="00255AB4" w:rsidRDefault="00FF26DB" w:rsidP="00C816B3">
      <w:pPr>
        <w:spacing w:after="0" w:line="240" w:lineRule="auto"/>
        <w:ind w:firstLine="1418"/>
        <w:jc w:val="both"/>
        <w:rPr>
          <w:rFonts w:ascii="Times New Roman" w:hAnsi="Times New Roman" w:cs="Times New Roman"/>
          <w:sz w:val="24"/>
          <w:szCs w:val="24"/>
        </w:rPr>
      </w:pPr>
    </w:p>
    <w:p w14:paraId="65D44C63" w14:textId="77777777" w:rsidR="00FF26DB" w:rsidRPr="00255AB4" w:rsidRDefault="00FF26D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manter atualizados os índices econômicos e legislações necessárias ao desenvolvimento de estudos na área de pessoal;</w:t>
      </w:r>
    </w:p>
    <w:p w14:paraId="1C8363EF" w14:textId="77777777" w:rsidR="00FF26DB" w:rsidRPr="00255AB4" w:rsidRDefault="00FF26DB" w:rsidP="00C816B3">
      <w:pPr>
        <w:spacing w:after="0" w:line="240" w:lineRule="auto"/>
        <w:ind w:firstLine="1418"/>
        <w:jc w:val="both"/>
        <w:rPr>
          <w:rFonts w:ascii="Times New Roman" w:hAnsi="Times New Roman" w:cs="Times New Roman"/>
          <w:sz w:val="24"/>
          <w:szCs w:val="24"/>
        </w:rPr>
      </w:pPr>
    </w:p>
    <w:p w14:paraId="779D85DD" w14:textId="77777777" w:rsidR="00FF26DB" w:rsidRPr="00255AB4" w:rsidRDefault="00FF26D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calcular, no âmbito de sua competência, a repercussão financeira de estudos e projetos estratégicos do Governo Municipal, a partir da análise dos gastos com pessoal;</w:t>
      </w:r>
    </w:p>
    <w:p w14:paraId="71255868" w14:textId="77777777" w:rsidR="00FF26DB" w:rsidRPr="00255AB4" w:rsidRDefault="00FF26DB" w:rsidP="00C816B3">
      <w:pPr>
        <w:spacing w:after="0" w:line="240" w:lineRule="auto"/>
        <w:ind w:firstLine="1418"/>
        <w:jc w:val="both"/>
        <w:rPr>
          <w:rFonts w:ascii="Times New Roman" w:hAnsi="Times New Roman" w:cs="Times New Roman"/>
          <w:sz w:val="24"/>
          <w:szCs w:val="24"/>
        </w:rPr>
      </w:pPr>
    </w:p>
    <w:p w14:paraId="40BD87FD" w14:textId="77777777" w:rsidR="00FF26DB" w:rsidRPr="00255AB4" w:rsidRDefault="00FF26D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elaborar, quando solicitado, estudos de indicadores de desempenho dos cargos de provimento efetivo e Postos de Confiança (PCs) da Administração Direta;</w:t>
      </w:r>
    </w:p>
    <w:p w14:paraId="4216D8A4" w14:textId="77777777" w:rsidR="00FF26DB" w:rsidRPr="00255AB4" w:rsidRDefault="00FF26DB" w:rsidP="00C816B3">
      <w:pPr>
        <w:spacing w:after="0" w:line="240" w:lineRule="auto"/>
        <w:ind w:firstLine="1418"/>
        <w:jc w:val="both"/>
        <w:rPr>
          <w:rFonts w:ascii="Times New Roman" w:hAnsi="Times New Roman" w:cs="Times New Roman"/>
          <w:sz w:val="24"/>
          <w:szCs w:val="24"/>
        </w:rPr>
      </w:pPr>
    </w:p>
    <w:p w14:paraId="0181DC5B" w14:textId="77777777" w:rsidR="00FF26DB" w:rsidRPr="00255AB4" w:rsidRDefault="00FF26D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gerar, analisar e manter informações referentes à evolução dos gastos com pessoal, e encaminhá</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las </w:t>
      </w:r>
      <w:r w:rsidRPr="00860AE1">
        <w:rPr>
          <w:rFonts w:ascii="Times New Roman" w:hAnsi="Times New Roman" w:cs="Times New Roman"/>
          <w:sz w:val="24"/>
          <w:szCs w:val="24"/>
        </w:rPr>
        <w:t>periodicamente à SECEXP;</w:t>
      </w:r>
    </w:p>
    <w:p w14:paraId="6DEF3B30" w14:textId="77777777" w:rsidR="00FF26DB" w:rsidRPr="00255AB4" w:rsidRDefault="00FF26DB" w:rsidP="00C816B3">
      <w:pPr>
        <w:spacing w:after="0" w:line="240" w:lineRule="auto"/>
        <w:ind w:firstLine="1418"/>
        <w:jc w:val="both"/>
        <w:rPr>
          <w:rFonts w:ascii="Times New Roman" w:hAnsi="Times New Roman" w:cs="Times New Roman"/>
          <w:sz w:val="24"/>
          <w:szCs w:val="24"/>
        </w:rPr>
      </w:pPr>
    </w:p>
    <w:p w14:paraId="0DBEA01F" w14:textId="77777777" w:rsidR="00FF26DB" w:rsidRPr="00255AB4" w:rsidRDefault="00FF26D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analisar e avaliar propostas de legislação das Autarquias e Fundação relativas à área de pessoal,</w:t>
      </w:r>
      <w:r w:rsidR="00945338" w:rsidRPr="00255AB4">
        <w:rPr>
          <w:rFonts w:ascii="Times New Roman" w:hAnsi="Times New Roman" w:cs="Times New Roman"/>
          <w:sz w:val="24"/>
          <w:szCs w:val="24"/>
        </w:rPr>
        <w:t xml:space="preserve"> em parceria com a DGPES e a CEOP</w:t>
      </w:r>
      <w:r w:rsidRPr="00255AB4">
        <w:rPr>
          <w:rFonts w:ascii="Times New Roman" w:hAnsi="Times New Roman" w:cs="Times New Roman"/>
          <w:sz w:val="24"/>
          <w:szCs w:val="24"/>
        </w:rPr>
        <w:t>, quando couber;</w:t>
      </w:r>
    </w:p>
    <w:p w14:paraId="651171B1" w14:textId="77777777" w:rsidR="00FF26DB" w:rsidRPr="00255AB4" w:rsidRDefault="00FF26DB" w:rsidP="00C816B3">
      <w:pPr>
        <w:spacing w:after="0" w:line="240" w:lineRule="auto"/>
        <w:ind w:firstLine="1418"/>
        <w:jc w:val="both"/>
        <w:rPr>
          <w:rFonts w:ascii="Times New Roman" w:hAnsi="Times New Roman" w:cs="Times New Roman"/>
          <w:sz w:val="24"/>
          <w:szCs w:val="24"/>
        </w:rPr>
      </w:pPr>
    </w:p>
    <w:p w14:paraId="6943887D" w14:textId="77777777" w:rsidR="00FF26DB" w:rsidRPr="00255AB4" w:rsidRDefault="00FF26D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analisar projetos de lei de pessoal com indicativo de sanção ou veto pelo Prefeit</w:t>
      </w:r>
      <w:r w:rsidR="00945338" w:rsidRPr="00255AB4">
        <w:rPr>
          <w:rFonts w:ascii="Times New Roman" w:hAnsi="Times New Roman" w:cs="Times New Roman"/>
          <w:sz w:val="24"/>
          <w:szCs w:val="24"/>
        </w:rPr>
        <w:t>o, em conjunto com a DGPES e CEOP</w:t>
      </w:r>
      <w:r w:rsidRPr="00255AB4">
        <w:rPr>
          <w:rFonts w:ascii="Times New Roman" w:hAnsi="Times New Roman" w:cs="Times New Roman"/>
          <w:sz w:val="24"/>
          <w:szCs w:val="24"/>
        </w:rPr>
        <w:t>, quando couber;</w:t>
      </w:r>
    </w:p>
    <w:p w14:paraId="5ED8008B" w14:textId="77777777" w:rsidR="00FF26DB" w:rsidRPr="00255AB4" w:rsidRDefault="00FF26DB" w:rsidP="00C816B3">
      <w:pPr>
        <w:spacing w:after="0" w:line="240" w:lineRule="auto"/>
        <w:ind w:firstLine="1418"/>
        <w:jc w:val="both"/>
        <w:rPr>
          <w:rFonts w:ascii="Times New Roman" w:hAnsi="Times New Roman" w:cs="Times New Roman"/>
          <w:sz w:val="24"/>
          <w:szCs w:val="24"/>
        </w:rPr>
      </w:pPr>
    </w:p>
    <w:p w14:paraId="1F99CC3C" w14:textId="77777777" w:rsidR="00FF26DB" w:rsidRPr="00255AB4" w:rsidRDefault="00FF26D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gerenciar e centralizar as informações do Portal Transparência, relativas à área de pessoal da Administração Direta, Autárquica e Fundacional, em parceria com a CEOP e com os demais órgãos municipais;</w:t>
      </w:r>
    </w:p>
    <w:p w14:paraId="6A3CD750" w14:textId="77777777" w:rsidR="00FF26DB" w:rsidRPr="00255AB4" w:rsidRDefault="00FF26DB" w:rsidP="00C816B3">
      <w:pPr>
        <w:spacing w:after="0" w:line="240" w:lineRule="auto"/>
        <w:ind w:firstLine="1418"/>
        <w:jc w:val="both"/>
        <w:rPr>
          <w:rFonts w:ascii="Times New Roman" w:hAnsi="Times New Roman" w:cs="Times New Roman"/>
          <w:sz w:val="24"/>
          <w:szCs w:val="24"/>
        </w:rPr>
      </w:pPr>
    </w:p>
    <w:p w14:paraId="3B1CF6C6" w14:textId="77777777" w:rsidR="00FF26DB" w:rsidRPr="00255AB4" w:rsidRDefault="00FF26D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participar da realização de análise organizacional que envolva unidades e processos de trabalho de competência da Secretaria; e</w:t>
      </w:r>
    </w:p>
    <w:p w14:paraId="6133D42F" w14:textId="77777777" w:rsidR="00FF26DB" w:rsidRPr="00255AB4" w:rsidRDefault="00FF26DB" w:rsidP="00C816B3">
      <w:pPr>
        <w:spacing w:after="0" w:line="240" w:lineRule="auto"/>
        <w:ind w:firstLine="1418"/>
        <w:jc w:val="both"/>
        <w:rPr>
          <w:rFonts w:ascii="Times New Roman" w:hAnsi="Times New Roman" w:cs="Times New Roman"/>
          <w:sz w:val="24"/>
          <w:szCs w:val="24"/>
        </w:rPr>
      </w:pPr>
    </w:p>
    <w:p w14:paraId="1C5FE924" w14:textId="77777777" w:rsidR="00C816B3" w:rsidRDefault="00FF26D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exercer outras atividades pertinentes que lhe forem delegadas.</w:t>
      </w:r>
    </w:p>
    <w:p w14:paraId="267FCA4B" w14:textId="77777777" w:rsidR="00C816B3" w:rsidRDefault="00C816B3" w:rsidP="00C816B3">
      <w:pPr>
        <w:spacing w:after="0" w:line="240" w:lineRule="auto"/>
        <w:ind w:firstLine="1418"/>
        <w:jc w:val="both"/>
        <w:rPr>
          <w:rFonts w:ascii="Times New Roman" w:hAnsi="Times New Roman" w:cs="Times New Roman"/>
          <w:sz w:val="24"/>
          <w:szCs w:val="24"/>
        </w:rPr>
      </w:pPr>
    </w:p>
    <w:p w14:paraId="0F806C47" w14:textId="77777777" w:rsidR="000C1514" w:rsidRPr="00255AB4" w:rsidRDefault="00C816B3" w:rsidP="00C816B3">
      <w:pPr>
        <w:spacing w:after="0" w:line="240" w:lineRule="auto"/>
        <w:ind w:firstLine="141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FF26DB" w:rsidRPr="00255AB4">
        <w:rPr>
          <w:rFonts w:ascii="Times New Roman" w:hAnsi="Times New Roman" w:cs="Times New Roman"/>
          <w:sz w:val="24"/>
          <w:szCs w:val="24"/>
        </w:rPr>
        <w:t>”</w:t>
      </w:r>
      <w:r>
        <w:rPr>
          <w:rFonts w:ascii="Times New Roman" w:hAnsi="Times New Roman" w:cs="Times New Roman"/>
          <w:sz w:val="24"/>
          <w:szCs w:val="24"/>
        </w:rPr>
        <w:t>(NR)</w:t>
      </w:r>
    </w:p>
    <w:p w14:paraId="4CC688C7" w14:textId="77777777" w:rsidR="007C2849" w:rsidRPr="00255AB4" w:rsidRDefault="007C2849" w:rsidP="00C816B3">
      <w:pPr>
        <w:spacing w:after="0" w:line="240" w:lineRule="auto"/>
        <w:ind w:firstLine="1418"/>
        <w:jc w:val="both"/>
        <w:rPr>
          <w:rFonts w:ascii="Times New Roman" w:hAnsi="Times New Roman" w:cs="Times New Roman"/>
          <w:sz w:val="24"/>
          <w:szCs w:val="24"/>
        </w:rPr>
      </w:pPr>
    </w:p>
    <w:p w14:paraId="777A21D7" w14:textId="77777777" w:rsidR="007C2849" w:rsidRPr="00255AB4" w:rsidRDefault="003937AC"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 xml:space="preserve">Art. </w:t>
      </w:r>
      <w:r w:rsidR="00010198" w:rsidRPr="00255AB4">
        <w:rPr>
          <w:rFonts w:ascii="Times New Roman" w:hAnsi="Times New Roman" w:cs="Times New Roman"/>
          <w:b/>
          <w:sz w:val="24"/>
          <w:szCs w:val="24"/>
        </w:rPr>
        <w:t>3</w:t>
      </w:r>
      <w:r w:rsidRPr="00255AB4">
        <w:rPr>
          <w:rFonts w:ascii="Times New Roman" w:hAnsi="Times New Roman" w:cs="Times New Roman"/>
          <w:b/>
          <w:sz w:val="24"/>
          <w:szCs w:val="24"/>
        </w:rPr>
        <w:t>º</w:t>
      </w:r>
      <w:proofErr w:type="gramStart"/>
      <w:r w:rsidR="00C816B3">
        <w:rPr>
          <w:rFonts w:ascii="Times New Roman" w:hAnsi="Times New Roman" w:cs="Times New Roman"/>
          <w:b/>
          <w:sz w:val="24"/>
          <w:szCs w:val="24"/>
        </w:rPr>
        <w:t xml:space="preserve"> </w:t>
      </w:r>
      <w:r w:rsidRPr="00255AB4">
        <w:rPr>
          <w:rFonts w:ascii="Times New Roman" w:hAnsi="Times New Roman" w:cs="Times New Roman"/>
          <w:sz w:val="24"/>
          <w:szCs w:val="24"/>
        </w:rPr>
        <w:t xml:space="preserve"> </w:t>
      </w:r>
      <w:proofErr w:type="gramEnd"/>
      <w:r w:rsidR="00693063" w:rsidRPr="00255AB4">
        <w:rPr>
          <w:rFonts w:ascii="Times New Roman" w:hAnsi="Times New Roman" w:cs="Times New Roman"/>
          <w:sz w:val="24"/>
          <w:szCs w:val="24"/>
        </w:rPr>
        <w:t xml:space="preserve">Fica </w:t>
      </w:r>
      <w:r w:rsidR="00226A84" w:rsidRPr="00255AB4">
        <w:rPr>
          <w:rFonts w:ascii="Times New Roman" w:hAnsi="Times New Roman" w:cs="Times New Roman"/>
          <w:sz w:val="24"/>
          <w:szCs w:val="24"/>
        </w:rPr>
        <w:t>incluído</w:t>
      </w:r>
      <w:r w:rsidR="000522DA" w:rsidRPr="00255AB4">
        <w:rPr>
          <w:rFonts w:ascii="Times New Roman" w:hAnsi="Times New Roman" w:cs="Times New Roman"/>
          <w:sz w:val="24"/>
          <w:szCs w:val="24"/>
        </w:rPr>
        <w:t xml:space="preserve"> o art. 10</w:t>
      </w:r>
      <w:r w:rsidR="00C816B3">
        <w:rPr>
          <w:rFonts w:ascii="Times New Roman" w:hAnsi="Times New Roman" w:cs="Times New Roman"/>
          <w:sz w:val="24"/>
          <w:szCs w:val="24"/>
        </w:rPr>
        <w:t>-</w:t>
      </w:r>
      <w:r w:rsidR="00226A84" w:rsidRPr="00255AB4">
        <w:rPr>
          <w:rFonts w:ascii="Times New Roman" w:hAnsi="Times New Roman" w:cs="Times New Roman"/>
          <w:sz w:val="24"/>
          <w:szCs w:val="24"/>
        </w:rPr>
        <w:t>A</w:t>
      </w:r>
      <w:r w:rsidR="000522DA" w:rsidRPr="00255AB4">
        <w:rPr>
          <w:rFonts w:ascii="Times New Roman" w:hAnsi="Times New Roman" w:cs="Times New Roman"/>
          <w:sz w:val="24"/>
          <w:szCs w:val="24"/>
        </w:rPr>
        <w:t xml:space="preserve"> </w:t>
      </w:r>
      <w:r w:rsidR="00226A84" w:rsidRPr="00255AB4">
        <w:rPr>
          <w:rFonts w:ascii="Times New Roman" w:hAnsi="Times New Roman" w:cs="Times New Roman"/>
          <w:sz w:val="24"/>
          <w:szCs w:val="24"/>
        </w:rPr>
        <w:t>n</w:t>
      </w:r>
      <w:r w:rsidR="000F0D7E" w:rsidRPr="00255AB4">
        <w:rPr>
          <w:rFonts w:ascii="Times New Roman" w:hAnsi="Times New Roman" w:cs="Times New Roman"/>
          <w:sz w:val="24"/>
          <w:szCs w:val="24"/>
        </w:rPr>
        <w:t>o</w:t>
      </w:r>
      <w:r w:rsidR="002B508F" w:rsidRPr="00255AB4">
        <w:rPr>
          <w:rFonts w:ascii="Times New Roman" w:hAnsi="Times New Roman" w:cs="Times New Roman"/>
          <w:sz w:val="24"/>
          <w:szCs w:val="24"/>
        </w:rPr>
        <w:t xml:space="preserve"> Decreto nº 21.363</w:t>
      </w:r>
      <w:r w:rsidR="00C816B3">
        <w:rPr>
          <w:rFonts w:ascii="Times New Roman" w:hAnsi="Times New Roman" w:cs="Times New Roman"/>
          <w:sz w:val="24"/>
          <w:szCs w:val="24"/>
        </w:rPr>
        <w:t xml:space="preserve">, de </w:t>
      </w:r>
      <w:r w:rsidR="000522DA" w:rsidRPr="00255AB4">
        <w:rPr>
          <w:rFonts w:ascii="Times New Roman" w:hAnsi="Times New Roman" w:cs="Times New Roman"/>
          <w:sz w:val="24"/>
          <w:szCs w:val="24"/>
        </w:rPr>
        <w:t>2022, conforme segue:</w:t>
      </w:r>
    </w:p>
    <w:p w14:paraId="2371365C" w14:textId="77777777" w:rsidR="000522DA" w:rsidRPr="00255AB4" w:rsidRDefault="000522DA" w:rsidP="00C816B3">
      <w:pPr>
        <w:spacing w:after="0" w:line="240" w:lineRule="auto"/>
        <w:ind w:firstLine="1418"/>
        <w:jc w:val="both"/>
        <w:rPr>
          <w:rFonts w:ascii="Times New Roman" w:hAnsi="Times New Roman" w:cs="Times New Roman"/>
          <w:sz w:val="24"/>
          <w:szCs w:val="24"/>
        </w:rPr>
      </w:pPr>
    </w:p>
    <w:p w14:paraId="493F27A3" w14:textId="77777777" w:rsidR="000522DA" w:rsidRPr="00255AB4" w:rsidRDefault="000522DA" w:rsidP="00C816B3">
      <w:pPr>
        <w:spacing w:after="0" w:line="240" w:lineRule="auto"/>
        <w:ind w:firstLine="1418"/>
        <w:jc w:val="both"/>
        <w:rPr>
          <w:rFonts w:ascii="Times New Roman" w:hAnsi="Times New Roman" w:cs="Times New Roman"/>
          <w:sz w:val="24"/>
          <w:szCs w:val="24"/>
        </w:rPr>
      </w:pPr>
      <w:r w:rsidRPr="003B4EC1">
        <w:rPr>
          <w:rFonts w:ascii="Times New Roman" w:hAnsi="Times New Roman" w:cs="Times New Roman"/>
          <w:sz w:val="24"/>
          <w:szCs w:val="24"/>
        </w:rPr>
        <w:t>“Art. 10</w:t>
      </w:r>
      <w:r w:rsidR="00C816B3" w:rsidRPr="003B4EC1">
        <w:rPr>
          <w:rFonts w:ascii="Times New Roman" w:hAnsi="Times New Roman" w:cs="Times New Roman"/>
          <w:sz w:val="24"/>
          <w:szCs w:val="24"/>
        </w:rPr>
        <w:t>-</w:t>
      </w:r>
      <w:r w:rsidR="00226A84" w:rsidRPr="003B4EC1">
        <w:rPr>
          <w:rFonts w:ascii="Times New Roman" w:hAnsi="Times New Roman" w:cs="Times New Roman"/>
          <w:sz w:val="24"/>
          <w:szCs w:val="24"/>
        </w:rPr>
        <w:t>A</w:t>
      </w:r>
      <w:r w:rsidRPr="003B4EC1">
        <w:rPr>
          <w:rFonts w:ascii="Times New Roman" w:hAnsi="Times New Roman" w:cs="Times New Roman"/>
          <w:sz w:val="24"/>
          <w:szCs w:val="24"/>
        </w:rPr>
        <w:t>.</w:t>
      </w:r>
      <w:r w:rsidRPr="00255AB4">
        <w:rPr>
          <w:rFonts w:ascii="Times New Roman" w:hAnsi="Times New Roman" w:cs="Times New Roman"/>
          <w:sz w:val="24"/>
          <w:szCs w:val="24"/>
        </w:rPr>
        <w:t xml:space="preserve"> À Diretoria de Seleção e Provimento (DSP), UT subordinada </w:t>
      </w:r>
      <w:r w:rsidR="008A0353" w:rsidRPr="00255AB4">
        <w:rPr>
          <w:rFonts w:ascii="Times New Roman" w:hAnsi="Times New Roman" w:cs="Times New Roman"/>
          <w:sz w:val="24"/>
          <w:szCs w:val="24"/>
        </w:rPr>
        <w:t>à SMAP</w:t>
      </w:r>
      <w:r w:rsidRPr="00255AB4">
        <w:rPr>
          <w:rFonts w:ascii="Times New Roman" w:hAnsi="Times New Roman" w:cs="Times New Roman"/>
          <w:sz w:val="24"/>
          <w:szCs w:val="24"/>
        </w:rPr>
        <w:t>, compete:</w:t>
      </w:r>
    </w:p>
    <w:p w14:paraId="16E0653E"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3998CAE0" w14:textId="77777777" w:rsidR="000522DA" w:rsidRPr="00255AB4" w:rsidRDefault="000522DA"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lastRenderedPageBreak/>
        <w:t>I – promover o planejamento das atividades relativas à seleção de pessoal e provimento de cargos efetivos, temporário, estagiários, além das movimentações internas e externas de pessoal no âmbito da Administração Direta, e no que couber, na Administração Autárquica e Fundacional;</w:t>
      </w:r>
    </w:p>
    <w:p w14:paraId="35ABB490"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173AD334" w14:textId="77777777" w:rsidR="000522DA" w:rsidRPr="00255AB4" w:rsidRDefault="000522DA"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II</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propor normas, revisão de processos de trabalho e de legislações correlatas às atividades executadas pelas unidades de trabalho subordinadas à DSP;</w:t>
      </w:r>
    </w:p>
    <w:p w14:paraId="46C53207"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161D22F8" w14:textId="77777777" w:rsidR="000522DA" w:rsidRPr="00255AB4" w:rsidRDefault="000522DA"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III – supervisionar e orientar a realização de concursos e processos seletivos, no âmbito da Administração Direta, bem como as ações de ingresso e movimentação e pessoal, e contratação de estagiários;</w:t>
      </w:r>
    </w:p>
    <w:p w14:paraId="76D33133"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1F1358B5" w14:textId="77777777" w:rsidR="000522DA" w:rsidRPr="00255AB4" w:rsidRDefault="000522DA"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IV</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integrar e acompanhar as informações gerencias elaboradas pelas unidades de trabalho subordinadas à DSP;</w:t>
      </w:r>
    </w:p>
    <w:p w14:paraId="443ECFE0"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38B9A017" w14:textId="77777777" w:rsidR="000522DA" w:rsidRPr="00255AB4" w:rsidRDefault="000522DA"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 – elaborar relatórios e informações gerenciais necessárias ao trabalho interno, bem como aquelas por exigência legal;</w:t>
      </w:r>
    </w:p>
    <w:p w14:paraId="443F526B"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4C49B853" w14:textId="77777777" w:rsidR="000522DA" w:rsidRPr="00255AB4" w:rsidRDefault="000522DA"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w:t>
      </w:r>
      <w:r w:rsidR="005354C6">
        <w:rPr>
          <w:rFonts w:ascii="Times New Roman" w:hAnsi="Times New Roman" w:cs="Times New Roman"/>
          <w:sz w:val="24"/>
          <w:szCs w:val="24"/>
        </w:rPr>
        <w:t xml:space="preserve">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orientar e acompanhar as contratações de serviços para a execução das atividades competentes às unidades de trabalho subordinadas à DSP, quando necessário;</w:t>
      </w:r>
    </w:p>
    <w:p w14:paraId="43311FBE"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4E9BA2D3" w14:textId="77777777" w:rsidR="000522DA" w:rsidRPr="00255AB4" w:rsidRDefault="000522DA"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VII</w:t>
      </w:r>
      <w:r w:rsidR="005354C6">
        <w:rPr>
          <w:rFonts w:ascii="Times New Roman" w:hAnsi="Times New Roman" w:cs="Times New Roman"/>
          <w:sz w:val="24"/>
          <w:szCs w:val="24"/>
        </w:rPr>
        <w:t xml:space="preserve">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fiscalizar, em conjunto com a unidade de trabalho responsável, a prestação dos serviços contratados;</w:t>
      </w:r>
    </w:p>
    <w:p w14:paraId="43C25A95"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1219EF7B" w14:textId="77777777" w:rsidR="000522DA" w:rsidRPr="00255AB4" w:rsidRDefault="000522DA"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VIII – elaborar informações técnicas para atendimento de demandas judiciais e requerimentos do Tribunal de Contas do Estado do Rio Grande do Sul (TCE</w:t>
      </w:r>
      <w:r w:rsidR="00C816B3">
        <w:rPr>
          <w:rFonts w:ascii="Times New Roman" w:hAnsi="Times New Roman" w:cs="Times New Roman"/>
          <w:sz w:val="24"/>
          <w:szCs w:val="24"/>
        </w:rPr>
        <w:t>–</w:t>
      </w:r>
      <w:r w:rsidRPr="00255AB4">
        <w:rPr>
          <w:rFonts w:ascii="Times New Roman" w:hAnsi="Times New Roman" w:cs="Times New Roman"/>
          <w:sz w:val="24"/>
          <w:szCs w:val="24"/>
        </w:rPr>
        <w:t>RS), Ministério Público e demais órgãos de auditoria interna e externa;</w:t>
      </w:r>
    </w:p>
    <w:p w14:paraId="08050400"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43771DF6" w14:textId="77777777" w:rsidR="00DE569A" w:rsidRPr="00255AB4" w:rsidRDefault="000522DA"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presidir as comissões de avaliação dos candidatos inscritos em concursos do Município através da rese</w:t>
      </w:r>
      <w:r w:rsidR="000F0D7E" w:rsidRPr="00255AB4">
        <w:rPr>
          <w:rFonts w:ascii="Times New Roman" w:hAnsi="Times New Roman" w:cs="Times New Roman"/>
          <w:sz w:val="24"/>
          <w:szCs w:val="24"/>
        </w:rPr>
        <w:t>rva de cotas legais;</w:t>
      </w:r>
      <w:r w:rsidR="00DE569A" w:rsidRPr="00255AB4">
        <w:rPr>
          <w:rFonts w:ascii="Times New Roman" w:hAnsi="Times New Roman" w:cs="Times New Roman"/>
          <w:sz w:val="24"/>
          <w:szCs w:val="24"/>
        </w:rPr>
        <w:t xml:space="preserve"> </w:t>
      </w:r>
      <w:r w:rsidR="000F0D7E" w:rsidRPr="00255AB4">
        <w:rPr>
          <w:rFonts w:ascii="Times New Roman" w:hAnsi="Times New Roman" w:cs="Times New Roman"/>
          <w:sz w:val="24"/>
          <w:szCs w:val="24"/>
        </w:rPr>
        <w:t>e</w:t>
      </w:r>
    </w:p>
    <w:p w14:paraId="4BC5356B" w14:textId="77777777" w:rsidR="005354C6" w:rsidRDefault="005354C6" w:rsidP="00C816B3">
      <w:pPr>
        <w:spacing w:after="0" w:line="240" w:lineRule="auto"/>
        <w:ind w:left="1134" w:firstLine="1418"/>
        <w:jc w:val="both"/>
        <w:rPr>
          <w:rFonts w:ascii="Times New Roman" w:hAnsi="Times New Roman" w:cs="Times New Roman"/>
          <w:sz w:val="24"/>
          <w:szCs w:val="24"/>
        </w:rPr>
      </w:pPr>
    </w:p>
    <w:p w14:paraId="679F158C" w14:textId="77777777" w:rsidR="000522DA" w:rsidRPr="00255AB4" w:rsidRDefault="000F0D7E" w:rsidP="005354C6">
      <w:pPr>
        <w:spacing w:after="0" w:line="240" w:lineRule="auto"/>
        <w:ind w:firstLine="1418"/>
        <w:jc w:val="both"/>
        <w:rPr>
          <w:rFonts w:ascii="Times New Roman" w:hAnsi="Times New Roman" w:cs="Times New Roman"/>
          <w:sz w:val="24"/>
          <w:szCs w:val="24"/>
        </w:rPr>
      </w:pPr>
      <w:proofErr w:type="gramStart"/>
      <w:r w:rsidRPr="00255AB4">
        <w:rPr>
          <w:rFonts w:ascii="Times New Roman" w:hAnsi="Times New Roman" w:cs="Times New Roman"/>
          <w:sz w:val="24"/>
          <w:szCs w:val="24"/>
        </w:rPr>
        <w:t>X</w:t>
      </w:r>
      <w:r w:rsidR="000522DA" w:rsidRPr="00255AB4">
        <w:rPr>
          <w:rFonts w:ascii="Times New Roman" w:hAnsi="Times New Roman" w:cs="Times New Roman"/>
          <w:sz w:val="24"/>
          <w:szCs w:val="24"/>
        </w:rPr>
        <w:t xml:space="preserve"> </w:t>
      </w:r>
      <w:r w:rsidR="00C816B3">
        <w:rPr>
          <w:rFonts w:ascii="Times New Roman" w:hAnsi="Times New Roman" w:cs="Times New Roman"/>
          <w:sz w:val="24"/>
          <w:szCs w:val="24"/>
        </w:rPr>
        <w:t>–</w:t>
      </w:r>
      <w:r w:rsidR="000522DA" w:rsidRPr="00255AB4">
        <w:rPr>
          <w:rFonts w:ascii="Times New Roman" w:hAnsi="Times New Roman" w:cs="Times New Roman"/>
          <w:sz w:val="24"/>
          <w:szCs w:val="24"/>
        </w:rPr>
        <w:t xml:space="preserve"> exercer outras atividades pertinentes que lhe forem delegadas.”</w:t>
      </w:r>
      <w:proofErr w:type="gramEnd"/>
    </w:p>
    <w:p w14:paraId="5D0A873B"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77F2C76F" w14:textId="77777777" w:rsidR="000522DA" w:rsidRPr="00255AB4" w:rsidRDefault="00226A84"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 xml:space="preserve">Art. </w:t>
      </w:r>
      <w:r w:rsidR="00010198" w:rsidRPr="00255AB4">
        <w:rPr>
          <w:rFonts w:ascii="Times New Roman" w:hAnsi="Times New Roman" w:cs="Times New Roman"/>
          <w:b/>
          <w:sz w:val="24"/>
          <w:szCs w:val="24"/>
        </w:rPr>
        <w:t>4</w:t>
      </w:r>
      <w:r w:rsidRPr="00255AB4">
        <w:rPr>
          <w:rFonts w:ascii="Times New Roman" w:hAnsi="Times New Roman" w:cs="Times New Roman"/>
          <w:b/>
          <w:sz w:val="24"/>
          <w:szCs w:val="24"/>
        </w:rPr>
        <w:t>º</w:t>
      </w:r>
      <w:proofErr w:type="gramStart"/>
      <w:r w:rsidRPr="00255AB4">
        <w:rPr>
          <w:rFonts w:ascii="Times New Roman" w:hAnsi="Times New Roman" w:cs="Times New Roman"/>
          <w:b/>
          <w:sz w:val="24"/>
          <w:szCs w:val="24"/>
        </w:rPr>
        <w:t xml:space="preserve"> </w:t>
      </w:r>
      <w:r w:rsidR="005354C6">
        <w:rPr>
          <w:rFonts w:ascii="Times New Roman" w:hAnsi="Times New Roman" w:cs="Times New Roman"/>
          <w:b/>
          <w:sz w:val="24"/>
          <w:szCs w:val="24"/>
        </w:rPr>
        <w:t xml:space="preserve"> </w:t>
      </w:r>
      <w:proofErr w:type="gramEnd"/>
      <w:r w:rsidRPr="00255AB4">
        <w:rPr>
          <w:rFonts w:ascii="Times New Roman" w:hAnsi="Times New Roman" w:cs="Times New Roman"/>
          <w:sz w:val="24"/>
          <w:szCs w:val="24"/>
        </w:rPr>
        <w:t>Fica incluído o ar</w:t>
      </w:r>
      <w:r w:rsidR="002B508F" w:rsidRPr="00255AB4">
        <w:rPr>
          <w:rFonts w:ascii="Times New Roman" w:hAnsi="Times New Roman" w:cs="Times New Roman"/>
          <w:sz w:val="24"/>
          <w:szCs w:val="24"/>
        </w:rPr>
        <w:t>t. 10</w:t>
      </w:r>
      <w:r w:rsidR="005354C6">
        <w:rPr>
          <w:rFonts w:ascii="Times New Roman" w:hAnsi="Times New Roman" w:cs="Times New Roman"/>
          <w:sz w:val="24"/>
          <w:szCs w:val="24"/>
        </w:rPr>
        <w:t>-</w:t>
      </w:r>
      <w:r w:rsidR="002B508F" w:rsidRPr="00255AB4">
        <w:rPr>
          <w:rFonts w:ascii="Times New Roman" w:hAnsi="Times New Roman" w:cs="Times New Roman"/>
          <w:sz w:val="24"/>
          <w:szCs w:val="24"/>
        </w:rPr>
        <w:t>B no Decreto nº 21.363</w:t>
      </w:r>
      <w:r w:rsidR="005354C6">
        <w:rPr>
          <w:rFonts w:ascii="Times New Roman" w:hAnsi="Times New Roman" w:cs="Times New Roman"/>
          <w:sz w:val="24"/>
          <w:szCs w:val="24"/>
        </w:rPr>
        <w:t xml:space="preserve">, de </w:t>
      </w:r>
      <w:r w:rsidRPr="00255AB4">
        <w:rPr>
          <w:rFonts w:ascii="Times New Roman" w:hAnsi="Times New Roman" w:cs="Times New Roman"/>
          <w:sz w:val="24"/>
          <w:szCs w:val="24"/>
        </w:rPr>
        <w:t>2022, conforme segue:</w:t>
      </w:r>
    </w:p>
    <w:p w14:paraId="37D9E7D5" w14:textId="77777777" w:rsidR="007C2849" w:rsidRPr="00255AB4" w:rsidRDefault="007C2849" w:rsidP="00C816B3">
      <w:pPr>
        <w:spacing w:after="0" w:line="240" w:lineRule="auto"/>
        <w:ind w:firstLine="1418"/>
        <w:jc w:val="both"/>
        <w:rPr>
          <w:rFonts w:ascii="Times New Roman" w:hAnsi="Times New Roman" w:cs="Times New Roman"/>
          <w:sz w:val="24"/>
          <w:szCs w:val="24"/>
        </w:rPr>
      </w:pPr>
    </w:p>
    <w:p w14:paraId="3D9FAF9E"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 10</w:t>
      </w:r>
      <w:r w:rsidR="005354C6">
        <w:rPr>
          <w:rFonts w:ascii="Times New Roman" w:hAnsi="Times New Roman" w:cs="Times New Roman"/>
          <w:sz w:val="24"/>
          <w:szCs w:val="24"/>
        </w:rPr>
        <w:t>-</w:t>
      </w:r>
      <w:r w:rsidRPr="00255AB4">
        <w:rPr>
          <w:rFonts w:ascii="Times New Roman" w:hAnsi="Times New Roman" w:cs="Times New Roman"/>
          <w:sz w:val="24"/>
          <w:szCs w:val="24"/>
        </w:rPr>
        <w:t>B. À Unidade de Seleção e Ingresso (USI), subordinada à DSP, compete:</w:t>
      </w:r>
    </w:p>
    <w:p w14:paraId="3221270D" w14:textId="77777777" w:rsidR="007D6FC2" w:rsidRPr="00255AB4" w:rsidRDefault="007D6FC2" w:rsidP="00C816B3">
      <w:pPr>
        <w:spacing w:after="0" w:line="240" w:lineRule="auto"/>
        <w:ind w:firstLine="1418"/>
        <w:jc w:val="both"/>
        <w:rPr>
          <w:rFonts w:ascii="Times New Roman" w:hAnsi="Times New Roman" w:cs="Times New Roman"/>
          <w:sz w:val="24"/>
          <w:szCs w:val="24"/>
        </w:rPr>
      </w:pPr>
    </w:p>
    <w:p w14:paraId="3CE3F1B8"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 – </w:t>
      </w:r>
      <w:r w:rsidR="000C2948" w:rsidRPr="00255AB4">
        <w:rPr>
          <w:rFonts w:ascii="Times New Roman" w:hAnsi="Times New Roman" w:cs="Times New Roman"/>
          <w:sz w:val="24"/>
          <w:szCs w:val="24"/>
        </w:rPr>
        <w:t>c</w:t>
      </w:r>
      <w:r w:rsidRPr="00255AB4">
        <w:rPr>
          <w:rFonts w:ascii="Times New Roman" w:hAnsi="Times New Roman" w:cs="Times New Roman"/>
          <w:sz w:val="24"/>
          <w:szCs w:val="24"/>
        </w:rPr>
        <w:t>oordenar as atividades relativas à seleção de pessoal e provimento de cargos efetivos, temporário e de estagiários, visando o cumprimento dos prazos estabelecidos;</w:t>
      </w:r>
    </w:p>
    <w:p w14:paraId="0FBCEB13"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5D92F977"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instruir as notificações e requerimentos do TCE</w:t>
      </w:r>
      <w:r w:rsidR="00C816B3">
        <w:rPr>
          <w:rFonts w:ascii="Times New Roman" w:hAnsi="Times New Roman" w:cs="Times New Roman"/>
          <w:sz w:val="24"/>
          <w:szCs w:val="24"/>
        </w:rPr>
        <w:t>–</w:t>
      </w:r>
      <w:r w:rsidRPr="00255AB4">
        <w:rPr>
          <w:rFonts w:ascii="Times New Roman" w:hAnsi="Times New Roman" w:cs="Times New Roman"/>
          <w:sz w:val="24"/>
          <w:szCs w:val="24"/>
        </w:rPr>
        <w:t>RS, Ministério Público e demais órgãos de auditoria interna e externa, bem como demandas de processos judiciais relacionados à seleção e ingresso de servidores;</w:t>
      </w:r>
    </w:p>
    <w:p w14:paraId="6A792198"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440ABC7B" w14:textId="77777777" w:rsidR="00574C6D"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lastRenderedPageBreak/>
        <w:t xml:space="preserve">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prestar atendimento ao TCE</w:t>
      </w:r>
      <w:r w:rsidR="00C816B3">
        <w:rPr>
          <w:rFonts w:ascii="Times New Roman" w:hAnsi="Times New Roman" w:cs="Times New Roman"/>
          <w:sz w:val="24"/>
          <w:szCs w:val="24"/>
        </w:rPr>
        <w:t>–</w:t>
      </w:r>
      <w:r w:rsidRPr="00255AB4">
        <w:rPr>
          <w:rFonts w:ascii="Times New Roman" w:hAnsi="Times New Roman" w:cs="Times New Roman"/>
          <w:sz w:val="24"/>
          <w:szCs w:val="24"/>
        </w:rPr>
        <w:t>RS em auditorias de admissão, com prévia ciência e homologação da DSP;</w:t>
      </w:r>
    </w:p>
    <w:p w14:paraId="6AED829D" w14:textId="77777777" w:rsidR="003B4EC1" w:rsidRPr="00255AB4" w:rsidRDefault="003B4EC1" w:rsidP="00C816B3">
      <w:pPr>
        <w:spacing w:after="0" w:line="240" w:lineRule="auto"/>
        <w:ind w:firstLine="1418"/>
        <w:jc w:val="both"/>
        <w:rPr>
          <w:rFonts w:ascii="Times New Roman" w:hAnsi="Times New Roman" w:cs="Times New Roman"/>
          <w:sz w:val="24"/>
          <w:szCs w:val="24"/>
        </w:rPr>
      </w:pPr>
    </w:p>
    <w:p w14:paraId="34B8A943" w14:textId="77777777" w:rsidR="007D6FC2" w:rsidRPr="00255AB4" w:rsidRDefault="007D6FC2" w:rsidP="005354C6">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w:t>
      </w:r>
      <w:r w:rsidR="000C2948" w:rsidRPr="00255AB4">
        <w:rPr>
          <w:rFonts w:ascii="Times New Roman" w:hAnsi="Times New Roman" w:cs="Times New Roman"/>
          <w:sz w:val="24"/>
          <w:szCs w:val="24"/>
        </w:rPr>
        <w:t>validar</w:t>
      </w:r>
      <w:r w:rsidRPr="00255AB4">
        <w:rPr>
          <w:rFonts w:ascii="Times New Roman" w:hAnsi="Times New Roman" w:cs="Times New Roman"/>
          <w:sz w:val="24"/>
          <w:szCs w:val="24"/>
        </w:rPr>
        <w:t xml:space="preserve"> e encaminhar Editais, portarias de nomeação/Admissão e prorrogação;</w:t>
      </w:r>
    </w:p>
    <w:p w14:paraId="2B423C4B" w14:textId="77777777" w:rsidR="00DE569A" w:rsidRPr="00255AB4" w:rsidRDefault="00DE569A" w:rsidP="00C816B3">
      <w:pPr>
        <w:spacing w:after="0" w:line="240" w:lineRule="auto"/>
        <w:ind w:left="1134" w:firstLine="1418"/>
        <w:jc w:val="both"/>
        <w:rPr>
          <w:rFonts w:ascii="Times New Roman" w:hAnsi="Times New Roman" w:cs="Times New Roman"/>
          <w:sz w:val="24"/>
          <w:szCs w:val="24"/>
        </w:rPr>
      </w:pPr>
    </w:p>
    <w:p w14:paraId="270FD1A1"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w:t>
      </w:r>
      <w:r w:rsidR="000C2948" w:rsidRPr="00255AB4">
        <w:rPr>
          <w:rFonts w:ascii="Times New Roman" w:hAnsi="Times New Roman" w:cs="Times New Roman"/>
          <w:sz w:val="24"/>
          <w:szCs w:val="24"/>
        </w:rPr>
        <w:t>v</w:t>
      </w:r>
      <w:r w:rsidRPr="00255AB4">
        <w:rPr>
          <w:rFonts w:ascii="Times New Roman" w:hAnsi="Times New Roman" w:cs="Times New Roman"/>
          <w:sz w:val="24"/>
          <w:szCs w:val="24"/>
        </w:rPr>
        <w:t>alidar e encaminhar editais e extratos informativos de todas as etapas dos concursos;</w:t>
      </w:r>
    </w:p>
    <w:p w14:paraId="24E9D2CD" w14:textId="77777777" w:rsidR="005354C6" w:rsidRDefault="005354C6" w:rsidP="00C816B3">
      <w:pPr>
        <w:spacing w:after="0" w:line="240" w:lineRule="auto"/>
        <w:ind w:firstLine="1418"/>
        <w:jc w:val="both"/>
        <w:rPr>
          <w:rFonts w:ascii="Times New Roman" w:hAnsi="Times New Roman" w:cs="Times New Roman"/>
          <w:sz w:val="24"/>
          <w:szCs w:val="24"/>
        </w:rPr>
      </w:pPr>
    </w:p>
    <w:p w14:paraId="3948B6A0"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w:t>
      </w:r>
      <w:r w:rsidR="000C2948" w:rsidRPr="00255AB4">
        <w:rPr>
          <w:rFonts w:ascii="Times New Roman" w:hAnsi="Times New Roman" w:cs="Times New Roman"/>
          <w:sz w:val="24"/>
          <w:szCs w:val="24"/>
        </w:rPr>
        <w:t>v</w:t>
      </w:r>
      <w:r w:rsidRPr="00255AB4">
        <w:rPr>
          <w:rFonts w:ascii="Times New Roman" w:hAnsi="Times New Roman" w:cs="Times New Roman"/>
          <w:sz w:val="24"/>
          <w:szCs w:val="24"/>
        </w:rPr>
        <w:t>alidar e encaminhar editais e extratos informativos de todas as etapas dos processos seletivos de estagiários;</w:t>
      </w:r>
    </w:p>
    <w:p w14:paraId="3592DBC9"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5E0688AE"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analisar e responder, em conjunto com a DSP, processos de recursos apresentados por candidatos, de ordem administrativa;</w:t>
      </w:r>
    </w:p>
    <w:p w14:paraId="3BB6732C"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616D3167"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VIII – controlar o cumprimento dos cronogramas dos concursos públicos e processos seletivos em andamento;</w:t>
      </w:r>
    </w:p>
    <w:p w14:paraId="350D3521"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56BBFE5D"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w:t>
      </w:r>
      <w:r w:rsidR="000C2948" w:rsidRPr="00255AB4">
        <w:rPr>
          <w:rFonts w:ascii="Times New Roman" w:hAnsi="Times New Roman" w:cs="Times New Roman"/>
          <w:sz w:val="24"/>
          <w:szCs w:val="24"/>
        </w:rPr>
        <w:t>c</w:t>
      </w:r>
      <w:r w:rsidRPr="00255AB4">
        <w:rPr>
          <w:rFonts w:ascii="Times New Roman" w:hAnsi="Times New Roman" w:cs="Times New Roman"/>
          <w:sz w:val="24"/>
          <w:szCs w:val="24"/>
        </w:rPr>
        <w:t>ontrolar o atendimento das autorizações de nomeações e contratações temporárias de pessoal;</w:t>
      </w:r>
    </w:p>
    <w:p w14:paraId="051A2BA7"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58094E6E"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w:t>
      </w:r>
      <w:r w:rsidR="000C2948" w:rsidRPr="00255AB4">
        <w:rPr>
          <w:rFonts w:ascii="Times New Roman" w:hAnsi="Times New Roman" w:cs="Times New Roman"/>
          <w:sz w:val="24"/>
          <w:szCs w:val="24"/>
        </w:rPr>
        <w:t>c</w:t>
      </w:r>
      <w:r w:rsidRPr="00255AB4">
        <w:rPr>
          <w:rFonts w:ascii="Times New Roman" w:hAnsi="Times New Roman" w:cs="Times New Roman"/>
          <w:sz w:val="24"/>
          <w:szCs w:val="24"/>
        </w:rPr>
        <w:t>ontrolar o atendimento das autorizações de ingresso de estagiários;</w:t>
      </w:r>
    </w:p>
    <w:p w14:paraId="7812A49B"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7E41B58E"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 – </w:t>
      </w:r>
      <w:r w:rsidR="000C2948" w:rsidRPr="00255AB4">
        <w:rPr>
          <w:rFonts w:ascii="Times New Roman" w:hAnsi="Times New Roman" w:cs="Times New Roman"/>
          <w:sz w:val="24"/>
          <w:szCs w:val="24"/>
        </w:rPr>
        <w:t>f</w:t>
      </w:r>
      <w:r w:rsidRPr="00255AB4">
        <w:rPr>
          <w:rFonts w:ascii="Times New Roman" w:hAnsi="Times New Roman" w:cs="Times New Roman"/>
          <w:sz w:val="24"/>
          <w:szCs w:val="24"/>
        </w:rPr>
        <w:t>iscalizar e acompanhar os serviços realizados pelo Agente de Integração de estágios;</w:t>
      </w:r>
    </w:p>
    <w:p w14:paraId="39DF147A"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3E216AF5"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w:t>
      </w:r>
      <w:r w:rsidR="000C2948" w:rsidRPr="00255AB4">
        <w:rPr>
          <w:rFonts w:ascii="Times New Roman" w:hAnsi="Times New Roman" w:cs="Times New Roman"/>
          <w:sz w:val="24"/>
          <w:szCs w:val="24"/>
        </w:rPr>
        <w:t>p</w:t>
      </w:r>
      <w:r w:rsidRPr="00255AB4">
        <w:rPr>
          <w:rFonts w:ascii="Times New Roman" w:hAnsi="Times New Roman" w:cs="Times New Roman"/>
          <w:sz w:val="24"/>
          <w:szCs w:val="24"/>
        </w:rPr>
        <w:t xml:space="preserve">restar assessoria à DSP em assuntos que lhe forem pertinentes; </w:t>
      </w:r>
      <w:r w:rsidR="000C2948" w:rsidRPr="00255AB4">
        <w:rPr>
          <w:rFonts w:ascii="Times New Roman" w:hAnsi="Times New Roman" w:cs="Times New Roman"/>
          <w:sz w:val="24"/>
          <w:szCs w:val="24"/>
        </w:rPr>
        <w:t>e</w:t>
      </w:r>
    </w:p>
    <w:p w14:paraId="2310FC4B"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5DAB8111" w14:textId="77777777" w:rsidR="007D6FC2" w:rsidRDefault="007D6FC2" w:rsidP="00C816B3">
      <w:pPr>
        <w:spacing w:after="0" w:line="240" w:lineRule="auto"/>
        <w:ind w:firstLine="1418"/>
        <w:jc w:val="both"/>
        <w:rPr>
          <w:rFonts w:ascii="Times New Roman" w:hAnsi="Times New Roman" w:cs="Times New Roman"/>
          <w:sz w:val="24"/>
          <w:szCs w:val="24"/>
        </w:rPr>
      </w:pPr>
      <w:proofErr w:type="gramStart"/>
      <w:r w:rsidRPr="00255AB4">
        <w:rPr>
          <w:rFonts w:ascii="Times New Roman" w:hAnsi="Times New Roman" w:cs="Times New Roman"/>
          <w:sz w:val="24"/>
          <w:szCs w:val="24"/>
        </w:rPr>
        <w:t xml:space="preserve">XIII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exercer outras atividades pertinentes que lhe forem delegadas.”</w:t>
      </w:r>
      <w:proofErr w:type="gramEnd"/>
    </w:p>
    <w:p w14:paraId="17834F61" w14:textId="77777777" w:rsidR="005354C6" w:rsidRPr="00255AB4" w:rsidRDefault="005354C6" w:rsidP="00C816B3">
      <w:pPr>
        <w:spacing w:after="0" w:line="240" w:lineRule="auto"/>
        <w:ind w:firstLine="1418"/>
        <w:jc w:val="both"/>
        <w:rPr>
          <w:rFonts w:ascii="Times New Roman" w:hAnsi="Times New Roman" w:cs="Times New Roman"/>
          <w:sz w:val="24"/>
          <w:szCs w:val="24"/>
        </w:rPr>
      </w:pPr>
    </w:p>
    <w:p w14:paraId="23890CCA"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 xml:space="preserve">Art. </w:t>
      </w:r>
      <w:r w:rsidR="00010198" w:rsidRPr="00255AB4">
        <w:rPr>
          <w:rFonts w:ascii="Times New Roman" w:hAnsi="Times New Roman" w:cs="Times New Roman"/>
          <w:b/>
          <w:sz w:val="24"/>
          <w:szCs w:val="24"/>
        </w:rPr>
        <w:t>5</w:t>
      </w:r>
      <w:r w:rsidRPr="00255AB4">
        <w:rPr>
          <w:rFonts w:ascii="Times New Roman" w:hAnsi="Times New Roman" w:cs="Times New Roman"/>
          <w:b/>
          <w:sz w:val="24"/>
          <w:szCs w:val="24"/>
        </w:rPr>
        <w:t>º</w:t>
      </w:r>
      <w:proofErr w:type="gramStart"/>
      <w:r w:rsidRPr="00255AB4">
        <w:rPr>
          <w:rFonts w:ascii="Times New Roman" w:hAnsi="Times New Roman" w:cs="Times New Roman"/>
          <w:b/>
          <w:sz w:val="24"/>
          <w:szCs w:val="24"/>
        </w:rPr>
        <w:t xml:space="preserve"> </w:t>
      </w:r>
      <w:r w:rsidR="00A711C9">
        <w:rPr>
          <w:rFonts w:ascii="Times New Roman" w:hAnsi="Times New Roman" w:cs="Times New Roman"/>
          <w:b/>
          <w:sz w:val="24"/>
          <w:szCs w:val="24"/>
        </w:rPr>
        <w:t xml:space="preserve"> </w:t>
      </w:r>
      <w:proofErr w:type="gramEnd"/>
      <w:r w:rsidRPr="00255AB4">
        <w:rPr>
          <w:rFonts w:ascii="Times New Roman" w:hAnsi="Times New Roman" w:cs="Times New Roman"/>
          <w:sz w:val="24"/>
          <w:szCs w:val="24"/>
        </w:rPr>
        <w:t>Fica incluído o ar</w:t>
      </w:r>
      <w:r w:rsidR="00A711C9">
        <w:rPr>
          <w:rFonts w:ascii="Times New Roman" w:hAnsi="Times New Roman" w:cs="Times New Roman"/>
          <w:sz w:val="24"/>
          <w:szCs w:val="24"/>
        </w:rPr>
        <w:t>t. 11</w:t>
      </w:r>
      <w:r w:rsidR="003B4EC1">
        <w:rPr>
          <w:rFonts w:ascii="Times New Roman" w:hAnsi="Times New Roman" w:cs="Times New Roman"/>
          <w:sz w:val="24"/>
          <w:szCs w:val="24"/>
        </w:rPr>
        <w:t>-</w:t>
      </w:r>
      <w:r w:rsidR="00A711C9">
        <w:rPr>
          <w:rFonts w:ascii="Times New Roman" w:hAnsi="Times New Roman" w:cs="Times New Roman"/>
          <w:sz w:val="24"/>
          <w:szCs w:val="24"/>
        </w:rPr>
        <w:t xml:space="preserve">A no Decreto nº 21.363, de </w:t>
      </w:r>
      <w:r w:rsidRPr="00255AB4">
        <w:rPr>
          <w:rFonts w:ascii="Times New Roman" w:hAnsi="Times New Roman" w:cs="Times New Roman"/>
          <w:sz w:val="24"/>
          <w:szCs w:val="24"/>
        </w:rPr>
        <w:t>2022, conforme segue:</w:t>
      </w:r>
    </w:p>
    <w:p w14:paraId="5BBC5EF9" w14:textId="77777777" w:rsidR="007D6FC2" w:rsidRPr="00255AB4" w:rsidRDefault="007D6FC2" w:rsidP="00C816B3">
      <w:pPr>
        <w:spacing w:after="0" w:line="240" w:lineRule="auto"/>
        <w:ind w:firstLine="1418"/>
        <w:jc w:val="both"/>
        <w:rPr>
          <w:rFonts w:ascii="Times New Roman" w:hAnsi="Times New Roman" w:cs="Times New Roman"/>
          <w:sz w:val="24"/>
          <w:szCs w:val="24"/>
        </w:rPr>
      </w:pPr>
    </w:p>
    <w:p w14:paraId="64945C22"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 11</w:t>
      </w:r>
      <w:r w:rsidR="00A711C9">
        <w:rPr>
          <w:rFonts w:ascii="Times New Roman" w:hAnsi="Times New Roman" w:cs="Times New Roman"/>
          <w:sz w:val="24"/>
          <w:szCs w:val="24"/>
        </w:rPr>
        <w:t>-</w:t>
      </w:r>
      <w:r w:rsidRPr="00255AB4">
        <w:rPr>
          <w:rFonts w:ascii="Times New Roman" w:hAnsi="Times New Roman" w:cs="Times New Roman"/>
          <w:sz w:val="24"/>
          <w:szCs w:val="24"/>
        </w:rPr>
        <w:t>A. À Equipe de Concursos (ECONC), UT subordinada à USI, compete:</w:t>
      </w:r>
    </w:p>
    <w:p w14:paraId="2A9F70D9" w14:textId="77777777" w:rsidR="007D6FC2" w:rsidRPr="00255AB4" w:rsidRDefault="007D6FC2" w:rsidP="00C816B3">
      <w:pPr>
        <w:spacing w:after="0" w:line="240" w:lineRule="auto"/>
        <w:ind w:firstLine="1418"/>
        <w:jc w:val="both"/>
        <w:rPr>
          <w:rFonts w:ascii="Times New Roman" w:hAnsi="Times New Roman" w:cs="Times New Roman"/>
          <w:sz w:val="24"/>
          <w:szCs w:val="24"/>
        </w:rPr>
      </w:pPr>
    </w:p>
    <w:p w14:paraId="41B90F45"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organizar e coordenar os concursos públicos para provimento de cargos efetivos comuns a Administração Direta e Indireta do município;</w:t>
      </w:r>
    </w:p>
    <w:p w14:paraId="738BAD1E"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507D5D0C"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II – organizar e coordenar os processos seletivos para provimento de cargos temporários e para movimentação interna de pessoal no âmbito da Administração Direta;</w:t>
      </w:r>
    </w:p>
    <w:p w14:paraId="746766A7" w14:textId="77777777" w:rsidR="000C2948" w:rsidRPr="00255AB4" w:rsidRDefault="000C2948" w:rsidP="00C816B3">
      <w:pPr>
        <w:spacing w:after="0" w:line="240" w:lineRule="auto"/>
        <w:ind w:firstLine="1418"/>
        <w:jc w:val="both"/>
        <w:rPr>
          <w:rFonts w:ascii="Times New Roman" w:hAnsi="Times New Roman" w:cs="Times New Roman"/>
          <w:sz w:val="24"/>
          <w:szCs w:val="24"/>
        </w:rPr>
      </w:pPr>
    </w:p>
    <w:p w14:paraId="3DDA17F1"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III – providenciar a indicação dos membros das comissões executivas para a realização dos concursos públicos e processos seletivos autorizados;</w:t>
      </w:r>
    </w:p>
    <w:p w14:paraId="72D55B61"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7E1F887A"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IV – orientar as comissões executivas quanto aos procedimentos de concursos e atendimento das legislações correlatas ao processo de seleção;</w:t>
      </w:r>
    </w:p>
    <w:p w14:paraId="1AC3B46C"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60ED4FB3"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 – elaborar projeto básico e realizar cotações de empresas para a contratação dos serviços de realização de concursos públicos e processos seletivos, quando necessário;</w:t>
      </w:r>
    </w:p>
    <w:p w14:paraId="0B177646"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1E2112A7"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 – instruir os processos de contratação dos serviços de realização de concursos públicos, através da análise de preços e da documentação das partes interessadas e elaboração da justificativa da contratação, por dispensa de licitação;</w:t>
      </w:r>
    </w:p>
    <w:p w14:paraId="75D5657C" w14:textId="77777777" w:rsidR="000C2948" w:rsidRPr="00255AB4" w:rsidRDefault="000C2948" w:rsidP="00C816B3">
      <w:pPr>
        <w:spacing w:after="0" w:line="240" w:lineRule="auto"/>
        <w:ind w:firstLine="1418"/>
        <w:jc w:val="both"/>
        <w:rPr>
          <w:rFonts w:ascii="Times New Roman" w:hAnsi="Times New Roman" w:cs="Times New Roman"/>
          <w:sz w:val="24"/>
          <w:szCs w:val="24"/>
        </w:rPr>
      </w:pPr>
    </w:p>
    <w:p w14:paraId="16A33791"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acompanhar e fiscalizar os concursos e processos seletivos realizados por bancas externas, garantindo o cumprimento dos procedimentos estabelecidos em contrato;</w:t>
      </w:r>
    </w:p>
    <w:p w14:paraId="0E977059"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62BDC26C"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VIII – elaborar cronograma de realização de concursos e processos seletivos e controlar o cumprimento dos prazos legais;</w:t>
      </w:r>
    </w:p>
    <w:p w14:paraId="24D89D00"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250BD4D4"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IX – elaborar e publicar, após homologação, editais e extratos informativos necessários a todas as etapas dos concursos e processos seletivos autorizados;</w:t>
      </w:r>
    </w:p>
    <w:p w14:paraId="51F09BF6"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169C0922"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 – validar</w:t>
      </w:r>
      <w:r w:rsidR="003D552E" w:rsidRPr="00255AB4">
        <w:rPr>
          <w:rFonts w:ascii="Times New Roman" w:hAnsi="Times New Roman" w:cs="Times New Roman"/>
          <w:sz w:val="24"/>
          <w:szCs w:val="24"/>
        </w:rPr>
        <w:t xml:space="preserve"> </w:t>
      </w:r>
      <w:r w:rsidRPr="00255AB4">
        <w:rPr>
          <w:rFonts w:ascii="Times New Roman" w:hAnsi="Times New Roman" w:cs="Times New Roman"/>
          <w:sz w:val="24"/>
          <w:szCs w:val="24"/>
        </w:rPr>
        <w:t>editais e extratos informativos de todas as etapas dos concursos, elaborados pelas bancas contratadas;</w:t>
      </w:r>
    </w:p>
    <w:p w14:paraId="7B170BE1"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3E2FAF39"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XI – realizar análise de documentação comprobatória dos requisitos de seleção e dos recursos administrativos, com apoio das áreas técnicas, nos processos seletivos para contratações temporárias;</w:t>
      </w:r>
    </w:p>
    <w:p w14:paraId="4661FA8B"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37D5825C"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XII – emitir relatórios de pagamento das taxas de inscrição, através do Sistema Int</w:t>
      </w:r>
      <w:r w:rsidR="00A711C9">
        <w:rPr>
          <w:rFonts w:ascii="Times New Roman" w:hAnsi="Times New Roman" w:cs="Times New Roman"/>
          <w:sz w:val="24"/>
          <w:szCs w:val="24"/>
        </w:rPr>
        <w:t>erno de Arrecadação Tributária</w:t>
      </w:r>
      <w:r w:rsidRPr="00255AB4">
        <w:rPr>
          <w:rFonts w:ascii="Times New Roman" w:hAnsi="Times New Roman" w:cs="Times New Roman"/>
          <w:sz w:val="24"/>
          <w:szCs w:val="24"/>
        </w:rPr>
        <w:t xml:space="preserve"> </w:t>
      </w:r>
      <w:r w:rsidR="00A711C9">
        <w:rPr>
          <w:rFonts w:ascii="Times New Roman" w:hAnsi="Times New Roman" w:cs="Times New Roman"/>
          <w:sz w:val="24"/>
          <w:szCs w:val="24"/>
        </w:rPr>
        <w:t>(</w:t>
      </w:r>
      <w:r w:rsidRPr="00255AB4">
        <w:rPr>
          <w:rFonts w:ascii="Times New Roman" w:hAnsi="Times New Roman" w:cs="Times New Roman"/>
          <w:sz w:val="24"/>
          <w:szCs w:val="24"/>
        </w:rPr>
        <w:t>SIAT</w:t>
      </w:r>
      <w:r w:rsidR="00A711C9">
        <w:rPr>
          <w:rFonts w:ascii="Times New Roman" w:hAnsi="Times New Roman" w:cs="Times New Roman"/>
          <w:sz w:val="24"/>
          <w:szCs w:val="24"/>
        </w:rPr>
        <w:t>)</w:t>
      </w:r>
      <w:r w:rsidRPr="00255AB4">
        <w:rPr>
          <w:rFonts w:ascii="Times New Roman" w:hAnsi="Times New Roman" w:cs="Times New Roman"/>
          <w:sz w:val="24"/>
          <w:szCs w:val="24"/>
        </w:rPr>
        <w:t>, para validação das inscrições pagas nos concursos públicos e processos seletivos;</w:t>
      </w:r>
    </w:p>
    <w:p w14:paraId="14F6D16D"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5BCCF972"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encaminhar ao setor de ingresso da</w:t>
      </w:r>
      <w:r w:rsidR="00A711C9">
        <w:rPr>
          <w:rFonts w:ascii="Times New Roman" w:hAnsi="Times New Roman" w:cs="Times New Roman"/>
          <w:sz w:val="24"/>
          <w:szCs w:val="24"/>
        </w:rPr>
        <w:t xml:space="preserve"> SMAP</w:t>
      </w:r>
      <w:r w:rsidR="003D552E" w:rsidRPr="00255AB4">
        <w:rPr>
          <w:rFonts w:ascii="Times New Roman" w:hAnsi="Times New Roman" w:cs="Times New Roman"/>
          <w:sz w:val="24"/>
          <w:szCs w:val="24"/>
        </w:rPr>
        <w:t xml:space="preserve"> </w:t>
      </w:r>
      <w:r w:rsidRPr="00255AB4">
        <w:rPr>
          <w:rFonts w:ascii="Times New Roman" w:hAnsi="Times New Roman" w:cs="Times New Roman"/>
          <w:sz w:val="24"/>
          <w:szCs w:val="24"/>
        </w:rPr>
        <w:t>a lista de classificação final dos concursos pertinentes à Administração Centralizada, contendo os dados da inscrição dos candidatos aprovados;</w:t>
      </w:r>
    </w:p>
    <w:p w14:paraId="618A62C1"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14FB65E0"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encaminhar aos setores de ingresso da Administração Descentralizada a lista de classificação final dos concursos pertinentes </w:t>
      </w:r>
      <w:proofErr w:type="gramStart"/>
      <w:r w:rsidRPr="00255AB4">
        <w:rPr>
          <w:rFonts w:ascii="Times New Roman" w:hAnsi="Times New Roman" w:cs="Times New Roman"/>
          <w:sz w:val="24"/>
          <w:szCs w:val="24"/>
        </w:rPr>
        <w:t>à</w:t>
      </w:r>
      <w:proofErr w:type="gramEnd"/>
      <w:r w:rsidRPr="00255AB4">
        <w:rPr>
          <w:rFonts w:ascii="Times New Roman" w:hAnsi="Times New Roman" w:cs="Times New Roman"/>
          <w:sz w:val="24"/>
          <w:szCs w:val="24"/>
        </w:rPr>
        <w:t xml:space="preserve"> cada órgão, contendo os dados da inscrição dos candidatos aprovados;</w:t>
      </w:r>
    </w:p>
    <w:p w14:paraId="0B7FFB19"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47D0B4D0"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realizar a conferência dos materiais referentes aos concursos e processos seletivos realizados por bancas externas, para fins de confirmação dos serviços e encaminhamento dos pagamentos; </w:t>
      </w:r>
    </w:p>
    <w:p w14:paraId="2CB57B63"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494B470D"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elaborar relatórios conclusivos de concursos e processos seletivos;</w:t>
      </w:r>
    </w:p>
    <w:p w14:paraId="67F19F81"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3B80F347" w14:textId="77777777" w:rsidR="00DE569A" w:rsidRPr="00255AB4" w:rsidRDefault="007D6FC2" w:rsidP="00C816B3">
      <w:pPr>
        <w:spacing w:after="0" w:line="240" w:lineRule="auto"/>
        <w:ind w:firstLine="1418"/>
        <w:jc w:val="both"/>
        <w:rPr>
          <w:rFonts w:ascii="Times New Roman" w:hAnsi="Times New Roman" w:cs="Times New Roman"/>
          <w:sz w:val="24"/>
          <w:szCs w:val="24"/>
        </w:rPr>
      </w:pPr>
      <w:r w:rsidRPr="00A711C9">
        <w:rPr>
          <w:rFonts w:ascii="Times New Roman" w:hAnsi="Times New Roman" w:cs="Times New Roman"/>
          <w:sz w:val="24"/>
          <w:szCs w:val="24"/>
        </w:rPr>
        <w:t xml:space="preserve">XVII </w:t>
      </w:r>
      <w:r w:rsidR="00C816B3" w:rsidRPr="00A711C9">
        <w:rPr>
          <w:rFonts w:ascii="Times New Roman" w:hAnsi="Times New Roman" w:cs="Times New Roman"/>
          <w:sz w:val="24"/>
          <w:szCs w:val="24"/>
        </w:rPr>
        <w:t>–</w:t>
      </w:r>
      <w:r w:rsidRPr="00A711C9">
        <w:rPr>
          <w:rFonts w:ascii="Times New Roman" w:hAnsi="Times New Roman" w:cs="Times New Roman"/>
          <w:sz w:val="24"/>
          <w:szCs w:val="24"/>
        </w:rPr>
        <w:t xml:space="preserve"> responsabilizar</w:t>
      </w:r>
      <w:r w:rsidR="00A711C9" w:rsidRPr="00A711C9">
        <w:rPr>
          <w:rFonts w:ascii="Times New Roman" w:hAnsi="Times New Roman" w:cs="Times New Roman"/>
          <w:sz w:val="24"/>
          <w:szCs w:val="24"/>
        </w:rPr>
        <w:t>-</w:t>
      </w:r>
      <w:r w:rsidRPr="00A711C9">
        <w:rPr>
          <w:rFonts w:ascii="Times New Roman" w:hAnsi="Times New Roman" w:cs="Times New Roman"/>
          <w:sz w:val="24"/>
          <w:szCs w:val="24"/>
        </w:rPr>
        <w:t>se pela guarda de material referente aos concursos e processos seletivos, zelando pela segurança e sigilo;</w:t>
      </w:r>
    </w:p>
    <w:p w14:paraId="5D01B558" w14:textId="77777777" w:rsidR="00A711C9" w:rsidRDefault="00A711C9" w:rsidP="00C816B3">
      <w:pPr>
        <w:spacing w:after="0" w:line="240" w:lineRule="auto"/>
        <w:ind w:firstLine="1418"/>
        <w:jc w:val="both"/>
        <w:rPr>
          <w:rFonts w:ascii="Times New Roman" w:hAnsi="Times New Roman" w:cs="Times New Roman"/>
          <w:sz w:val="24"/>
          <w:szCs w:val="24"/>
        </w:rPr>
      </w:pPr>
    </w:p>
    <w:p w14:paraId="2596E6E8" w14:textId="77777777" w:rsidR="00574C6D"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lastRenderedPageBreak/>
        <w:t xml:space="preserve">XVIII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manter organizado o arquivo físico de documentos referentes aos concursos realizados, conforme prazos de temporalidade;</w:t>
      </w:r>
    </w:p>
    <w:p w14:paraId="29252860" w14:textId="77777777" w:rsidR="003B4EC1" w:rsidRPr="00255AB4" w:rsidRDefault="003B4EC1" w:rsidP="00C816B3">
      <w:pPr>
        <w:spacing w:after="0" w:line="240" w:lineRule="auto"/>
        <w:ind w:firstLine="1418"/>
        <w:jc w:val="both"/>
        <w:rPr>
          <w:rFonts w:ascii="Times New Roman" w:hAnsi="Times New Roman" w:cs="Times New Roman"/>
          <w:sz w:val="24"/>
          <w:szCs w:val="24"/>
        </w:rPr>
      </w:pPr>
    </w:p>
    <w:p w14:paraId="118AB967" w14:textId="77777777" w:rsidR="00DE569A"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manter registros e controle atualizado de todos os concursos e processos seletivos realizados pelo Município;</w:t>
      </w:r>
    </w:p>
    <w:p w14:paraId="11F765AF" w14:textId="77777777" w:rsidR="00A711C9" w:rsidRDefault="00A711C9" w:rsidP="00C816B3">
      <w:pPr>
        <w:spacing w:after="0" w:line="240" w:lineRule="auto"/>
        <w:ind w:firstLine="1418"/>
        <w:jc w:val="both"/>
        <w:rPr>
          <w:rFonts w:ascii="Times New Roman" w:hAnsi="Times New Roman" w:cs="Times New Roman"/>
          <w:sz w:val="24"/>
          <w:szCs w:val="24"/>
        </w:rPr>
      </w:pPr>
    </w:p>
    <w:p w14:paraId="5B04A611"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prestar assessoria aos demais órgãos do Município em processos seletivos e concursos públicos específicos de cargos exclusivos;</w:t>
      </w:r>
    </w:p>
    <w:p w14:paraId="5C63BC8E"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79458061" w14:textId="77777777" w:rsidR="007D6FC2"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XXI – manter atualizada a tabela de validade dos concursos e processos seletivos realizados, bem como a publicação no site oficial do Município;</w:t>
      </w:r>
    </w:p>
    <w:p w14:paraId="7A5AFF8C" w14:textId="77777777" w:rsidR="00A711C9" w:rsidRPr="00255AB4" w:rsidRDefault="00A711C9" w:rsidP="00C816B3">
      <w:pPr>
        <w:spacing w:after="0" w:line="240" w:lineRule="auto"/>
        <w:ind w:firstLine="1418"/>
        <w:jc w:val="both"/>
        <w:rPr>
          <w:rFonts w:ascii="Times New Roman" w:hAnsi="Times New Roman" w:cs="Times New Roman"/>
          <w:sz w:val="24"/>
          <w:szCs w:val="24"/>
        </w:rPr>
      </w:pPr>
    </w:p>
    <w:p w14:paraId="100A96DF"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XXII – instruir os processos de prorrogação de concursos públicos e processos seletivos, atendendo aos prazos legais;</w:t>
      </w:r>
      <w:r w:rsidR="000C2948" w:rsidRPr="00255AB4">
        <w:rPr>
          <w:rFonts w:ascii="Times New Roman" w:hAnsi="Times New Roman" w:cs="Times New Roman"/>
          <w:sz w:val="24"/>
          <w:szCs w:val="24"/>
        </w:rPr>
        <w:t xml:space="preserve"> e</w:t>
      </w:r>
    </w:p>
    <w:p w14:paraId="014AA9FB"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2867A1CE" w14:textId="77777777" w:rsidR="007D6FC2" w:rsidRPr="00255AB4" w:rsidRDefault="007D6FC2" w:rsidP="00C816B3">
      <w:pPr>
        <w:spacing w:after="0" w:line="240" w:lineRule="auto"/>
        <w:ind w:firstLine="1418"/>
        <w:jc w:val="both"/>
        <w:rPr>
          <w:rFonts w:ascii="Times New Roman" w:hAnsi="Times New Roman" w:cs="Times New Roman"/>
          <w:sz w:val="24"/>
          <w:szCs w:val="24"/>
        </w:rPr>
      </w:pPr>
      <w:proofErr w:type="gramStart"/>
      <w:r w:rsidRPr="00255AB4">
        <w:rPr>
          <w:rFonts w:ascii="Times New Roman" w:hAnsi="Times New Roman" w:cs="Times New Roman"/>
          <w:sz w:val="24"/>
          <w:szCs w:val="24"/>
        </w:rPr>
        <w:t xml:space="preserve">XXIII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exercer outras atividades pertinentes que lhe forem delegadas.</w:t>
      </w:r>
      <w:r w:rsidR="003D552E" w:rsidRPr="00255AB4">
        <w:rPr>
          <w:rFonts w:ascii="Times New Roman" w:hAnsi="Times New Roman" w:cs="Times New Roman"/>
          <w:sz w:val="24"/>
          <w:szCs w:val="24"/>
        </w:rPr>
        <w:t>”</w:t>
      </w:r>
      <w:proofErr w:type="gramEnd"/>
    </w:p>
    <w:p w14:paraId="2AB72857"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4F93620A" w14:textId="77777777" w:rsidR="007D6FC2" w:rsidRPr="00255AB4" w:rsidRDefault="007D6FC2" w:rsidP="00C816B3">
      <w:pPr>
        <w:spacing w:after="0" w:line="240" w:lineRule="auto"/>
        <w:ind w:firstLine="1418"/>
        <w:jc w:val="both"/>
        <w:rPr>
          <w:rFonts w:ascii="Times New Roman" w:hAnsi="Times New Roman" w:cs="Times New Roman"/>
          <w:sz w:val="24"/>
          <w:szCs w:val="24"/>
        </w:rPr>
      </w:pPr>
      <w:r w:rsidRPr="00860AE1">
        <w:rPr>
          <w:rFonts w:ascii="Times New Roman" w:hAnsi="Times New Roman" w:cs="Times New Roman"/>
          <w:b/>
          <w:sz w:val="24"/>
          <w:szCs w:val="24"/>
        </w:rPr>
        <w:t xml:space="preserve">Art. </w:t>
      </w:r>
      <w:r w:rsidR="00010198" w:rsidRPr="00860AE1">
        <w:rPr>
          <w:rFonts w:ascii="Times New Roman" w:hAnsi="Times New Roman" w:cs="Times New Roman"/>
          <w:b/>
          <w:sz w:val="24"/>
          <w:szCs w:val="24"/>
        </w:rPr>
        <w:t>6</w:t>
      </w:r>
      <w:r w:rsidRPr="00860AE1">
        <w:rPr>
          <w:rFonts w:ascii="Times New Roman" w:hAnsi="Times New Roman" w:cs="Times New Roman"/>
          <w:b/>
          <w:sz w:val="24"/>
          <w:szCs w:val="24"/>
        </w:rPr>
        <w:t>º</w:t>
      </w:r>
      <w:proofErr w:type="gramStart"/>
      <w:r w:rsidR="00517EBB" w:rsidRPr="00860AE1">
        <w:rPr>
          <w:rFonts w:ascii="Times New Roman" w:hAnsi="Times New Roman" w:cs="Times New Roman"/>
          <w:b/>
          <w:sz w:val="24"/>
          <w:szCs w:val="24"/>
        </w:rPr>
        <w:t xml:space="preserve"> </w:t>
      </w:r>
      <w:r w:rsidRPr="00860AE1">
        <w:rPr>
          <w:rFonts w:ascii="Times New Roman" w:hAnsi="Times New Roman" w:cs="Times New Roman"/>
          <w:b/>
          <w:sz w:val="24"/>
          <w:szCs w:val="24"/>
        </w:rPr>
        <w:t xml:space="preserve"> </w:t>
      </w:r>
      <w:proofErr w:type="gramEnd"/>
      <w:r w:rsidRPr="00860AE1">
        <w:rPr>
          <w:rFonts w:ascii="Times New Roman" w:hAnsi="Times New Roman" w:cs="Times New Roman"/>
          <w:sz w:val="24"/>
          <w:szCs w:val="24"/>
        </w:rPr>
        <w:t>Fica incluído o art. 1</w:t>
      </w:r>
      <w:r w:rsidR="003D552E" w:rsidRPr="00860AE1">
        <w:rPr>
          <w:rFonts w:ascii="Times New Roman" w:hAnsi="Times New Roman" w:cs="Times New Roman"/>
          <w:sz w:val="24"/>
          <w:szCs w:val="24"/>
        </w:rPr>
        <w:t>2</w:t>
      </w:r>
      <w:r w:rsidR="00517EBB" w:rsidRPr="00860AE1">
        <w:rPr>
          <w:rFonts w:ascii="Times New Roman" w:hAnsi="Times New Roman" w:cs="Times New Roman"/>
          <w:sz w:val="24"/>
          <w:szCs w:val="24"/>
        </w:rPr>
        <w:t>-</w:t>
      </w:r>
      <w:r w:rsidRPr="00860AE1">
        <w:rPr>
          <w:rFonts w:ascii="Times New Roman" w:hAnsi="Times New Roman" w:cs="Times New Roman"/>
          <w:sz w:val="24"/>
          <w:szCs w:val="24"/>
        </w:rPr>
        <w:t>A no Decreto nº 21.363</w:t>
      </w:r>
      <w:r w:rsidR="00517EBB" w:rsidRPr="00860AE1">
        <w:rPr>
          <w:rFonts w:ascii="Times New Roman" w:hAnsi="Times New Roman" w:cs="Times New Roman"/>
          <w:sz w:val="24"/>
          <w:szCs w:val="24"/>
        </w:rPr>
        <w:t xml:space="preserve">, de </w:t>
      </w:r>
      <w:r w:rsidRPr="00860AE1">
        <w:rPr>
          <w:rFonts w:ascii="Times New Roman" w:hAnsi="Times New Roman" w:cs="Times New Roman"/>
          <w:sz w:val="24"/>
          <w:szCs w:val="24"/>
        </w:rPr>
        <w:t>2022, conforme segue:</w:t>
      </w:r>
    </w:p>
    <w:p w14:paraId="64250650"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7B702A23" w14:textId="77777777" w:rsidR="003D552E"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 12</w:t>
      </w:r>
      <w:r w:rsidR="00517EBB">
        <w:rPr>
          <w:rFonts w:ascii="Times New Roman" w:hAnsi="Times New Roman" w:cs="Times New Roman"/>
          <w:sz w:val="24"/>
          <w:szCs w:val="24"/>
        </w:rPr>
        <w:t>-</w:t>
      </w:r>
      <w:r w:rsidRPr="00255AB4">
        <w:rPr>
          <w:rFonts w:ascii="Times New Roman" w:hAnsi="Times New Roman" w:cs="Times New Roman"/>
          <w:sz w:val="24"/>
          <w:szCs w:val="24"/>
        </w:rPr>
        <w:t>A. À Equipe de Ingresso (EINGR), UT subordinada à USI, compete:</w:t>
      </w:r>
    </w:p>
    <w:p w14:paraId="190D8351" w14:textId="77777777" w:rsidR="00517EBB" w:rsidRPr="00255AB4" w:rsidRDefault="00517EBB" w:rsidP="00C816B3">
      <w:pPr>
        <w:spacing w:after="0" w:line="240" w:lineRule="auto"/>
        <w:ind w:firstLine="1418"/>
        <w:jc w:val="both"/>
        <w:rPr>
          <w:rFonts w:ascii="Times New Roman" w:hAnsi="Times New Roman" w:cs="Times New Roman"/>
          <w:sz w:val="24"/>
          <w:szCs w:val="24"/>
        </w:rPr>
      </w:pPr>
    </w:p>
    <w:p w14:paraId="367384FB"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elaborar minutas dos Editais de Convocação, das Portarias de Nomeação e Admissão, observando a ordem de classificação dos candidatos habilitados;</w:t>
      </w:r>
    </w:p>
    <w:p w14:paraId="08C160C3"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7DA9C891"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publicar, após homologação, os Editais de Convocação e as Portarias de Nomeação e Admissão, observando a ordem de classificação dos candidatos habilitados;</w:t>
      </w:r>
    </w:p>
    <w:p w14:paraId="75805790"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57AC16F0"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elaborar minutas das portarias necessárias para tornar sem efeito a nomeação quando não preenchidos os requisitos previstos para o ingresso no serviço público municipal;</w:t>
      </w:r>
    </w:p>
    <w:p w14:paraId="7FF8D71D"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08618340"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publicar, após homologação, as portarias necessárias para tornar sem efeito a nomeação quando não preenchidos os requisitos previstos para o ingresso no serviço público municipal;</w:t>
      </w:r>
    </w:p>
    <w:p w14:paraId="1FF4F0B7"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12C35461"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elaborar minutas das portarias de prorrogação dos contratos por prazo determinado;</w:t>
      </w:r>
    </w:p>
    <w:p w14:paraId="6A88D40B"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1E3B9CCA"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publicar, após homologação, as portarias de prorrogação dos contratos por prazo determinado;</w:t>
      </w:r>
    </w:p>
    <w:p w14:paraId="6FFAAF59"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7F25CB7C" w14:textId="77777777" w:rsidR="00DE569A"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manter atualizado as informações referentes às convocações e dados de identificação dos candidatos;</w:t>
      </w:r>
    </w:p>
    <w:p w14:paraId="67FC5273" w14:textId="77777777" w:rsidR="00517EBB" w:rsidRDefault="00517EBB" w:rsidP="00C816B3">
      <w:pPr>
        <w:spacing w:after="0" w:line="240" w:lineRule="auto"/>
        <w:ind w:left="1134" w:firstLine="1418"/>
        <w:jc w:val="both"/>
        <w:rPr>
          <w:rFonts w:ascii="Times New Roman" w:hAnsi="Times New Roman" w:cs="Times New Roman"/>
          <w:sz w:val="24"/>
          <w:szCs w:val="24"/>
        </w:rPr>
      </w:pPr>
    </w:p>
    <w:p w14:paraId="55F3F019" w14:textId="77777777" w:rsidR="00DE569A" w:rsidRDefault="003D552E" w:rsidP="00517EBB">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controlar os prazos legais de competência da área;</w:t>
      </w:r>
    </w:p>
    <w:p w14:paraId="0A4EE59F" w14:textId="77777777" w:rsidR="00517EBB" w:rsidRPr="00255AB4" w:rsidRDefault="00517EBB" w:rsidP="00C816B3">
      <w:pPr>
        <w:spacing w:after="0" w:line="240" w:lineRule="auto"/>
        <w:ind w:left="1134" w:firstLine="1418"/>
        <w:jc w:val="both"/>
        <w:rPr>
          <w:rFonts w:ascii="Times New Roman" w:hAnsi="Times New Roman" w:cs="Times New Roman"/>
          <w:sz w:val="24"/>
          <w:szCs w:val="24"/>
        </w:rPr>
      </w:pPr>
    </w:p>
    <w:p w14:paraId="0FCBC5E1" w14:textId="77777777" w:rsidR="00DE569A"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lastRenderedPageBreak/>
        <w:t xml:space="preserve">IX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analisar e validar os documentos apresentados pelos candidatos, conforme exigências do edital de abertura do concurso;</w:t>
      </w:r>
    </w:p>
    <w:p w14:paraId="1772F64C" w14:textId="77777777" w:rsidR="00517EBB" w:rsidRPr="00255AB4" w:rsidRDefault="00517EBB" w:rsidP="00C816B3">
      <w:pPr>
        <w:spacing w:after="0" w:line="240" w:lineRule="auto"/>
        <w:ind w:firstLine="1418"/>
        <w:jc w:val="both"/>
        <w:rPr>
          <w:rFonts w:ascii="Times New Roman" w:hAnsi="Times New Roman" w:cs="Times New Roman"/>
          <w:sz w:val="24"/>
          <w:szCs w:val="24"/>
        </w:rPr>
      </w:pPr>
    </w:p>
    <w:p w14:paraId="305F85DF" w14:textId="77777777" w:rsidR="00DE569A"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agendar e encaminhar o candidato para os exames médicos e psicológicos;</w:t>
      </w:r>
    </w:p>
    <w:p w14:paraId="5B9F81B2" w14:textId="77777777" w:rsidR="00517EBB" w:rsidRDefault="00517EBB" w:rsidP="00C816B3">
      <w:pPr>
        <w:spacing w:after="0" w:line="240" w:lineRule="auto"/>
        <w:ind w:firstLine="1418"/>
        <w:jc w:val="both"/>
        <w:rPr>
          <w:rFonts w:ascii="Times New Roman" w:hAnsi="Times New Roman" w:cs="Times New Roman"/>
          <w:sz w:val="24"/>
          <w:szCs w:val="24"/>
        </w:rPr>
      </w:pPr>
    </w:p>
    <w:p w14:paraId="113F60A9" w14:textId="77777777" w:rsidR="00DE569A"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prorrogar o prazo para a posse, quando solicitado, atendido as exigências legais;</w:t>
      </w:r>
    </w:p>
    <w:p w14:paraId="476BE273" w14:textId="77777777" w:rsidR="00517EBB" w:rsidRPr="00255AB4" w:rsidRDefault="00517EBB" w:rsidP="00C816B3">
      <w:pPr>
        <w:spacing w:after="0" w:line="240" w:lineRule="auto"/>
        <w:ind w:firstLine="1418"/>
        <w:jc w:val="both"/>
        <w:rPr>
          <w:rFonts w:ascii="Times New Roman" w:hAnsi="Times New Roman" w:cs="Times New Roman"/>
          <w:sz w:val="24"/>
          <w:szCs w:val="24"/>
        </w:rPr>
      </w:pPr>
    </w:p>
    <w:p w14:paraId="10DB3251" w14:textId="77777777" w:rsidR="00DE569A"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prestar orientações ao candidato quanto aos procedimentos de ingresso, firmando Termo de Ciência;</w:t>
      </w:r>
    </w:p>
    <w:p w14:paraId="44260D6A" w14:textId="77777777" w:rsidR="00517EBB" w:rsidRPr="00255AB4" w:rsidRDefault="00517EBB" w:rsidP="00C816B3">
      <w:pPr>
        <w:spacing w:after="0" w:line="240" w:lineRule="auto"/>
        <w:ind w:firstLine="1418"/>
        <w:jc w:val="both"/>
        <w:rPr>
          <w:rFonts w:ascii="Times New Roman" w:hAnsi="Times New Roman" w:cs="Times New Roman"/>
          <w:sz w:val="24"/>
          <w:szCs w:val="24"/>
        </w:rPr>
      </w:pPr>
    </w:p>
    <w:p w14:paraId="02DD79FF"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realizar o ato de Posse, de Admissão por Tempo Determinado e Prorrogação do contrato temporário;</w:t>
      </w:r>
    </w:p>
    <w:p w14:paraId="059DE0FD"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14CD09FB"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gerar a </w:t>
      </w:r>
      <w:r w:rsidR="00F76C4C" w:rsidRPr="00255AB4">
        <w:rPr>
          <w:rFonts w:ascii="Times New Roman" w:hAnsi="Times New Roman" w:cs="Times New Roman"/>
          <w:sz w:val="24"/>
          <w:szCs w:val="24"/>
        </w:rPr>
        <w:t>matrícula</w:t>
      </w:r>
      <w:r w:rsidRPr="00255AB4">
        <w:rPr>
          <w:rFonts w:ascii="Times New Roman" w:hAnsi="Times New Roman" w:cs="Times New Roman"/>
          <w:sz w:val="24"/>
          <w:szCs w:val="24"/>
        </w:rPr>
        <w:t xml:space="preserve"> do servidor ingressan</w:t>
      </w:r>
      <w:r w:rsidR="00DE569A" w:rsidRPr="00255AB4">
        <w:rPr>
          <w:rFonts w:ascii="Times New Roman" w:hAnsi="Times New Roman" w:cs="Times New Roman"/>
          <w:sz w:val="24"/>
          <w:szCs w:val="24"/>
        </w:rPr>
        <w:t>te para identificação funcional</w:t>
      </w:r>
      <w:r w:rsidRPr="00255AB4">
        <w:rPr>
          <w:rFonts w:ascii="Times New Roman" w:hAnsi="Times New Roman" w:cs="Times New Roman"/>
          <w:sz w:val="24"/>
          <w:szCs w:val="24"/>
        </w:rPr>
        <w:t>;</w:t>
      </w:r>
    </w:p>
    <w:p w14:paraId="190491E8"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5F5E308E"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cadastrar no Sistema Integrado de Recursos Humanos todos os dados da documentação de ingresso, exigida na nomeação do cargo;</w:t>
      </w:r>
    </w:p>
    <w:p w14:paraId="3B79B3C8"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46F2C8F0"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efetivar o ingresso do servidor no Sistema Integrado de Recursos Humanos, através da abertura do vinculo, após a confirmação da entrada em efetivo exercício pelo órgão de lotação;</w:t>
      </w:r>
    </w:p>
    <w:p w14:paraId="6B136B63"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630BAAC0"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receber e cadastrar no Sistema Integrado de Recursos Humanos a documentação de dependentes, quando solicitado pelo servidor ingressante, para fins de imposto de renda;</w:t>
      </w:r>
    </w:p>
    <w:p w14:paraId="51A27645"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60A00BD5"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manter a organização da documentação relativa ao cadastramento e recadastramento de servidores;</w:t>
      </w:r>
    </w:p>
    <w:p w14:paraId="76F2D141"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5C529383"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receber e manter a organização do formulário de declaração de beneficiários para o seguro de vida obrigatório, bem como prestar informações aos beneficiários;</w:t>
      </w:r>
    </w:p>
    <w:p w14:paraId="66F1EDD1"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6A3D53F9"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alimentar o Sistema Informatizado de Auditoria de Pessoal (SIAPES)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do TCE</w:t>
      </w:r>
      <w:r w:rsidR="00C816B3">
        <w:rPr>
          <w:rFonts w:ascii="Times New Roman" w:hAnsi="Times New Roman" w:cs="Times New Roman"/>
          <w:sz w:val="24"/>
          <w:szCs w:val="24"/>
        </w:rPr>
        <w:t>–</w:t>
      </w:r>
      <w:r w:rsidRPr="00255AB4">
        <w:rPr>
          <w:rFonts w:ascii="Times New Roman" w:hAnsi="Times New Roman" w:cs="Times New Roman"/>
          <w:sz w:val="24"/>
          <w:szCs w:val="24"/>
        </w:rPr>
        <w:t>RS de atos derivados de pessoal de servidores efetivos, de contratos por tempo determinado e prestar as informações pertinentes às auditorias realizadas;</w:t>
      </w:r>
    </w:p>
    <w:p w14:paraId="4DCB6A9F"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0FC63693" w14:textId="77777777" w:rsidR="00517EBB"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XXI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alimentar o SIAPES do TCE</w:t>
      </w:r>
      <w:r w:rsidR="00C816B3">
        <w:rPr>
          <w:rFonts w:ascii="Times New Roman" w:hAnsi="Times New Roman" w:cs="Times New Roman"/>
          <w:sz w:val="24"/>
          <w:szCs w:val="24"/>
        </w:rPr>
        <w:t>–</w:t>
      </w:r>
      <w:r w:rsidRPr="00255AB4">
        <w:rPr>
          <w:rFonts w:ascii="Times New Roman" w:hAnsi="Times New Roman" w:cs="Times New Roman"/>
          <w:sz w:val="24"/>
          <w:szCs w:val="24"/>
        </w:rPr>
        <w:t>RS dos Editais de Concursos Públicos da fase de abertura das inscrições até a homologação</w:t>
      </w:r>
      <w:r w:rsidR="00DE569A" w:rsidRPr="00255AB4">
        <w:rPr>
          <w:rFonts w:ascii="Times New Roman" w:hAnsi="Times New Roman" w:cs="Times New Roman"/>
          <w:sz w:val="24"/>
          <w:szCs w:val="24"/>
        </w:rPr>
        <w:t xml:space="preserve"> </w:t>
      </w:r>
      <w:r w:rsidR="00517EBB">
        <w:rPr>
          <w:rFonts w:ascii="Times New Roman" w:hAnsi="Times New Roman" w:cs="Times New Roman"/>
          <w:sz w:val="24"/>
          <w:szCs w:val="24"/>
        </w:rPr>
        <w:t>do certame;</w:t>
      </w:r>
    </w:p>
    <w:p w14:paraId="42284C97" w14:textId="77777777" w:rsidR="00517EBB" w:rsidRPr="00255AB4" w:rsidRDefault="00517EBB" w:rsidP="00C816B3">
      <w:pPr>
        <w:spacing w:after="0" w:line="240" w:lineRule="auto"/>
        <w:ind w:firstLine="1418"/>
        <w:jc w:val="both"/>
        <w:rPr>
          <w:rFonts w:ascii="Times New Roman" w:hAnsi="Times New Roman" w:cs="Times New Roman"/>
          <w:sz w:val="24"/>
          <w:szCs w:val="24"/>
        </w:rPr>
      </w:pPr>
    </w:p>
    <w:p w14:paraId="1F0F169F" w14:textId="77777777" w:rsidR="00DE569A"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XXII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agendar os exames admissionais dos servidores investidos em cargo em comissão, servidores adidos e conselheiros tutelares, e controlar o cumprimento do requisito de ingresso;</w:t>
      </w:r>
    </w:p>
    <w:p w14:paraId="20E39C78" w14:textId="77777777" w:rsidR="00517EBB" w:rsidRPr="00255AB4" w:rsidRDefault="00517EBB" w:rsidP="00C816B3">
      <w:pPr>
        <w:spacing w:after="0" w:line="240" w:lineRule="auto"/>
        <w:ind w:firstLine="1418"/>
        <w:jc w:val="both"/>
        <w:rPr>
          <w:rFonts w:ascii="Times New Roman" w:hAnsi="Times New Roman" w:cs="Times New Roman"/>
          <w:sz w:val="24"/>
          <w:szCs w:val="24"/>
        </w:rPr>
      </w:pPr>
    </w:p>
    <w:p w14:paraId="56F65EBD" w14:textId="77777777" w:rsidR="00DE569A"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lastRenderedPageBreak/>
        <w:t xml:space="preserve">XXIII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prestar apoio administrativo e operacional às comissões de avaliação do ingresso de cotistas no município;</w:t>
      </w:r>
    </w:p>
    <w:p w14:paraId="449D6CE0" w14:textId="77777777" w:rsidR="00B23362" w:rsidRPr="00255AB4" w:rsidRDefault="00B23362" w:rsidP="00C816B3">
      <w:pPr>
        <w:spacing w:after="0" w:line="240" w:lineRule="auto"/>
        <w:ind w:firstLine="1418"/>
        <w:jc w:val="both"/>
        <w:rPr>
          <w:rFonts w:ascii="Times New Roman" w:hAnsi="Times New Roman" w:cs="Times New Roman"/>
          <w:sz w:val="24"/>
          <w:szCs w:val="24"/>
        </w:rPr>
      </w:pPr>
    </w:p>
    <w:p w14:paraId="66669CA6"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XXIV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fornecer os dados de candidatos para nomeação na Administração Indireta, de cargos comuns à Administração Municipal; e</w:t>
      </w:r>
    </w:p>
    <w:p w14:paraId="09946CE4"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1E221F7A" w14:textId="77777777" w:rsidR="003D552E" w:rsidRDefault="003D552E" w:rsidP="00C816B3">
      <w:pPr>
        <w:spacing w:after="0" w:line="240" w:lineRule="auto"/>
        <w:ind w:firstLine="1418"/>
        <w:jc w:val="both"/>
        <w:rPr>
          <w:rFonts w:ascii="Times New Roman" w:hAnsi="Times New Roman" w:cs="Times New Roman"/>
          <w:sz w:val="24"/>
          <w:szCs w:val="24"/>
        </w:rPr>
      </w:pPr>
      <w:proofErr w:type="gramStart"/>
      <w:r w:rsidRPr="00255AB4">
        <w:rPr>
          <w:rFonts w:ascii="Times New Roman" w:hAnsi="Times New Roman" w:cs="Times New Roman"/>
          <w:sz w:val="24"/>
          <w:szCs w:val="24"/>
        </w:rPr>
        <w:t xml:space="preserve">XXV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exercer outras atividades pertinentes que lhe forem delegadas.”</w:t>
      </w:r>
      <w:proofErr w:type="gramEnd"/>
    </w:p>
    <w:p w14:paraId="1E1E4B16" w14:textId="77777777" w:rsidR="00B23362" w:rsidRPr="00255AB4" w:rsidRDefault="00B23362" w:rsidP="00C816B3">
      <w:pPr>
        <w:spacing w:after="0" w:line="240" w:lineRule="auto"/>
        <w:ind w:firstLine="1418"/>
        <w:jc w:val="both"/>
        <w:rPr>
          <w:rFonts w:ascii="Times New Roman" w:hAnsi="Times New Roman" w:cs="Times New Roman"/>
          <w:sz w:val="24"/>
          <w:szCs w:val="24"/>
        </w:rPr>
      </w:pPr>
    </w:p>
    <w:p w14:paraId="0B335493" w14:textId="77777777" w:rsidR="003D552E" w:rsidRPr="00255AB4" w:rsidRDefault="003D55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 xml:space="preserve">Art. </w:t>
      </w:r>
      <w:r w:rsidR="00010198" w:rsidRPr="00255AB4">
        <w:rPr>
          <w:rFonts w:ascii="Times New Roman" w:hAnsi="Times New Roman" w:cs="Times New Roman"/>
          <w:b/>
          <w:sz w:val="24"/>
          <w:szCs w:val="24"/>
        </w:rPr>
        <w:t>7</w:t>
      </w:r>
      <w:r w:rsidRPr="00255AB4">
        <w:rPr>
          <w:rFonts w:ascii="Times New Roman" w:hAnsi="Times New Roman" w:cs="Times New Roman"/>
          <w:b/>
          <w:sz w:val="24"/>
          <w:szCs w:val="24"/>
        </w:rPr>
        <w:t>º</w:t>
      </w:r>
      <w:proofErr w:type="gramStart"/>
      <w:r w:rsidRPr="00255AB4">
        <w:rPr>
          <w:rFonts w:ascii="Times New Roman" w:hAnsi="Times New Roman" w:cs="Times New Roman"/>
          <w:b/>
          <w:sz w:val="24"/>
          <w:szCs w:val="24"/>
        </w:rPr>
        <w:t xml:space="preserve"> </w:t>
      </w:r>
      <w:r w:rsidR="00517EBB">
        <w:rPr>
          <w:rFonts w:ascii="Times New Roman" w:hAnsi="Times New Roman" w:cs="Times New Roman"/>
          <w:b/>
          <w:sz w:val="24"/>
          <w:szCs w:val="24"/>
        </w:rPr>
        <w:t xml:space="preserve"> </w:t>
      </w:r>
      <w:proofErr w:type="gramEnd"/>
      <w:r w:rsidRPr="00255AB4">
        <w:rPr>
          <w:rFonts w:ascii="Times New Roman" w:hAnsi="Times New Roman" w:cs="Times New Roman"/>
          <w:sz w:val="24"/>
          <w:szCs w:val="24"/>
        </w:rPr>
        <w:t xml:space="preserve">Fica incluído </w:t>
      </w:r>
      <w:r w:rsidR="002B508F" w:rsidRPr="00255AB4">
        <w:rPr>
          <w:rFonts w:ascii="Times New Roman" w:hAnsi="Times New Roman" w:cs="Times New Roman"/>
          <w:sz w:val="24"/>
          <w:szCs w:val="24"/>
        </w:rPr>
        <w:t>o art. 13</w:t>
      </w:r>
      <w:r w:rsidR="00B23362">
        <w:rPr>
          <w:rFonts w:ascii="Times New Roman" w:hAnsi="Times New Roman" w:cs="Times New Roman"/>
          <w:sz w:val="24"/>
          <w:szCs w:val="24"/>
        </w:rPr>
        <w:t>-</w:t>
      </w:r>
      <w:r w:rsidR="002B508F" w:rsidRPr="00255AB4">
        <w:rPr>
          <w:rFonts w:ascii="Times New Roman" w:hAnsi="Times New Roman" w:cs="Times New Roman"/>
          <w:sz w:val="24"/>
          <w:szCs w:val="24"/>
        </w:rPr>
        <w:t>A no Decreto nº 21.363</w:t>
      </w:r>
      <w:r w:rsidR="00B23362">
        <w:rPr>
          <w:rFonts w:ascii="Times New Roman" w:hAnsi="Times New Roman" w:cs="Times New Roman"/>
          <w:sz w:val="24"/>
          <w:szCs w:val="24"/>
        </w:rPr>
        <w:t xml:space="preserve">, de </w:t>
      </w:r>
      <w:r w:rsidRPr="00255AB4">
        <w:rPr>
          <w:rFonts w:ascii="Times New Roman" w:hAnsi="Times New Roman" w:cs="Times New Roman"/>
          <w:sz w:val="24"/>
          <w:szCs w:val="24"/>
        </w:rPr>
        <w:t>2022, conforme segue:</w:t>
      </w:r>
    </w:p>
    <w:p w14:paraId="4B404D1D" w14:textId="77777777" w:rsidR="007D6FC2" w:rsidRPr="00255AB4" w:rsidRDefault="007D6FC2" w:rsidP="00C816B3">
      <w:pPr>
        <w:spacing w:after="0" w:line="240" w:lineRule="auto"/>
        <w:ind w:firstLine="1418"/>
        <w:jc w:val="both"/>
        <w:rPr>
          <w:rFonts w:ascii="Times New Roman" w:hAnsi="Times New Roman" w:cs="Times New Roman"/>
          <w:sz w:val="24"/>
          <w:szCs w:val="24"/>
        </w:rPr>
      </w:pPr>
    </w:p>
    <w:p w14:paraId="7CDB36D6" w14:textId="77777777" w:rsidR="007D6FC2" w:rsidRPr="00255AB4" w:rsidRDefault="003D552E" w:rsidP="00C816B3">
      <w:pPr>
        <w:spacing w:after="0" w:line="240" w:lineRule="auto"/>
        <w:ind w:firstLine="1418"/>
        <w:jc w:val="both"/>
        <w:rPr>
          <w:rFonts w:ascii="Times New Roman" w:hAnsi="Times New Roman" w:cs="Times New Roman"/>
          <w:sz w:val="24"/>
          <w:szCs w:val="24"/>
        </w:rPr>
      </w:pPr>
      <w:bookmarkStart w:id="0" w:name="artigo_13"/>
      <w:r w:rsidRPr="00255AB4">
        <w:rPr>
          <w:rFonts w:ascii="Times New Roman" w:hAnsi="Times New Roman" w:cs="Times New Roman"/>
          <w:sz w:val="24"/>
          <w:szCs w:val="24"/>
        </w:rPr>
        <w:t>“Art. 13</w:t>
      </w:r>
      <w:r w:rsidR="00B23362">
        <w:rPr>
          <w:rFonts w:ascii="Times New Roman" w:hAnsi="Times New Roman" w:cs="Times New Roman"/>
          <w:sz w:val="24"/>
          <w:szCs w:val="24"/>
        </w:rPr>
        <w:t>-</w:t>
      </w:r>
      <w:r w:rsidRPr="00255AB4">
        <w:rPr>
          <w:rFonts w:ascii="Times New Roman" w:hAnsi="Times New Roman" w:cs="Times New Roman"/>
          <w:sz w:val="24"/>
          <w:szCs w:val="24"/>
        </w:rPr>
        <w:t>A.</w:t>
      </w:r>
      <w:bookmarkEnd w:id="0"/>
      <w:r w:rsidRPr="00255AB4">
        <w:rPr>
          <w:rFonts w:ascii="Times New Roman" w:hAnsi="Times New Roman" w:cs="Times New Roman"/>
          <w:sz w:val="24"/>
          <w:szCs w:val="24"/>
        </w:rPr>
        <w:t> À Equipe de Estágio (EESTA), UT subordinada à USI, compete:</w:t>
      </w:r>
    </w:p>
    <w:p w14:paraId="00D39FC4" w14:textId="77777777" w:rsidR="00BB1CD8" w:rsidRPr="00255AB4" w:rsidRDefault="00BB1CD8" w:rsidP="00C816B3">
      <w:pPr>
        <w:spacing w:after="0" w:line="240" w:lineRule="auto"/>
        <w:ind w:firstLine="1418"/>
        <w:jc w:val="both"/>
        <w:rPr>
          <w:rFonts w:ascii="Times New Roman" w:hAnsi="Times New Roman" w:cs="Times New Roman"/>
          <w:sz w:val="24"/>
          <w:szCs w:val="24"/>
        </w:rPr>
      </w:pPr>
    </w:p>
    <w:p w14:paraId="51A4C498" w14:textId="77777777" w:rsidR="00BB1CD8" w:rsidRPr="00255AB4" w:rsidRDefault="00BB1CD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 – gerenciar as contratações de estagiários, no âmbito dos órgãos da Administração Direta;</w:t>
      </w:r>
    </w:p>
    <w:p w14:paraId="3916E35F"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3E1D84E2" w14:textId="77777777" w:rsidR="00BB1CD8" w:rsidRPr="00255AB4" w:rsidRDefault="00BB1CD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II – autorizar o provimento de vagas de estágio, conforme quadro de vagas autorizadas;</w:t>
      </w:r>
    </w:p>
    <w:p w14:paraId="0D7FB5FC"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77753CE4" w14:textId="77777777" w:rsidR="00BB1CD8" w:rsidRPr="00255AB4" w:rsidRDefault="00BB1CD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III – elaborar projeto básico e realizar cotações de empresas para a contratação dos serviços de Agente Integrador, quando necessário;</w:t>
      </w:r>
    </w:p>
    <w:p w14:paraId="67ADE771"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1594DA8E" w14:textId="77777777" w:rsidR="00DE569A" w:rsidRPr="00255AB4" w:rsidRDefault="00BB1CD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IV </w:t>
      </w:r>
      <w:r w:rsidR="00C816B3">
        <w:rPr>
          <w:rFonts w:ascii="Times New Roman" w:hAnsi="Times New Roman" w:cs="Times New Roman"/>
          <w:sz w:val="24"/>
          <w:szCs w:val="24"/>
        </w:rPr>
        <w:t>–</w:t>
      </w:r>
      <w:r w:rsidR="00B23362">
        <w:rPr>
          <w:rFonts w:ascii="Times New Roman" w:hAnsi="Times New Roman" w:cs="Times New Roman"/>
          <w:sz w:val="24"/>
          <w:szCs w:val="24"/>
        </w:rPr>
        <w:t xml:space="preserve"> </w:t>
      </w:r>
      <w:r w:rsidRPr="00255AB4">
        <w:rPr>
          <w:rFonts w:ascii="Times New Roman" w:hAnsi="Times New Roman" w:cs="Times New Roman"/>
          <w:sz w:val="24"/>
          <w:szCs w:val="24"/>
        </w:rPr>
        <w:t>acompanhar e fiscalizar os procedimentos de contratação de estagiários, realizados pelo Agente Integrador, garantindo o cumprimento da legislação e os procedimentos estabelecidos em contrato;</w:t>
      </w:r>
    </w:p>
    <w:p w14:paraId="0A9140C5" w14:textId="77777777" w:rsidR="00B23362" w:rsidRDefault="00B23362" w:rsidP="00C816B3">
      <w:pPr>
        <w:spacing w:after="0" w:line="240" w:lineRule="auto"/>
        <w:ind w:firstLine="1418"/>
        <w:jc w:val="both"/>
        <w:rPr>
          <w:rFonts w:ascii="Times New Roman" w:hAnsi="Times New Roman" w:cs="Times New Roman"/>
          <w:sz w:val="24"/>
          <w:szCs w:val="24"/>
        </w:rPr>
      </w:pPr>
    </w:p>
    <w:p w14:paraId="016E8E7A" w14:textId="77777777" w:rsidR="00BB1CD8" w:rsidRPr="00255AB4" w:rsidRDefault="00BB1CD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 – validar editais e extratos informativos para divulgação dos processos seletivos de estagiários, elaborados pelo Agente Integrador;</w:t>
      </w:r>
    </w:p>
    <w:p w14:paraId="095C87AF"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3DCE023E" w14:textId="77777777" w:rsidR="00BB1CD8" w:rsidRPr="00255AB4" w:rsidRDefault="00BB1CD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 –</w:t>
      </w:r>
      <w:r w:rsidR="00B829CA" w:rsidRPr="00255AB4">
        <w:rPr>
          <w:rFonts w:ascii="Times New Roman" w:hAnsi="Times New Roman" w:cs="Times New Roman"/>
          <w:sz w:val="24"/>
          <w:szCs w:val="24"/>
        </w:rPr>
        <w:t xml:space="preserve"> </w:t>
      </w:r>
      <w:r w:rsidRPr="00255AB4">
        <w:rPr>
          <w:rFonts w:ascii="Times New Roman" w:hAnsi="Times New Roman" w:cs="Times New Roman"/>
          <w:sz w:val="24"/>
          <w:szCs w:val="24"/>
        </w:rPr>
        <w:t>publicar, após homologação, os editais e extratos informativos necessários aos processos seletivos autorizados;</w:t>
      </w:r>
    </w:p>
    <w:p w14:paraId="2338D64F"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56826552" w14:textId="77777777" w:rsidR="00DE569A" w:rsidRPr="00255AB4" w:rsidRDefault="00BB1CD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cadastrar no Sistema Integrado de Recursos Humanos todos os dados da documentação exigida, apresentados pelo estagiário ingressante;</w:t>
      </w:r>
    </w:p>
    <w:p w14:paraId="6375E5B6" w14:textId="77777777" w:rsidR="00B23362" w:rsidRDefault="00B23362" w:rsidP="00C816B3">
      <w:pPr>
        <w:spacing w:after="0" w:line="240" w:lineRule="auto"/>
        <w:ind w:firstLine="1418"/>
        <w:jc w:val="both"/>
        <w:rPr>
          <w:rFonts w:ascii="Times New Roman" w:hAnsi="Times New Roman" w:cs="Times New Roman"/>
          <w:sz w:val="24"/>
          <w:szCs w:val="24"/>
        </w:rPr>
      </w:pPr>
    </w:p>
    <w:p w14:paraId="3CFA58AD" w14:textId="77777777" w:rsidR="00BB1CD8" w:rsidRPr="00255AB4" w:rsidRDefault="00BB1CD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efetivar o ingresso do estagiário no Sistema Integrado de Recursos Humanos, através da abertura do vínculo, após a confirmação do início das atividades pelo órgão de lotação;</w:t>
      </w:r>
    </w:p>
    <w:p w14:paraId="6B28AB5A" w14:textId="77777777" w:rsidR="00DE569A" w:rsidRPr="00255AB4" w:rsidRDefault="00DE569A" w:rsidP="00C816B3">
      <w:pPr>
        <w:spacing w:after="0" w:line="240" w:lineRule="auto"/>
        <w:ind w:left="1134" w:firstLine="1418"/>
        <w:jc w:val="both"/>
        <w:rPr>
          <w:rFonts w:ascii="Times New Roman" w:hAnsi="Times New Roman" w:cs="Times New Roman"/>
          <w:sz w:val="24"/>
          <w:szCs w:val="24"/>
        </w:rPr>
      </w:pPr>
    </w:p>
    <w:p w14:paraId="124298FB" w14:textId="77777777" w:rsidR="00BB1CD8" w:rsidRPr="00255AB4" w:rsidRDefault="00BB1CD8"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gerar matr</w:t>
      </w:r>
      <w:r w:rsidR="00B829CA" w:rsidRPr="00255AB4">
        <w:rPr>
          <w:rFonts w:ascii="Times New Roman" w:hAnsi="Times New Roman" w:cs="Times New Roman"/>
          <w:sz w:val="24"/>
          <w:szCs w:val="24"/>
        </w:rPr>
        <w:t>í</w:t>
      </w:r>
      <w:r w:rsidRPr="00255AB4">
        <w:rPr>
          <w:rFonts w:ascii="Times New Roman" w:hAnsi="Times New Roman" w:cs="Times New Roman"/>
          <w:sz w:val="24"/>
          <w:szCs w:val="24"/>
        </w:rPr>
        <w:t>cula do estagiário ingressante para identificação funcional;</w:t>
      </w:r>
    </w:p>
    <w:p w14:paraId="1FF37D46" w14:textId="77777777" w:rsidR="00DE569A" w:rsidRPr="00255AB4" w:rsidRDefault="00DE569A" w:rsidP="00C816B3">
      <w:pPr>
        <w:spacing w:after="0" w:line="240" w:lineRule="auto"/>
        <w:ind w:firstLine="1418"/>
        <w:jc w:val="both"/>
        <w:rPr>
          <w:rFonts w:ascii="Times New Roman" w:hAnsi="Times New Roman" w:cs="Times New Roman"/>
          <w:sz w:val="24"/>
          <w:szCs w:val="24"/>
        </w:rPr>
      </w:pPr>
    </w:p>
    <w:p w14:paraId="5B19A0B9" w14:textId="77777777" w:rsidR="0014392E" w:rsidRPr="00255AB4" w:rsidRDefault="001439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w:t>
      </w:r>
      <w:r w:rsidR="00B23362">
        <w:rPr>
          <w:rFonts w:ascii="Times New Roman" w:hAnsi="Times New Roman" w:cs="Times New Roman"/>
          <w:sz w:val="24"/>
          <w:szCs w:val="24"/>
        </w:rPr>
        <w:t xml:space="preserve">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validar a prestação dos serviços e encaminhar o respectivo pagamento;</w:t>
      </w:r>
    </w:p>
    <w:p w14:paraId="0137BF30" w14:textId="77777777" w:rsidR="0014392E" w:rsidRPr="00255AB4" w:rsidRDefault="0014392E" w:rsidP="00C816B3">
      <w:pPr>
        <w:spacing w:after="0" w:line="240" w:lineRule="auto"/>
        <w:ind w:firstLine="1418"/>
        <w:jc w:val="both"/>
        <w:rPr>
          <w:rFonts w:ascii="Times New Roman" w:hAnsi="Times New Roman" w:cs="Times New Roman"/>
          <w:sz w:val="24"/>
          <w:szCs w:val="24"/>
        </w:rPr>
      </w:pPr>
    </w:p>
    <w:p w14:paraId="52AE5014" w14:textId="77777777" w:rsidR="0014392E" w:rsidRPr="00255AB4" w:rsidRDefault="001439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responsabilizar</w:t>
      </w:r>
      <w:r w:rsidR="00B23362">
        <w:rPr>
          <w:rFonts w:ascii="Times New Roman" w:hAnsi="Times New Roman" w:cs="Times New Roman"/>
          <w:sz w:val="24"/>
          <w:szCs w:val="24"/>
        </w:rPr>
        <w:t>-</w:t>
      </w:r>
      <w:r w:rsidRPr="00255AB4">
        <w:rPr>
          <w:rFonts w:ascii="Times New Roman" w:hAnsi="Times New Roman" w:cs="Times New Roman"/>
          <w:sz w:val="24"/>
          <w:szCs w:val="24"/>
        </w:rPr>
        <w:t>se pela guarda de material referente às contratações de estagiários, conforme prazos de temporalidade;</w:t>
      </w:r>
    </w:p>
    <w:p w14:paraId="0442FF97" w14:textId="77777777" w:rsidR="0014392E" w:rsidRPr="00255AB4" w:rsidRDefault="0014392E" w:rsidP="00C816B3">
      <w:pPr>
        <w:spacing w:after="0" w:line="240" w:lineRule="auto"/>
        <w:ind w:firstLine="1418"/>
        <w:jc w:val="both"/>
        <w:rPr>
          <w:rFonts w:ascii="Times New Roman" w:hAnsi="Times New Roman" w:cs="Times New Roman"/>
          <w:sz w:val="24"/>
          <w:szCs w:val="24"/>
        </w:rPr>
      </w:pPr>
    </w:p>
    <w:p w14:paraId="1953E726" w14:textId="77777777" w:rsidR="0014392E" w:rsidRPr="00255AB4" w:rsidRDefault="001439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lastRenderedPageBreak/>
        <w:t xml:space="preserve">XII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elaborar e publicar as portarias de conclusão e cessação dos Termos de Compromissos de Estágio;</w:t>
      </w:r>
    </w:p>
    <w:p w14:paraId="42D7657C" w14:textId="77777777" w:rsidR="0014392E" w:rsidRPr="00255AB4" w:rsidRDefault="0014392E" w:rsidP="00C816B3">
      <w:pPr>
        <w:spacing w:after="0" w:line="240" w:lineRule="auto"/>
        <w:ind w:firstLine="1418"/>
        <w:jc w:val="both"/>
        <w:rPr>
          <w:rFonts w:ascii="Times New Roman" w:hAnsi="Times New Roman" w:cs="Times New Roman"/>
          <w:sz w:val="24"/>
          <w:szCs w:val="24"/>
        </w:rPr>
      </w:pPr>
    </w:p>
    <w:p w14:paraId="5C5D273A" w14:textId="77777777" w:rsidR="0014392E" w:rsidRPr="00255AB4" w:rsidRDefault="001439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lançar recessos remunerados dos estagiários da administração centralizada para fins de ajuste da efetividade;</w:t>
      </w:r>
    </w:p>
    <w:p w14:paraId="7CB6CC76" w14:textId="77777777" w:rsidR="0014392E" w:rsidRPr="00255AB4" w:rsidRDefault="0014392E" w:rsidP="00C816B3">
      <w:pPr>
        <w:spacing w:after="0" w:line="240" w:lineRule="auto"/>
        <w:ind w:firstLine="1418"/>
        <w:jc w:val="both"/>
        <w:rPr>
          <w:rFonts w:ascii="Times New Roman" w:hAnsi="Times New Roman" w:cs="Times New Roman"/>
          <w:sz w:val="24"/>
          <w:szCs w:val="24"/>
        </w:rPr>
      </w:pPr>
    </w:p>
    <w:p w14:paraId="0BCEB665" w14:textId="77777777" w:rsidR="0014392E" w:rsidRPr="00255AB4" w:rsidRDefault="001439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emitir relatório de efetividade dos estagiários da administração centralizada, realizar cálculo e conferência dos valores da bolsa auxílio e auxílio transporte para posterior processamento e encaminhamento da folha de pagamento via Agente Integrador;</w:t>
      </w:r>
    </w:p>
    <w:p w14:paraId="1437E6FC" w14:textId="77777777" w:rsidR="0014392E" w:rsidRPr="00255AB4" w:rsidRDefault="0014392E" w:rsidP="00C816B3">
      <w:pPr>
        <w:spacing w:after="0" w:line="240" w:lineRule="auto"/>
        <w:ind w:firstLine="1418"/>
        <w:jc w:val="both"/>
        <w:rPr>
          <w:rFonts w:ascii="Times New Roman" w:hAnsi="Times New Roman" w:cs="Times New Roman"/>
          <w:sz w:val="24"/>
          <w:szCs w:val="24"/>
        </w:rPr>
      </w:pPr>
    </w:p>
    <w:p w14:paraId="3FA4FE0E" w14:textId="77777777" w:rsidR="0014392E" w:rsidRPr="00255AB4" w:rsidRDefault="0014392E"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realizar cálculos e efetuar os devidos registros relativos a pagamentos que necessitam de ajustes manuais;</w:t>
      </w:r>
      <w:r w:rsidR="00B829CA" w:rsidRPr="00255AB4">
        <w:rPr>
          <w:rFonts w:ascii="Times New Roman" w:hAnsi="Times New Roman" w:cs="Times New Roman"/>
          <w:sz w:val="24"/>
          <w:szCs w:val="24"/>
        </w:rPr>
        <w:t xml:space="preserve"> e</w:t>
      </w:r>
    </w:p>
    <w:p w14:paraId="37B334E1" w14:textId="77777777" w:rsidR="0014392E" w:rsidRPr="00255AB4" w:rsidRDefault="0014392E" w:rsidP="00C816B3">
      <w:pPr>
        <w:spacing w:after="0" w:line="240" w:lineRule="auto"/>
        <w:ind w:firstLine="1418"/>
        <w:jc w:val="both"/>
        <w:rPr>
          <w:rFonts w:ascii="Times New Roman" w:hAnsi="Times New Roman" w:cs="Times New Roman"/>
          <w:sz w:val="24"/>
          <w:szCs w:val="24"/>
        </w:rPr>
      </w:pPr>
    </w:p>
    <w:p w14:paraId="710074C0" w14:textId="77777777" w:rsidR="0014392E" w:rsidRPr="00255AB4" w:rsidRDefault="0014392E" w:rsidP="00C816B3">
      <w:pPr>
        <w:spacing w:after="0" w:line="240" w:lineRule="auto"/>
        <w:ind w:firstLine="1418"/>
        <w:jc w:val="both"/>
        <w:rPr>
          <w:rFonts w:ascii="Times New Roman" w:hAnsi="Times New Roman" w:cs="Times New Roman"/>
          <w:sz w:val="24"/>
          <w:szCs w:val="24"/>
        </w:rPr>
      </w:pPr>
      <w:proofErr w:type="gramStart"/>
      <w:r w:rsidRPr="00255AB4">
        <w:rPr>
          <w:rFonts w:ascii="Times New Roman" w:hAnsi="Times New Roman" w:cs="Times New Roman"/>
          <w:sz w:val="24"/>
          <w:szCs w:val="24"/>
        </w:rPr>
        <w:t xml:space="preserve">XVI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exercer outras atividades pertinentes que lhe forem delegadas.”</w:t>
      </w:r>
      <w:proofErr w:type="gramEnd"/>
    </w:p>
    <w:p w14:paraId="398BE1DC" w14:textId="77777777" w:rsidR="00EF2DDD" w:rsidRPr="00255AB4" w:rsidRDefault="00EF2DDD" w:rsidP="00C816B3">
      <w:pPr>
        <w:spacing w:after="0" w:line="240" w:lineRule="auto"/>
        <w:ind w:firstLine="1418"/>
        <w:jc w:val="both"/>
        <w:rPr>
          <w:rFonts w:ascii="Times New Roman" w:hAnsi="Times New Roman" w:cs="Times New Roman"/>
          <w:sz w:val="24"/>
          <w:szCs w:val="24"/>
        </w:rPr>
      </w:pPr>
    </w:p>
    <w:p w14:paraId="4664955B"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 xml:space="preserve">Art. </w:t>
      </w:r>
      <w:r w:rsidR="00234D05" w:rsidRPr="00255AB4">
        <w:rPr>
          <w:rFonts w:ascii="Times New Roman" w:hAnsi="Times New Roman" w:cs="Times New Roman"/>
          <w:b/>
          <w:sz w:val="24"/>
          <w:szCs w:val="24"/>
        </w:rPr>
        <w:t>8</w:t>
      </w:r>
      <w:r w:rsidRPr="00255AB4">
        <w:rPr>
          <w:rFonts w:ascii="Times New Roman" w:hAnsi="Times New Roman" w:cs="Times New Roman"/>
          <w:b/>
          <w:sz w:val="24"/>
          <w:szCs w:val="24"/>
        </w:rPr>
        <w:t>º</w:t>
      </w:r>
      <w:proofErr w:type="gramStart"/>
      <w:r w:rsidRPr="00255AB4">
        <w:rPr>
          <w:rFonts w:ascii="Times New Roman" w:hAnsi="Times New Roman" w:cs="Times New Roman"/>
          <w:b/>
          <w:sz w:val="24"/>
          <w:szCs w:val="24"/>
        </w:rPr>
        <w:t xml:space="preserve"> </w:t>
      </w:r>
      <w:r w:rsidR="00B23362">
        <w:rPr>
          <w:rFonts w:ascii="Times New Roman" w:hAnsi="Times New Roman" w:cs="Times New Roman"/>
          <w:b/>
          <w:sz w:val="24"/>
          <w:szCs w:val="24"/>
        </w:rPr>
        <w:t xml:space="preserve"> </w:t>
      </w:r>
      <w:proofErr w:type="gramEnd"/>
      <w:r w:rsidRPr="00255AB4">
        <w:rPr>
          <w:rFonts w:ascii="Times New Roman" w:hAnsi="Times New Roman" w:cs="Times New Roman"/>
          <w:sz w:val="24"/>
          <w:szCs w:val="24"/>
        </w:rPr>
        <w:t>Fica incluído o a</w:t>
      </w:r>
      <w:r w:rsidR="002B508F" w:rsidRPr="00255AB4">
        <w:rPr>
          <w:rFonts w:ascii="Times New Roman" w:hAnsi="Times New Roman" w:cs="Times New Roman"/>
          <w:sz w:val="24"/>
          <w:szCs w:val="24"/>
        </w:rPr>
        <w:t>rt. 14</w:t>
      </w:r>
      <w:r w:rsidR="00B23362">
        <w:rPr>
          <w:rFonts w:ascii="Times New Roman" w:hAnsi="Times New Roman" w:cs="Times New Roman"/>
          <w:sz w:val="24"/>
          <w:szCs w:val="24"/>
        </w:rPr>
        <w:t xml:space="preserve">-A no Decreto nº 21.363, de </w:t>
      </w:r>
      <w:r w:rsidRPr="00255AB4">
        <w:rPr>
          <w:rFonts w:ascii="Times New Roman" w:hAnsi="Times New Roman" w:cs="Times New Roman"/>
          <w:sz w:val="24"/>
          <w:szCs w:val="24"/>
        </w:rPr>
        <w:t>2022, conforme segue:</w:t>
      </w:r>
    </w:p>
    <w:p w14:paraId="1BC29522" w14:textId="77777777" w:rsidR="00772F2B" w:rsidRPr="00255AB4" w:rsidRDefault="00772F2B" w:rsidP="00C816B3">
      <w:pPr>
        <w:spacing w:after="0" w:line="240" w:lineRule="auto"/>
        <w:ind w:firstLine="1418"/>
        <w:jc w:val="both"/>
        <w:rPr>
          <w:rFonts w:ascii="Times New Roman" w:hAnsi="Times New Roman" w:cs="Times New Roman"/>
          <w:sz w:val="24"/>
          <w:szCs w:val="24"/>
        </w:rPr>
      </w:pPr>
    </w:p>
    <w:p w14:paraId="12E0015C"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 14</w:t>
      </w:r>
      <w:r w:rsidR="00B23362">
        <w:rPr>
          <w:rFonts w:ascii="Times New Roman" w:hAnsi="Times New Roman" w:cs="Times New Roman"/>
          <w:sz w:val="24"/>
          <w:szCs w:val="24"/>
        </w:rPr>
        <w:t xml:space="preserve">-A.  </w:t>
      </w:r>
      <w:r w:rsidRPr="00255AB4">
        <w:rPr>
          <w:rFonts w:ascii="Times New Roman" w:hAnsi="Times New Roman" w:cs="Times New Roman"/>
          <w:sz w:val="24"/>
          <w:szCs w:val="24"/>
        </w:rPr>
        <w:t>À Unidade de Controle de Cargos e Movimentações (UCCM), UT subordinada à DSP, compete:</w:t>
      </w:r>
    </w:p>
    <w:p w14:paraId="36A0EF41"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5707595E"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 – gerenciar e monitorar as atividades relativas ao controle de cargos e à movimentação interna e externa de pessoal realizadas pelas equipes subordinadas, no âmbito da Administração Direta;</w:t>
      </w:r>
    </w:p>
    <w:p w14:paraId="4FFC534C"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1E1476E2"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prestar assessoria à </w:t>
      </w:r>
      <w:r w:rsidR="00FD5065">
        <w:rPr>
          <w:rFonts w:ascii="Times New Roman" w:hAnsi="Times New Roman" w:cs="Times New Roman"/>
          <w:sz w:val="24"/>
          <w:szCs w:val="24"/>
        </w:rPr>
        <w:t xml:space="preserve">DSP </w:t>
      </w:r>
      <w:r w:rsidRPr="00255AB4">
        <w:rPr>
          <w:rFonts w:ascii="Times New Roman" w:hAnsi="Times New Roman" w:cs="Times New Roman"/>
          <w:sz w:val="24"/>
          <w:szCs w:val="24"/>
        </w:rPr>
        <w:t>em assuntos que lhe forem pertinentes;</w:t>
      </w:r>
    </w:p>
    <w:p w14:paraId="122181A3"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2A771346"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III – instruir e encaminhar as demandas judiciais de sua competência;</w:t>
      </w:r>
    </w:p>
    <w:p w14:paraId="352B1BBA"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51D38A5B"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IV – analisar e instruir os processos de solicitação de reposição de pessoal da Administração Direta, quanto ao quadro de cargos, abrangência dos concursos de ingresso, vacâncias e demais informações pertinentes;</w:t>
      </w:r>
    </w:p>
    <w:p w14:paraId="3B6FB274"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471DED79"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realizar a análise de cargos e a instrução de projetos de criação e/ou extinção de cargos, além de alterações de atribuições dos cargos, no âmbito da Administração Direta;</w:t>
      </w:r>
    </w:p>
    <w:p w14:paraId="622C12EC"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4FDECB04"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 – revisar as minutas de projetos de lei e instruir os processos para as contratações emergenciais;</w:t>
      </w:r>
    </w:p>
    <w:p w14:paraId="311F25C8"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12F92E85"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VII – elaborar repercussões financeiras para instrução dos processos de solicitação de nomeação, de movimentações internas e externas, de criação de cargos, de contratações emergenciais e de renovação dos contratos temporários, de processos de ressarcimentos dos servidores cedidos e adidos, além de outras repercussões pertinentes, no âmbito da Administração Direta; </w:t>
      </w:r>
    </w:p>
    <w:p w14:paraId="7C7A5504"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7C1C7D33"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lastRenderedPageBreak/>
        <w:t xml:space="preserve">VIII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realizar os cálculos para a cobrança dos ressarcimentos dos valores despendidos com os servidores municipais cedidos aos órgãos estranhos à Administração Direta, para posterior reembolso ao Município;</w:t>
      </w:r>
    </w:p>
    <w:p w14:paraId="6BFC0C61"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3F73D302"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IX – elaborar informações técnicas para instrução dos processos de cobrança dos ressarcimentos dos servidores cedidos aos órgãos estranhos à Administração Direta;</w:t>
      </w:r>
    </w:p>
    <w:p w14:paraId="5972D19C"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24E03E5E"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 – revisar e validar as cobranças de ressarcimentos encaminhadas pelos órgãos externos, decorrentes dos servidores adidos à Administração Direta, para posterior pagamento pelo Município;</w:t>
      </w:r>
    </w:p>
    <w:p w14:paraId="49C556D1"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32A07262"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XI – gerenciar e controlar os processos de reembolso e de cobrança de valores, decorrentes dos ressarcimentos dos servidores adidos à Administração Direta e cedidos a órgãos estranhos ao Município;</w:t>
      </w:r>
    </w:p>
    <w:p w14:paraId="5050E700"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4ABADD31"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encaminhar à</w:t>
      </w:r>
      <w:r w:rsidR="00FD5065">
        <w:rPr>
          <w:rFonts w:ascii="Times New Roman" w:hAnsi="Times New Roman" w:cs="Times New Roman"/>
          <w:sz w:val="24"/>
          <w:szCs w:val="24"/>
        </w:rPr>
        <w:t xml:space="preserve"> DSP</w:t>
      </w:r>
      <w:r w:rsidRPr="00255AB4">
        <w:rPr>
          <w:rFonts w:ascii="Times New Roman" w:hAnsi="Times New Roman" w:cs="Times New Roman"/>
          <w:sz w:val="24"/>
          <w:szCs w:val="24"/>
        </w:rPr>
        <w:t xml:space="preserve">, trimestralmente, relatórios de acompanhamento dos ressarcimentos </w:t>
      </w:r>
      <w:r w:rsidR="008F6F18" w:rsidRPr="00255AB4">
        <w:rPr>
          <w:rFonts w:ascii="Times New Roman" w:hAnsi="Times New Roman" w:cs="Times New Roman"/>
          <w:sz w:val="24"/>
          <w:szCs w:val="24"/>
        </w:rPr>
        <w:t>dos servidores adidos e cedidos;</w:t>
      </w:r>
    </w:p>
    <w:p w14:paraId="7DC473BE"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74994325"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XIII – elaborar e encaminhar mensalmente o relatório dos ressarcimentos dos servidores adidos à Administração Direta para publicação junto ao Portal de Transparência; </w:t>
      </w:r>
      <w:r w:rsidR="008F6F18" w:rsidRPr="00255AB4">
        <w:rPr>
          <w:rFonts w:ascii="Times New Roman" w:hAnsi="Times New Roman" w:cs="Times New Roman"/>
          <w:sz w:val="24"/>
          <w:szCs w:val="24"/>
        </w:rPr>
        <w:t>e</w:t>
      </w:r>
    </w:p>
    <w:p w14:paraId="36B1DDD9"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6098ADF7" w14:textId="77777777" w:rsidR="00772F2B" w:rsidRPr="00255AB4" w:rsidRDefault="00772F2B" w:rsidP="00C816B3">
      <w:pPr>
        <w:spacing w:after="0" w:line="240" w:lineRule="auto"/>
        <w:ind w:firstLine="1418"/>
        <w:jc w:val="both"/>
        <w:rPr>
          <w:rFonts w:ascii="Times New Roman" w:hAnsi="Times New Roman" w:cs="Times New Roman"/>
          <w:sz w:val="24"/>
          <w:szCs w:val="24"/>
        </w:rPr>
      </w:pPr>
      <w:proofErr w:type="gramStart"/>
      <w:r w:rsidRPr="00255AB4">
        <w:rPr>
          <w:rFonts w:ascii="Times New Roman" w:hAnsi="Times New Roman" w:cs="Times New Roman"/>
          <w:sz w:val="24"/>
          <w:szCs w:val="24"/>
        </w:rPr>
        <w:t xml:space="preserve">XIV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exercer outras atividades pertinentes que lhe forem delegadas.”</w:t>
      </w:r>
      <w:proofErr w:type="gramEnd"/>
    </w:p>
    <w:p w14:paraId="5C56B84B" w14:textId="77777777" w:rsidR="00772F2B" w:rsidRPr="00255AB4" w:rsidRDefault="00772F2B" w:rsidP="00C816B3">
      <w:pPr>
        <w:spacing w:after="0" w:line="240" w:lineRule="auto"/>
        <w:ind w:firstLine="1418"/>
        <w:jc w:val="both"/>
        <w:rPr>
          <w:rFonts w:ascii="Times New Roman" w:hAnsi="Times New Roman" w:cs="Times New Roman"/>
          <w:sz w:val="24"/>
          <w:szCs w:val="24"/>
        </w:rPr>
      </w:pPr>
    </w:p>
    <w:p w14:paraId="05E8EDBE"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 xml:space="preserve">Art. </w:t>
      </w:r>
      <w:r w:rsidR="00234D05" w:rsidRPr="00255AB4">
        <w:rPr>
          <w:rFonts w:ascii="Times New Roman" w:hAnsi="Times New Roman" w:cs="Times New Roman"/>
          <w:b/>
          <w:sz w:val="24"/>
          <w:szCs w:val="24"/>
        </w:rPr>
        <w:t>9</w:t>
      </w:r>
      <w:r w:rsidRPr="00255AB4">
        <w:rPr>
          <w:rFonts w:ascii="Times New Roman" w:hAnsi="Times New Roman" w:cs="Times New Roman"/>
          <w:b/>
          <w:sz w:val="24"/>
          <w:szCs w:val="24"/>
        </w:rPr>
        <w:t>º</w:t>
      </w:r>
      <w:proofErr w:type="gramStart"/>
      <w:r w:rsidR="00FD5065">
        <w:rPr>
          <w:rFonts w:ascii="Times New Roman" w:hAnsi="Times New Roman" w:cs="Times New Roman"/>
          <w:b/>
          <w:sz w:val="24"/>
          <w:szCs w:val="24"/>
        </w:rPr>
        <w:t xml:space="preserve"> </w:t>
      </w:r>
      <w:r w:rsidRPr="00255AB4">
        <w:rPr>
          <w:rFonts w:ascii="Times New Roman" w:hAnsi="Times New Roman" w:cs="Times New Roman"/>
          <w:b/>
          <w:sz w:val="24"/>
          <w:szCs w:val="24"/>
        </w:rPr>
        <w:t xml:space="preserve"> </w:t>
      </w:r>
      <w:proofErr w:type="gramEnd"/>
      <w:r w:rsidRPr="00255AB4">
        <w:rPr>
          <w:rFonts w:ascii="Times New Roman" w:hAnsi="Times New Roman" w:cs="Times New Roman"/>
          <w:sz w:val="24"/>
          <w:szCs w:val="24"/>
        </w:rPr>
        <w:t>Fica incluído o</w:t>
      </w:r>
      <w:r w:rsidR="002B508F" w:rsidRPr="00255AB4">
        <w:rPr>
          <w:rFonts w:ascii="Times New Roman" w:hAnsi="Times New Roman" w:cs="Times New Roman"/>
          <w:sz w:val="24"/>
          <w:szCs w:val="24"/>
        </w:rPr>
        <w:t xml:space="preserve"> art. 14</w:t>
      </w:r>
      <w:r w:rsidR="00FD5065">
        <w:rPr>
          <w:rFonts w:ascii="Times New Roman" w:hAnsi="Times New Roman" w:cs="Times New Roman"/>
          <w:sz w:val="24"/>
          <w:szCs w:val="24"/>
        </w:rPr>
        <w:t>-</w:t>
      </w:r>
      <w:r w:rsidR="002B508F" w:rsidRPr="00255AB4">
        <w:rPr>
          <w:rFonts w:ascii="Times New Roman" w:hAnsi="Times New Roman" w:cs="Times New Roman"/>
          <w:sz w:val="24"/>
          <w:szCs w:val="24"/>
        </w:rPr>
        <w:t>B no Decreto nº 21.363</w:t>
      </w:r>
      <w:r w:rsidR="00FD5065">
        <w:rPr>
          <w:rFonts w:ascii="Times New Roman" w:hAnsi="Times New Roman" w:cs="Times New Roman"/>
          <w:sz w:val="24"/>
          <w:szCs w:val="24"/>
        </w:rPr>
        <w:t xml:space="preserve">, de </w:t>
      </w:r>
      <w:r w:rsidR="002B508F" w:rsidRPr="00255AB4">
        <w:rPr>
          <w:rFonts w:ascii="Times New Roman" w:hAnsi="Times New Roman" w:cs="Times New Roman"/>
          <w:sz w:val="24"/>
          <w:szCs w:val="24"/>
        </w:rPr>
        <w:t>202</w:t>
      </w:r>
      <w:r w:rsidRPr="00255AB4">
        <w:rPr>
          <w:rFonts w:ascii="Times New Roman" w:hAnsi="Times New Roman" w:cs="Times New Roman"/>
          <w:sz w:val="24"/>
          <w:szCs w:val="24"/>
        </w:rPr>
        <w:t>2, conforme segue:</w:t>
      </w:r>
    </w:p>
    <w:p w14:paraId="53F532FE" w14:textId="77777777" w:rsidR="00772F2B" w:rsidRPr="00255AB4" w:rsidRDefault="00772F2B" w:rsidP="00C816B3">
      <w:pPr>
        <w:spacing w:after="0" w:line="240" w:lineRule="auto"/>
        <w:ind w:firstLine="1418"/>
        <w:jc w:val="both"/>
        <w:rPr>
          <w:rFonts w:ascii="Times New Roman" w:hAnsi="Times New Roman" w:cs="Times New Roman"/>
          <w:sz w:val="24"/>
          <w:szCs w:val="24"/>
        </w:rPr>
      </w:pPr>
    </w:p>
    <w:p w14:paraId="00B2111F" w14:textId="77777777" w:rsidR="008F6F18"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 14</w:t>
      </w:r>
      <w:r w:rsidR="00FD5065">
        <w:rPr>
          <w:rFonts w:ascii="Times New Roman" w:hAnsi="Times New Roman" w:cs="Times New Roman"/>
          <w:sz w:val="24"/>
          <w:szCs w:val="24"/>
        </w:rPr>
        <w:t xml:space="preserve">- </w:t>
      </w:r>
      <w:r w:rsidRPr="00255AB4">
        <w:rPr>
          <w:rFonts w:ascii="Times New Roman" w:hAnsi="Times New Roman" w:cs="Times New Roman"/>
          <w:sz w:val="24"/>
          <w:szCs w:val="24"/>
        </w:rPr>
        <w:t>B.</w:t>
      </w:r>
      <w:r w:rsidR="00FD5065">
        <w:rPr>
          <w:rFonts w:ascii="Times New Roman" w:hAnsi="Times New Roman" w:cs="Times New Roman"/>
          <w:sz w:val="24"/>
          <w:szCs w:val="24"/>
        </w:rPr>
        <w:t xml:space="preserve">  </w:t>
      </w:r>
      <w:r w:rsidRPr="00255AB4">
        <w:rPr>
          <w:rFonts w:ascii="Times New Roman" w:hAnsi="Times New Roman" w:cs="Times New Roman"/>
          <w:sz w:val="24"/>
          <w:szCs w:val="24"/>
        </w:rPr>
        <w:t>À Equipe de Controle de Cargos (ECC), UT subordinada à UCCM, compete:</w:t>
      </w:r>
    </w:p>
    <w:p w14:paraId="4A477361" w14:textId="77777777" w:rsidR="00FD5065" w:rsidRDefault="00FD5065" w:rsidP="00C816B3">
      <w:pPr>
        <w:spacing w:after="0" w:line="240" w:lineRule="auto"/>
        <w:ind w:left="1134" w:firstLine="1418"/>
        <w:jc w:val="both"/>
        <w:rPr>
          <w:rFonts w:ascii="Times New Roman" w:hAnsi="Times New Roman" w:cs="Times New Roman"/>
          <w:sz w:val="24"/>
          <w:szCs w:val="24"/>
        </w:rPr>
      </w:pPr>
    </w:p>
    <w:p w14:paraId="32223505" w14:textId="77777777" w:rsidR="00772F2B" w:rsidRPr="00255AB4" w:rsidRDefault="00772F2B" w:rsidP="00FD5065">
      <w:pPr>
        <w:spacing w:after="0" w:line="240" w:lineRule="auto"/>
        <w:ind w:left="142" w:firstLine="1276"/>
        <w:jc w:val="both"/>
        <w:rPr>
          <w:rFonts w:ascii="Times New Roman" w:hAnsi="Times New Roman" w:cs="Times New Roman"/>
          <w:sz w:val="24"/>
          <w:szCs w:val="24"/>
        </w:rPr>
      </w:pPr>
      <w:r w:rsidRPr="00255AB4">
        <w:rPr>
          <w:rFonts w:ascii="Times New Roman" w:hAnsi="Times New Roman" w:cs="Times New Roman"/>
          <w:sz w:val="24"/>
          <w:szCs w:val="24"/>
        </w:rPr>
        <w:t>I – manter atualizado os registros de provimento e vacâncias a fim de realizar o controle de cargos da Administração Direta;</w:t>
      </w:r>
    </w:p>
    <w:p w14:paraId="6558CB85" w14:textId="77777777" w:rsidR="008F6F18" w:rsidRPr="00255AB4" w:rsidRDefault="008F6F18" w:rsidP="00C816B3">
      <w:pPr>
        <w:spacing w:after="0" w:line="240" w:lineRule="auto"/>
        <w:ind w:left="1134" w:firstLine="1418"/>
        <w:jc w:val="both"/>
        <w:rPr>
          <w:rFonts w:ascii="Times New Roman" w:hAnsi="Times New Roman" w:cs="Times New Roman"/>
          <w:sz w:val="24"/>
          <w:szCs w:val="24"/>
        </w:rPr>
      </w:pPr>
    </w:p>
    <w:p w14:paraId="1A848AD4"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emitir relatórios mensais, anuais e extraordinários referentes à quantificação de cargos da Administração Direta;</w:t>
      </w:r>
    </w:p>
    <w:p w14:paraId="69CEB4DD"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39FD77EC"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III – manter atualizado os registros das vagas de estágio da Administração Direta;</w:t>
      </w:r>
    </w:p>
    <w:p w14:paraId="4BEE7951"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16B0F770"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emitir relatórios mensais, anuais e extraordinários referentes à quantificação das vagas de estágio da Administração Direta;</w:t>
      </w:r>
    </w:p>
    <w:p w14:paraId="1E114374"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175582B9"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elaborar a compilação de dados quantitativos de pessoal e vagas de estágio da Administração Direta, Autárquica e Fundacional;</w:t>
      </w:r>
    </w:p>
    <w:p w14:paraId="4684B4EB"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6C1D80AC"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 – encaminhar mensalmente os relatórios de controle de cargos da Administração Direta, Autárquica e Fundacional para publicação junto ao Portal de Transparência;</w:t>
      </w:r>
    </w:p>
    <w:p w14:paraId="42DE3681"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61DDBB9E"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VII – efetuar os registros e controles das vagas reservadas para nomeação, reintegração e readaptação autorizadas, bem como para o atendimento de demandas judiciais;</w:t>
      </w:r>
    </w:p>
    <w:p w14:paraId="1273848D"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74B0DB21"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VIII – assessorar na instrução dos processos de reposição de pessoal, mediante a juntada de documentos e emissão de relatórios, quanto ao quadro de cargos, abrangência dos concursos, vacâncias e demais informações pertinentes; </w:t>
      </w:r>
    </w:p>
    <w:p w14:paraId="3FD36CE3"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2D050985"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IX – elaborar relatórios e controlar as vacâncias utilizadas nas nomeações autorizadas;</w:t>
      </w:r>
      <w:r w:rsidR="008F6F18" w:rsidRPr="00255AB4">
        <w:rPr>
          <w:rFonts w:ascii="Times New Roman" w:hAnsi="Times New Roman" w:cs="Times New Roman"/>
          <w:sz w:val="24"/>
          <w:szCs w:val="24"/>
        </w:rPr>
        <w:t xml:space="preserve"> e</w:t>
      </w:r>
    </w:p>
    <w:p w14:paraId="354B10FA"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1BD7229C" w14:textId="77777777" w:rsidR="00772F2B" w:rsidRPr="00255AB4" w:rsidRDefault="00772F2B" w:rsidP="00C816B3">
      <w:pPr>
        <w:spacing w:after="0" w:line="240" w:lineRule="auto"/>
        <w:ind w:firstLine="1418"/>
        <w:jc w:val="both"/>
        <w:rPr>
          <w:rFonts w:ascii="Times New Roman" w:hAnsi="Times New Roman" w:cs="Times New Roman"/>
          <w:sz w:val="24"/>
          <w:szCs w:val="24"/>
        </w:rPr>
      </w:pPr>
      <w:proofErr w:type="gramStart"/>
      <w:r w:rsidRPr="00255AB4">
        <w:rPr>
          <w:rFonts w:ascii="Times New Roman" w:hAnsi="Times New Roman" w:cs="Times New Roman"/>
          <w:sz w:val="24"/>
          <w:szCs w:val="24"/>
        </w:rPr>
        <w:t xml:space="preserve">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exercer outras atividades pertinentes que lhe forem delegadas.”</w:t>
      </w:r>
      <w:proofErr w:type="gramEnd"/>
    </w:p>
    <w:p w14:paraId="275781B5"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6317B7B8"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 xml:space="preserve">Art. </w:t>
      </w:r>
      <w:r w:rsidR="00234D05" w:rsidRPr="00255AB4">
        <w:rPr>
          <w:rFonts w:ascii="Times New Roman" w:hAnsi="Times New Roman" w:cs="Times New Roman"/>
          <w:b/>
          <w:sz w:val="24"/>
          <w:szCs w:val="24"/>
        </w:rPr>
        <w:t>10.</w:t>
      </w:r>
      <w:r w:rsidRPr="00255AB4">
        <w:rPr>
          <w:rFonts w:ascii="Times New Roman" w:hAnsi="Times New Roman" w:cs="Times New Roman"/>
          <w:b/>
          <w:sz w:val="24"/>
          <w:szCs w:val="24"/>
        </w:rPr>
        <w:t xml:space="preserve"> </w:t>
      </w:r>
      <w:r w:rsidR="00FD5065">
        <w:rPr>
          <w:rFonts w:ascii="Times New Roman" w:hAnsi="Times New Roman" w:cs="Times New Roman"/>
          <w:b/>
          <w:sz w:val="24"/>
          <w:szCs w:val="24"/>
        </w:rPr>
        <w:t xml:space="preserve"> </w:t>
      </w:r>
      <w:r w:rsidRPr="00255AB4">
        <w:rPr>
          <w:rFonts w:ascii="Times New Roman" w:hAnsi="Times New Roman" w:cs="Times New Roman"/>
          <w:sz w:val="24"/>
          <w:szCs w:val="24"/>
        </w:rPr>
        <w:t>Fica incluído o art. 14</w:t>
      </w:r>
      <w:r w:rsidR="00FD5065">
        <w:rPr>
          <w:rFonts w:ascii="Times New Roman" w:hAnsi="Times New Roman" w:cs="Times New Roman"/>
          <w:sz w:val="24"/>
          <w:szCs w:val="24"/>
        </w:rPr>
        <w:t>-</w:t>
      </w:r>
      <w:r w:rsidRPr="00255AB4">
        <w:rPr>
          <w:rFonts w:ascii="Times New Roman" w:hAnsi="Times New Roman" w:cs="Times New Roman"/>
          <w:sz w:val="24"/>
          <w:szCs w:val="24"/>
        </w:rPr>
        <w:t>C no Decreto nº 21.363, de 2022, conforme segue:</w:t>
      </w:r>
    </w:p>
    <w:p w14:paraId="1FF00C2D" w14:textId="77777777" w:rsidR="00772F2B" w:rsidRPr="00255AB4" w:rsidRDefault="00772F2B" w:rsidP="00C816B3">
      <w:pPr>
        <w:spacing w:after="0" w:line="240" w:lineRule="auto"/>
        <w:ind w:firstLine="1418"/>
        <w:jc w:val="both"/>
        <w:rPr>
          <w:rFonts w:ascii="Times New Roman" w:hAnsi="Times New Roman" w:cs="Times New Roman"/>
          <w:sz w:val="24"/>
          <w:szCs w:val="24"/>
        </w:rPr>
      </w:pPr>
    </w:p>
    <w:p w14:paraId="570FD743"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 14</w:t>
      </w:r>
      <w:r w:rsidR="00FD5065">
        <w:rPr>
          <w:rFonts w:ascii="Times New Roman" w:hAnsi="Times New Roman" w:cs="Times New Roman"/>
          <w:sz w:val="24"/>
          <w:szCs w:val="24"/>
        </w:rPr>
        <w:t>-</w:t>
      </w:r>
      <w:r w:rsidRPr="00255AB4">
        <w:rPr>
          <w:rFonts w:ascii="Times New Roman" w:hAnsi="Times New Roman" w:cs="Times New Roman"/>
          <w:sz w:val="24"/>
          <w:szCs w:val="24"/>
        </w:rPr>
        <w:t>C.</w:t>
      </w:r>
      <w:r w:rsidR="00FD5065">
        <w:rPr>
          <w:rFonts w:ascii="Times New Roman" w:hAnsi="Times New Roman" w:cs="Times New Roman"/>
          <w:sz w:val="24"/>
          <w:szCs w:val="24"/>
        </w:rPr>
        <w:t xml:space="preserve">  </w:t>
      </w:r>
      <w:r w:rsidRPr="00255AB4">
        <w:rPr>
          <w:rFonts w:ascii="Times New Roman" w:hAnsi="Times New Roman" w:cs="Times New Roman"/>
          <w:sz w:val="24"/>
          <w:szCs w:val="24"/>
        </w:rPr>
        <w:t>À Equipe de Cedências (ECEDE), UT subordinada à UCCM, compete:</w:t>
      </w:r>
    </w:p>
    <w:p w14:paraId="15C21908"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52470CC4"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gerenciar as movimentações internas e as cedências externas da Administração Direta e de servidores de órgãos estranhos ao Executivo Municipal adidos à Administração Direta;</w:t>
      </w:r>
    </w:p>
    <w:p w14:paraId="0AC19246"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3F153D74"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II – verificar os requisitos para instrução dos processos de cedências e encaminhar para deliberação, quando couber; </w:t>
      </w:r>
    </w:p>
    <w:p w14:paraId="2CE3638F" w14:textId="77777777" w:rsidR="00B829CA" w:rsidRPr="00255AB4" w:rsidRDefault="00B829CA" w:rsidP="00C816B3">
      <w:pPr>
        <w:spacing w:after="0" w:line="240" w:lineRule="auto"/>
        <w:ind w:firstLine="1418"/>
        <w:jc w:val="both"/>
        <w:rPr>
          <w:rFonts w:ascii="Times New Roman" w:hAnsi="Times New Roman" w:cs="Times New Roman"/>
          <w:sz w:val="24"/>
          <w:szCs w:val="24"/>
        </w:rPr>
      </w:pPr>
    </w:p>
    <w:p w14:paraId="2A6F2550"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elaborar e publicar, após homologação, as portarias de cedências e designações para exercício dos servidores da Administração Direta;</w:t>
      </w:r>
    </w:p>
    <w:p w14:paraId="04F74908"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1DB958A7"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elaborar e publicar, após homologação, as portarias de </w:t>
      </w:r>
      <w:proofErr w:type="spellStart"/>
      <w:r w:rsidRPr="00255AB4">
        <w:rPr>
          <w:rFonts w:ascii="Times New Roman" w:hAnsi="Times New Roman" w:cs="Times New Roman"/>
          <w:sz w:val="24"/>
          <w:szCs w:val="24"/>
        </w:rPr>
        <w:t>relotação</w:t>
      </w:r>
      <w:proofErr w:type="spellEnd"/>
      <w:r w:rsidRPr="00255AB4">
        <w:rPr>
          <w:rFonts w:ascii="Times New Roman" w:hAnsi="Times New Roman" w:cs="Times New Roman"/>
          <w:sz w:val="24"/>
          <w:szCs w:val="24"/>
        </w:rPr>
        <w:t xml:space="preserve"> e remoção de pessoal no âmbito da Administração Direta;</w:t>
      </w:r>
    </w:p>
    <w:p w14:paraId="6A8AC09A"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680BCE27"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encaminhar, após publicação, os processos de cedências internas e externas à </w:t>
      </w:r>
      <w:r w:rsidR="00FD5065" w:rsidRPr="00FD5065">
        <w:rPr>
          <w:rFonts w:ascii="Times New Roman" w:hAnsi="Times New Roman" w:cs="Times New Roman"/>
          <w:sz w:val="24"/>
          <w:szCs w:val="24"/>
        </w:rPr>
        <w:t xml:space="preserve">Coordenação de Registro Funcional e Folha de Pagamento </w:t>
      </w:r>
      <w:r w:rsidR="00FD5065">
        <w:rPr>
          <w:rFonts w:ascii="Times New Roman" w:hAnsi="Times New Roman" w:cs="Times New Roman"/>
          <w:sz w:val="24"/>
          <w:szCs w:val="24"/>
        </w:rPr>
        <w:t>(</w:t>
      </w:r>
      <w:r w:rsidRPr="00255AB4">
        <w:rPr>
          <w:rFonts w:ascii="Times New Roman" w:hAnsi="Times New Roman" w:cs="Times New Roman"/>
          <w:sz w:val="24"/>
          <w:szCs w:val="24"/>
        </w:rPr>
        <w:t>CFOP</w:t>
      </w:r>
      <w:r w:rsidR="00FD5065">
        <w:rPr>
          <w:rFonts w:ascii="Times New Roman" w:hAnsi="Times New Roman" w:cs="Times New Roman"/>
          <w:sz w:val="24"/>
          <w:szCs w:val="24"/>
        </w:rPr>
        <w:t xml:space="preserve">) da </w:t>
      </w:r>
      <w:r w:rsidR="00B829CA" w:rsidRPr="00255AB4">
        <w:rPr>
          <w:rFonts w:ascii="Times New Roman" w:hAnsi="Times New Roman" w:cs="Times New Roman"/>
          <w:sz w:val="24"/>
          <w:szCs w:val="24"/>
        </w:rPr>
        <w:t>SMAP</w:t>
      </w:r>
      <w:r w:rsidRPr="00255AB4">
        <w:rPr>
          <w:rFonts w:ascii="Times New Roman" w:hAnsi="Times New Roman" w:cs="Times New Roman"/>
          <w:sz w:val="24"/>
          <w:szCs w:val="24"/>
        </w:rPr>
        <w:t xml:space="preserve"> para abertura de vínculo e/ou registros funcionais;</w:t>
      </w:r>
    </w:p>
    <w:p w14:paraId="27F091D3"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53171575"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 – realizar os registros pertinentes à movimentação de pessoal e emitir relatórios mensais, anuais e extraordinários referentes às cedências internas e externas da Administração Direta;</w:t>
      </w:r>
    </w:p>
    <w:p w14:paraId="379F001F"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69D47E33"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VII – receber, encaminhar para validação jurídica e para assinatura do Prefeito, os protocolos de intenções, termos de convênio e similares que tratem de cedência com órgãos estranhos ao Executivo Municipal, bem como efetuar a tramitação entre os órgãos envolvidos;</w:t>
      </w:r>
    </w:p>
    <w:p w14:paraId="17FA5BAC"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7A9B9399"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lastRenderedPageBreak/>
        <w:t>VIII – controlar os prazos de afastamentos dos servidores adidos e cedidos, garantindo a regularização funcional dos mesmos;</w:t>
      </w:r>
    </w:p>
    <w:p w14:paraId="3D7A44AD"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16A97080"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orientar as partes interessadas da Administração Direta e Indireta, quando couber, quanto aos procedimentos das cedências e dos afastamentos de servidores adidos e cedidos;</w:t>
      </w:r>
    </w:p>
    <w:p w14:paraId="7D4D9532"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24618FEF"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receber, confeccionar e encaminhar os ofícios de efetividades a órgãos estranhos ao Executivo Municipal, referentes aos servidores adidos e cedidos da Administração Direta;</w:t>
      </w:r>
    </w:p>
    <w:p w14:paraId="4DDB8589"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799EBE12"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elaborar o ofício para o encaminhamento da </w:t>
      </w:r>
      <w:proofErr w:type="spellStart"/>
      <w:r w:rsidRPr="00255AB4">
        <w:rPr>
          <w:rFonts w:ascii="Times New Roman" w:hAnsi="Times New Roman" w:cs="Times New Roman"/>
          <w:sz w:val="24"/>
          <w:szCs w:val="24"/>
        </w:rPr>
        <w:t>Cientificação</w:t>
      </w:r>
      <w:proofErr w:type="spellEnd"/>
      <w:r w:rsidRPr="00255AB4">
        <w:rPr>
          <w:rFonts w:ascii="Times New Roman" w:hAnsi="Times New Roman" w:cs="Times New Roman"/>
          <w:sz w:val="24"/>
          <w:szCs w:val="24"/>
        </w:rPr>
        <w:t xml:space="preserve"> de Vinculação Previdenciária referente aos servidores cedidos, com ônus para o destino, para órgãos estranhos ao Executivo Municipal;</w:t>
      </w:r>
    </w:p>
    <w:p w14:paraId="59EEA88E"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33C53EB5"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emitir formulário de exame médico pericial para fins de encaminhamento e realização dos exames médicos periciais dos servidores da Administração Direta cedidos aos órgãos estranhos ao Executivo Municipal;</w:t>
      </w:r>
    </w:p>
    <w:p w14:paraId="3103678B"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6AA80567"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receber e encaminhar informações sobre licenças e afastamentos dos servidores cedidos e adidos da Administração Direta;</w:t>
      </w:r>
    </w:p>
    <w:p w14:paraId="4AE42C50"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2E84E87B"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lançar férias e licença</w:t>
      </w:r>
      <w:r w:rsidR="00FD5065">
        <w:rPr>
          <w:rFonts w:ascii="Times New Roman" w:hAnsi="Times New Roman" w:cs="Times New Roman"/>
          <w:sz w:val="24"/>
          <w:szCs w:val="24"/>
        </w:rPr>
        <w:t>-</w:t>
      </w:r>
      <w:r w:rsidRPr="00255AB4">
        <w:rPr>
          <w:rFonts w:ascii="Times New Roman" w:hAnsi="Times New Roman" w:cs="Times New Roman"/>
          <w:sz w:val="24"/>
          <w:szCs w:val="24"/>
        </w:rPr>
        <w:t xml:space="preserve">prêmio de servidores da Administração Direta cedidos para órgãos estranhos ao Executivo Municipal; </w:t>
      </w:r>
    </w:p>
    <w:p w14:paraId="3BD79458"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5862CFC1"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instruir e encaminhar processo administrativo para deliberação, quando houver comunicação de faltas não justificadas dos servidores cedidos para órgãos estranhos ao Executivo Municipal;</w:t>
      </w:r>
    </w:p>
    <w:p w14:paraId="61C90C82"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78F1B88E"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XVI – assessorar na instrução dos processos de ressarcimentos dos servidores adidos e cedidos, mediante a juntada de documentos;</w:t>
      </w:r>
    </w:p>
    <w:p w14:paraId="6C421DEA"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3F827D70" w14:textId="77777777" w:rsidR="00772F2B" w:rsidRPr="00255AB4" w:rsidRDefault="00772F2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compilar e encaminhar mensalmente os relatórios dos servidores cedidos e adidos da Administração Direta, Autárquica e Fundacional para publicação junto ao Portal de Transparência;</w:t>
      </w:r>
      <w:r w:rsidR="00B829CA" w:rsidRPr="00255AB4">
        <w:rPr>
          <w:rFonts w:ascii="Times New Roman" w:hAnsi="Times New Roman" w:cs="Times New Roman"/>
          <w:sz w:val="24"/>
          <w:szCs w:val="24"/>
        </w:rPr>
        <w:t xml:space="preserve"> </w:t>
      </w:r>
      <w:r w:rsidR="008F6F18" w:rsidRPr="00255AB4">
        <w:rPr>
          <w:rFonts w:ascii="Times New Roman" w:hAnsi="Times New Roman" w:cs="Times New Roman"/>
          <w:sz w:val="24"/>
          <w:szCs w:val="24"/>
        </w:rPr>
        <w:t>e</w:t>
      </w:r>
    </w:p>
    <w:p w14:paraId="0C130D07" w14:textId="77777777" w:rsidR="008F6F18" w:rsidRPr="00255AB4" w:rsidRDefault="008F6F18" w:rsidP="00C816B3">
      <w:pPr>
        <w:spacing w:after="0" w:line="240" w:lineRule="auto"/>
        <w:ind w:firstLine="1418"/>
        <w:jc w:val="both"/>
        <w:rPr>
          <w:rFonts w:ascii="Times New Roman" w:hAnsi="Times New Roman" w:cs="Times New Roman"/>
          <w:sz w:val="24"/>
          <w:szCs w:val="24"/>
        </w:rPr>
      </w:pPr>
    </w:p>
    <w:p w14:paraId="51E78921" w14:textId="77777777" w:rsidR="00772F2B" w:rsidRPr="00255AB4" w:rsidRDefault="00772F2B" w:rsidP="00C816B3">
      <w:pPr>
        <w:spacing w:after="0" w:line="240" w:lineRule="auto"/>
        <w:ind w:firstLine="1418"/>
        <w:jc w:val="both"/>
        <w:rPr>
          <w:rFonts w:ascii="Times New Roman" w:hAnsi="Times New Roman" w:cs="Times New Roman"/>
          <w:sz w:val="24"/>
          <w:szCs w:val="24"/>
        </w:rPr>
      </w:pPr>
      <w:proofErr w:type="gramStart"/>
      <w:r w:rsidRPr="00255AB4">
        <w:rPr>
          <w:rFonts w:ascii="Times New Roman" w:hAnsi="Times New Roman" w:cs="Times New Roman"/>
          <w:sz w:val="24"/>
          <w:szCs w:val="24"/>
        </w:rPr>
        <w:t xml:space="preserve">XVIII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exercer outras atividades pertinentes que lhe forem delegadas.”</w:t>
      </w:r>
      <w:proofErr w:type="gramEnd"/>
    </w:p>
    <w:p w14:paraId="3A848AAF" w14:textId="77777777" w:rsidR="007D6FC2" w:rsidRPr="00255AB4" w:rsidRDefault="007D6FC2" w:rsidP="00C816B3">
      <w:pPr>
        <w:spacing w:after="0" w:line="240" w:lineRule="auto"/>
        <w:ind w:firstLine="1418"/>
        <w:jc w:val="both"/>
        <w:rPr>
          <w:rFonts w:ascii="Times New Roman" w:hAnsi="Times New Roman" w:cs="Times New Roman"/>
          <w:sz w:val="24"/>
          <w:szCs w:val="24"/>
        </w:rPr>
      </w:pPr>
    </w:p>
    <w:p w14:paraId="09C9314C" w14:textId="77777777" w:rsidR="00020F66" w:rsidRPr="00255AB4" w:rsidRDefault="00234D05"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Art. 11</w:t>
      </w:r>
      <w:r w:rsidR="00601944" w:rsidRPr="00255AB4">
        <w:rPr>
          <w:rFonts w:ascii="Times New Roman" w:hAnsi="Times New Roman" w:cs="Times New Roman"/>
          <w:b/>
          <w:sz w:val="24"/>
          <w:szCs w:val="24"/>
        </w:rPr>
        <w:t xml:space="preserve">. </w:t>
      </w:r>
      <w:r w:rsidR="00FD5065">
        <w:rPr>
          <w:rFonts w:ascii="Times New Roman" w:hAnsi="Times New Roman" w:cs="Times New Roman"/>
          <w:b/>
          <w:sz w:val="24"/>
          <w:szCs w:val="24"/>
        </w:rPr>
        <w:t xml:space="preserve"> </w:t>
      </w:r>
      <w:r w:rsidR="00601944" w:rsidRPr="00255AB4">
        <w:rPr>
          <w:rFonts w:ascii="Times New Roman" w:hAnsi="Times New Roman" w:cs="Times New Roman"/>
          <w:sz w:val="24"/>
          <w:szCs w:val="24"/>
        </w:rPr>
        <w:t>Fica</w:t>
      </w:r>
      <w:r w:rsidR="00440838">
        <w:rPr>
          <w:rFonts w:ascii="Times New Roman" w:hAnsi="Times New Roman" w:cs="Times New Roman"/>
          <w:sz w:val="24"/>
          <w:szCs w:val="24"/>
        </w:rPr>
        <w:t>m</w:t>
      </w:r>
      <w:r w:rsidR="00601944" w:rsidRPr="00255AB4">
        <w:rPr>
          <w:rFonts w:ascii="Times New Roman" w:hAnsi="Times New Roman" w:cs="Times New Roman"/>
          <w:sz w:val="24"/>
          <w:szCs w:val="24"/>
        </w:rPr>
        <w:t xml:space="preserve"> al</w:t>
      </w:r>
      <w:r w:rsidR="00020F66" w:rsidRPr="00255AB4">
        <w:rPr>
          <w:rFonts w:ascii="Times New Roman" w:hAnsi="Times New Roman" w:cs="Times New Roman"/>
          <w:sz w:val="24"/>
          <w:szCs w:val="24"/>
        </w:rPr>
        <w:t>terado</w:t>
      </w:r>
      <w:r w:rsidR="00440838">
        <w:rPr>
          <w:rFonts w:ascii="Times New Roman" w:hAnsi="Times New Roman" w:cs="Times New Roman"/>
          <w:sz w:val="24"/>
          <w:szCs w:val="24"/>
        </w:rPr>
        <w:t xml:space="preserve">s os </w:t>
      </w:r>
      <w:proofErr w:type="spellStart"/>
      <w:r w:rsidR="00440838">
        <w:rPr>
          <w:rFonts w:ascii="Times New Roman" w:hAnsi="Times New Roman" w:cs="Times New Roman"/>
          <w:sz w:val="24"/>
          <w:szCs w:val="24"/>
        </w:rPr>
        <w:t>incs</w:t>
      </w:r>
      <w:proofErr w:type="spellEnd"/>
      <w:r w:rsidR="00440838">
        <w:rPr>
          <w:rFonts w:ascii="Times New Roman" w:hAnsi="Times New Roman" w:cs="Times New Roman"/>
          <w:sz w:val="24"/>
          <w:szCs w:val="24"/>
        </w:rPr>
        <w:t>. I a XVIII</w:t>
      </w:r>
      <w:r w:rsidR="00FD5065">
        <w:rPr>
          <w:rFonts w:ascii="Times New Roman" w:hAnsi="Times New Roman" w:cs="Times New Roman"/>
          <w:sz w:val="24"/>
          <w:szCs w:val="24"/>
        </w:rPr>
        <w:t xml:space="preserve"> </w:t>
      </w:r>
      <w:r w:rsidR="00440838">
        <w:rPr>
          <w:rFonts w:ascii="Times New Roman" w:hAnsi="Times New Roman" w:cs="Times New Roman"/>
          <w:sz w:val="24"/>
          <w:szCs w:val="24"/>
        </w:rPr>
        <w:t>d</w:t>
      </w:r>
      <w:r w:rsidR="00FD5065">
        <w:rPr>
          <w:rFonts w:ascii="Times New Roman" w:hAnsi="Times New Roman" w:cs="Times New Roman"/>
          <w:sz w:val="24"/>
          <w:szCs w:val="24"/>
        </w:rPr>
        <w:t xml:space="preserve">o art. 21 do Decreto nº 21.363, de </w:t>
      </w:r>
      <w:r w:rsidR="00020F66" w:rsidRPr="00255AB4">
        <w:rPr>
          <w:rFonts w:ascii="Times New Roman" w:hAnsi="Times New Roman" w:cs="Times New Roman"/>
          <w:sz w:val="24"/>
          <w:szCs w:val="24"/>
        </w:rPr>
        <w:t>2022, conforme segue:</w:t>
      </w:r>
    </w:p>
    <w:p w14:paraId="0674DC4C" w14:textId="77777777" w:rsidR="00601944" w:rsidRPr="00255AB4" w:rsidRDefault="00601944" w:rsidP="00C816B3">
      <w:pPr>
        <w:spacing w:after="0" w:line="240" w:lineRule="auto"/>
        <w:ind w:firstLine="1418"/>
        <w:jc w:val="both"/>
        <w:rPr>
          <w:rFonts w:ascii="Times New Roman" w:hAnsi="Times New Roman" w:cs="Times New Roman"/>
          <w:sz w:val="24"/>
          <w:szCs w:val="24"/>
        </w:rPr>
      </w:pPr>
    </w:p>
    <w:p w14:paraId="4C33FF1D" w14:textId="60B8FEDF" w:rsidR="008F6F18"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 21</w:t>
      </w:r>
      <w:proofErr w:type="gramStart"/>
      <w:r w:rsidRPr="00255AB4">
        <w:rPr>
          <w:rFonts w:ascii="Times New Roman" w:hAnsi="Times New Roman" w:cs="Times New Roman"/>
          <w:sz w:val="24"/>
          <w:szCs w:val="24"/>
        </w:rPr>
        <w:t>.</w:t>
      </w:r>
      <w:bookmarkStart w:id="1" w:name="_GoBack"/>
      <w:r w:rsidRPr="00255AB4">
        <w:rPr>
          <w:rFonts w:ascii="Times New Roman" w:hAnsi="Times New Roman" w:cs="Times New Roman"/>
          <w:sz w:val="24"/>
          <w:szCs w:val="24"/>
        </w:rPr>
        <w:t xml:space="preserve"> </w:t>
      </w:r>
      <w:r w:rsidR="00F56089">
        <w:rPr>
          <w:rFonts w:ascii="Times New Roman" w:hAnsi="Times New Roman" w:cs="Times New Roman"/>
          <w:sz w:val="24"/>
          <w:szCs w:val="24"/>
        </w:rPr>
        <w:t>...</w:t>
      </w:r>
      <w:proofErr w:type="gramEnd"/>
      <w:r w:rsidR="00F56089">
        <w:rPr>
          <w:rFonts w:ascii="Times New Roman" w:hAnsi="Times New Roman" w:cs="Times New Roman"/>
          <w:sz w:val="24"/>
          <w:szCs w:val="24"/>
        </w:rPr>
        <w:t>.....................................................................................................</w:t>
      </w:r>
      <w:bookmarkEnd w:id="1"/>
    </w:p>
    <w:p w14:paraId="75F8B15C" w14:textId="77777777" w:rsidR="00F56089" w:rsidRPr="00255AB4" w:rsidRDefault="00F56089" w:rsidP="00C816B3">
      <w:pPr>
        <w:spacing w:after="0" w:line="240" w:lineRule="auto"/>
        <w:ind w:firstLine="1418"/>
        <w:jc w:val="both"/>
        <w:rPr>
          <w:rFonts w:ascii="Times New Roman" w:hAnsi="Times New Roman" w:cs="Times New Roman"/>
          <w:sz w:val="24"/>
          <w:szCs w:val="24"/>
        </w:rPr>
      </w:pPr>
    </w:p>
    <w:p w14:paraId="01CEDB86"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 – gerir as informações do Sistema Integrado de Recursos Humanos (SIRH), abrangendo os sistemas ERGON e RONDA;</w:t>
      </w:r>
    </w:p>
    <w:p w14:paraId="77C84AF0"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59EFE049"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II – garantir a integridade das informações inseridas no SIRH, bem como a correta aplicação dos normativos vigentes (dispositivos legais, definições jurídicas ou administrativas);</w:t>
      </w:r>
    </w:p>
    <w:p w14:paraId="627C2E1A"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510196A0"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III – estabelecer, em articulação com os demais órgãos do Município de Porto Alegre (MPOA), as diretrizes da política de segurança do SIRH;</w:t>
      </w:r>
    </w:p>
    <w:p w14:paraId="44FC69A4" w14:textId="77777777" w:rsidR="00516E66" w:rsidRPr="00255AB4" w:rsidRDefault="00516E66" w:rsidP="00C816B3">
      <w:pPr>
        <w:spacing w:after="0" w:line="240" w:lineRule="auto"/>
        <w:ind w:firstLine="1418"/>
        <w:jc w:val="both"/>
        <w:rPr>
          <w:rFonts w:ascii="Times New Roman" w:hAnsi="Times New Roman" w:cs="Times New Roman"/>
          <w:sz w:val="24"/>
          <w:szCs w:val="24"/>
        </w:rPr>
      </w:pPr>
    </w:p>
    <w:p w14:paraId="226D998A"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IV – executar a política de segurança do SIRH, concedendo, dentro das diretrizes estabelecidas, acesso personalizado aos usuários, realizando, quando necessário, ações de recadastramento, alteração de perfil e/ou suspensão de acesso;</w:t>
      </w:r>
    </w:p>
    <w:p w14:paraId="61A7F841"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03EBCD81"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 – gerenciar e auditar, no que couber, dentro das diretrizes estabelecidas, as ações realizadas pelos usuários no SIRH, executando rotinas previamente definidas ou realizando inspeções direcionadas;</w:t>
      </w:r>
    </w:p>
    <w:p w14:paraId="083772F5"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5241D11B"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 – encaminhar, para conhecimento da Coordenação de Registro Funcional e Folha de Pagamento, eventuais inconsistências encontradas, durante as rotinas de gerenciamento e auditoria;</w:t>
      </w:r>
    </w:p>
    <w:p w14:paraId="41FFEA2D" w14:textId="77777777" w:rsidR="00516E66" w:rsidRPr="00255AB4" w:rsidRDefault="00516E66" w:rsidP="00C816B3">
      <w:pPr>
        <w:spacing w:after="0" w:line="240" w:lineRule="auto"/>
        <w:ind w:firstLine="1418"/>
        <w:jc w:val="both"/>
        <w:rPr>
          <w:rFonts w:ascii="Times New Roman" w:hAnsi="Times New Roman" w:cs="Times New Roman"/>
          <w:sz w:val="24"/>
          <w:szCs w:val="24"/>
        </w:rPr>
      </w:pPr>
    </w:p>
    <w:p w14:paraId="11C7935F"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efetuar a gestão dos relatórios extraídos do SIRH, bem como atuar no tratamento dos dados disponibilizados, afim de produzir as informações gerenciais que se fizerem necessárias para consumo interno, externo ou aquelas exigidas pode lei;</w:t>
      </w:r>
    </w:p>
    <w:p w14:paraId="306D60E1"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6F2A6882"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VIII – assessorar, no que couber, a Administração do</w:t>
      </w:r>
      <w:r w:rsidR="002D71BC">
        <w:rPr>
          <w:rFonts w:ascii="Times New Roman" w:hAnsi="Times New Roman" w:cs="Times New Roman"/>
          <w:sz w:val="24"/>
          <w:szCs w:val="24"/>
        </w:rPr>
        <w:t xml:space="preserve"> </w:t>
      </w:r>
      <w:r w:rsidRPr="005B3A0C">
        <w:rPr>
          <w:rFonts w:ascii="Times New Roman" w:hAnsi="Times New Roman" w:cs="Times New Roman"/>
          <w:sz w:val="24"/>
          <w:szCs w:val="24"/>
        </w:rPr>
        <w:t>MPOA</w:t>
      </w:r>
      <w:r w:rsidRPr="00255AB4">
        <w:rPr>
          <w:rFonts w:ascii="Times New Roman" w:hAnsi="Times New Roman" w:cs="Times New Roman"/>
          <w:sz w:val="24"/>
          <w:szCs w:val="24"/>
        </w:rPr>
        <w:t>, na gestão dos contratos de desenvolvimento e de manutenção do SIRH, exclusivamente com relação aos aspectos técnicos e operacionais dos sistemas envolvidos;</w:t>
      </w:r>
    </w:p>
    <w:p w14:paraId="48F83C16"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7625F161"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IX – efetuar a gestão das parametrizações do SIRH, especificando</w:t>
      </w:r>
      <w:r w:rsidR="00FD5065">
        <w:rPr>
          <w:rFonts w:ascii="Times New Roman" w:hAnsi="Times New Roman" w:cs="Times New Roman"/>
          <w:sz w:val="24"/>
          <w:szCs w:val="24"/>
        </w:rPr>
        <w:t>-</w:t>
      </w:r>
      <w:r w:rsidRPr="00255AB4">
        <w:rPr>
          <w:rFonts w:ascii="Times New Roman" w:hAnsi="Times New Roman" w:cs="Times New Roman"/>
          <w:sz w:val="24"/>
          <w:szCs w:val="24"/>
        </w:rPr>
        <w:t>as, documentando</w:t>
      </w:r>
      <w:r w:rsidR="00FD5065">
        <w:rPr>
          <w:rFonts w:ascii="Times New Roman" w:hAnsi="Times New Roman" w:cs="Times New Roman"/>
          <w:sz w:val="24"/>
          <w:szCs w:val="24"/>
        </w:rPr>
        <w:t>-</w:t>
      </w:r>
      <w:r w:rsidRPr="00255AB4">
        <w:rPr>
          <w:rFonts w:ascii="Times New Roman" w:hAnsi="Times New Roman" w:cs="Times New Roman"/>
          <w:sz w:val="24"/>
          <w:szCs w:val="24"/>
        </w:rPr>
        <w:t>as e implementando</w:t>
      </w:r>
      <w:r w:rsidR="00FD5065">
        <w:rPr>
          <w:rFonts w:ascii="Times New Roman" w:hAnsi="Times New Roman" w:cs="Times New Roman"/>
          <w:sz w:val="24"/>
          <w:szCs w:val="24"/>
        </w:rPr>
        <w:t>-</w:t>
      </w:r>
      <w:r w:rsidRPr="00255AB4">
        <w:rPr>
          <w:rFonts w:ascii="Times New Roman" w:hAnsi="Times New Roman" w:cs="Times New Roman"/>
          <w:sz w:val="24"/>
          <w:szCs w:val="24"/>
        </w:rPr>
        <w:t>as, quando dispuser de recursos para tanto, ou encaminhando</w:t>
      </w:r>
      <w:r w:rsidR="00FD5065">
        <w:rPr>
          <w:rFonts w:ascii="Times New Roman" w:hAnsi="Times New Roman" w:cs="Times New Roman"/>
          <w:sz w:val="24"/>
          <w:szCs w:val="24"/>
        </w:rPr>
        <w:t>-</w:t>
      </w:r>
      <w:r w:rsidRPr="00255AB4">
        <w:rPr>
          <w:rFonts w:ascii="Times New Roman" w:hAnsi="Times New Roman" w:cs="Times New Roman"/>
          <w:sz w:val="24"/>
          <w:szCs w:val="24"/>
        </w:rPr>
        <w:t>as para implementação, às empresas devidamente habilitadas pelo Município;</w:t>
      </w:r>
    </w:p>
    <w:p w14:paraId="28AA0AD4"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1E6E32C5"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 – efetuar a gestão da manutenção do SIRH, por meio de levantamento de necessidades ou especificações técnicas, encaminhando, se necessário, demandas de customização às empresas fornecedoras dos sistemas, bem como posterior acompanhamento, teste e homologação dos resultados;</w:t>
      </w:r>
    </w:p>
    <w:p w14:paraId="049E7B8C"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4EF66461"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XI – centralizar o atendimento aos usuários do SIRH, orientando</w:t>
      </w:r>
      <w:r w:rsidR="00440838">
        <w:rPr>
          <w:rFonts w:ascii="Times New Roman" w:hAnsi="Times New Roman" w:cs="Times New Roman"/>
          <w:sz w:val="24"/>
          <w:szCs w:val="24"/>
        </w:rPr>
        <w:t>-</w:t>
      </w:r>
      <w:r w:rsidRPr="00255AB4">
        <w:rPr>
          <w:rFonts w:ascii="Times New Roman" w:hAnsi="Times New Roman" w:cs="Times New Roman"/>
          <w:sz w:val="24"/>
          <w:szCs w:val="24"/>
        </w:rPr>
        <w:t>os, bem como registrando inconsistências por eles detectadas, e, se necessário, convertendo</w:t>
      </w:r>
      <w:r w:rsidR="00440838">
        <w:rPr>
          <w:rFonts w:ascii="Times New Roman" w:hAnsi="Times New Roman" w:cs="Times New Roman"/>
          <w:sz w:val="24"/>
          <w:szCs w:val="24"/>
        </w:rPr>
        <w:t>-</w:t>
      </w:r>
      <w:r w:rsidRPr="00255AB4">
        <w:rPr>
          <w:rFonts w:ascii="Times New Roman" w:hAnsi="Times New Roman" w:cs="Times New Roman"/>
          <w:sz w:val="24"/>
          <w:szCs w:val="24"/>
        </w:rPr>
        <w:t>as em demandas de correção/customização, a serem acompanhadas pela gestão da manutenção;</w:t>
      </w:r>
    </w:p>
    <w:p w14:paraId="5D75B1C2"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07313520"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XII – participar dos projetos de desenvolvimento/implantação de novos módulos, funcionalidades, customizações e/ou manutenções evolutivas já existentes no SIRH, assessorando os usuários responsáveis pelos projetos;</w:t>
      </w:r>
    </w:p>
    <w:p w14:paraId="05CFB158"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0BD33099"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lastRenderedPageBreak/>
        <w:t xml:space="preserve">XIII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efetuar a gestão do treinamento dos usuários do SIRH, detectando necessidades e, quando possível, ministrando treinamentos, ou demandando</w:t>
      </w:r>
      <w:r w:rsidR="00440838">
        <w:rPr>
          <w:rFonts w:ascii="Times New Roman" w:hAnsi="Times New Roman" w:cs="Times New Roman"/>
          <w:sz w:val="24"/>
          <w:szCs w:val="24"/>
        </w:rPr>
        <w:t>-</w:t>
      </w:r>
      <w:r w:rsidRPr="00255AB4">
        <w:rPr>
          <w:rFonts w:ascii="Times New Roman" w:hAnsi="Times New Roman" w:cs="Times New Roman"/>
          <w:sz w:val="24"/>
          <w:szCs w:val="24"/>
        </w:rPr>
        <w:t>os às empresas devidamente habilitadas pelo Município;</w:t>
      </w:r>
    </w:p>
    <w:p w14:paraId="3FFC16D4"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4504942A"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XIV – viabilizar, quando dispuser de recursos para tanto, o acesso facilitado </w:t>
      </w:r>
      <w:r w:rsidR="00440838" w:rsidRPr="00255AB4">
        <w:rPr>
          <w:rFonts w:ascii="Times New Roman" w:hAnsi="Times New Roman" w:cs="Times New Roman"/>
          <w:sz w:val="24"/>
          <w:szCs w:val="24"/>
        </w:rPr>
        <w:t>à</w:t>
      </w:r>
      <w:r w:rsidRPr="00255AB4">
        <w:rPr>
          <w:rFonts w:ascii="Times New Roman" w:hAnsi="Times New Roman" w:cs="Times New Roman"/>
          <w:sz w:val="24"/>
          <w:szCs w:val="24"/>
        </w:rPr>
        <w:t xml:space="preserve"> informação, em favor dos demais usuários do SIRH, demandando, às empresas devidamente habilitadas pelo MPOA, a disponibilização de relatórios executáveis, através dos próprios sistemas ou de recursos oficiais externos a este, respeitando os níveis de acesso de cada usuário e a confidencialidade dos dados</w:t>
      </w:r>
      <w:r w:rsidR="00516E66" w:rsidRPr="00255AB4">
        <w:rPr>
          <w:rFonts w:ascii="Times New Roman" w:hAnsi="Times New Roman" w:cs="Times New Roman"/>
          <w:sz w:val="24"/>
          <w:szCs w:val="24"/>
        </w:rPr>
        <w:t>;</w:t>
      </w:r>
    </w:p>
    <w:p w14:paraId="5BB4DE3B" w14:textId="77777777" w:rsidR="00516E66" w:rsidRPr="00255AB4" w:rsidRDefault="00516E66" w:rsidP="00C816B3">
      <w:pPr>
        <w:spacing w:after="0" w:line="240" w:lineRule="auto"/>
        <w:ind w:firstLine="1418"/>
        <w:jc w:val="both"/>
        <w:rPr>
          <w:rFonts w:ascii="Times New Roman" w:hAnsi="Times New Roman" w:cs="Times New Roman"/>
          <w:sz w:val="24"/>
          <w:szCs w:val="24"/>
        </w:rPr>
      </w:pPr>
    </w:p>
    <w:p w14:paraId="44BE6882"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participar de </w:t>
      </w:r>
      <w:proofErr w:type="spellStart"/>
      <w:r w:rsidRPr="00255AB4">
        <w:rPr>
          <w:rFonts w:ascii="Times New Roman" w:hAnsi="Times New Roman" w:cs="Times New Roman"/>
          <w:sz w:val="24"/>
          <w:szCs w:val="24"/>
        </w:rPr>
        <w:t>redesenhos</w:t>
      </w:r>
      <w:proofErr w:type="spellEnd"/>
      <w:r w:rsidRPr="00255AB4">
        <w:rPr>
          <w:rFonts w:ascii="Times New Roman" w:hAnsi="Times New Roman" w:cs="Times New Roman"/>
          <w:sz w:val="24"/>
          <w:szCs w:val="24"/>
        </w:rPr>
        <w:t xml:space="preserve"> de processos que possam ter impacto sobre o SIRH ou que possam se beneficiar com o uso deste;</w:t>
      </w:r>
    </w:p>
    <w:p w14:paraId="57BC0C5B"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6432E3AF"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XVI – gerar condições para a desativação de bancos de dados paralelos ao SIRH;</w:t>
      </w:r>
    </w:p>
    <w:p w14:paraId="0F55AE9B"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651837B7"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XVII – prestar assessoria à Coordenação de Registro Funcional e da Folha de Pagamento, em assuntos que lhe forem pertinentes; e</w:t>
      </w:r>
    </w:p>
    <w:p w14:paraId="6D1E454A"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3D55119B" w14:textId="77777777" w:rsidR="005B3A0C"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XVIII – exercer outras atividades </w:t>
      </w:r>
      <w:r w:rsidR="000C2948" w:rsidRPr="00255AB4">
        <w:rPr>
          <w:rFonts w:ascii="Times New Roman" w:hAnsi="Times New Roman" w:cs="Times New Roman"/>
          <w:sz w:val="24"/>
          <w:szCs w:val="24"/>
        </w:rPr>
        <w:t xml:space="preserve">pertinentes </w:t>
      </w:r>
      <w:r w:rsidRPr="00255AB4">
        <w:rPr>
          <w:rFonts w:ascii="Times New Roman" w:hAnsi="Times New Roman" w:cs="Times New Roman"/>
          <w:sz w:val="24"/>
          <w:szCs w:val="24"/>
        </w:rPr>
        <w:t>que lhe forem delegadas.</w:t>
      </w:r>
    </w:p>
    <w:p w14:paraId="03914C8A" w14:textId="77777777" w:rsidR="005B3A0C" w:rsidRDefault="005B3A0C" w:rsidP="00C816B3">
      <w:pPr>
        <w:spacing w:after="0" w:line="240" w:lineRule="auto"/>
        <w:ind w:firstLine="1418"/>
        <w:jc w:val="both"/>
        <w:rPr>
          <w:rFonts w:ascii="Times New Roman" w:hAnsi="Times New Roman" w:cs="Times New Roman"/>
          <w:sz w:val="24"/>
          <w:szCs w:val="24"/>
        </w:rPr>
      </w:pPr>
    </w:p>
    <w:p w14:paraId="78320CD1" w14:textId="77777777" w:rsidR="00020F66" w:rsidRPr="00255AB4" w:rsidRDefault="00440838" w:rsidP="00C816B3">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w:t>
      </w:r>
      <w:r w:rsidR="005B3A0C">
        <w:rPr>
          <w:rFonts w:ascii="Times New Roman" w:hAnsi="Times New Roman" w:cs="Times New Roman"/>
          <w:sz w:val="24"/>
          <w:szCs w:val="24"/>
        </w:rPr>
        <w:t>.....</w:t>
      </w:r>
      <w:r>
        <w:rPr>
          <w:rFonts w:ascii="Times New Roman" w:hAnsi="Times New Roman" w:cs="Times New Roman"/>
          <w:sz w:val="24"/>
          <w:szCs w:val="24"/>
        </w:rPr>
        <w:t>............................................................</w:t>
      </w:r>
      <w:r w:rsidR="005B3A0C">
        <w:rPr>
          <w:rFonts w:ascii="Times New Roman" w:hAnsi="Times New Roman" w:cs="Times New Roman"/>
          <w:sz w:val="24"/>
          <w:szCs w:val="24"/>
        </w:rPr>
        <w:t>.......</w:t>
      </w:r>
      <w:r w:rsidR="00020F66" w:rsidRPr="00255AB4">
        <w:rPr>
          <w:rFonts w:ascii="Times New Roman" w:hAnsi="Times New Roman" w:cs="Times New Roman"/>
          <w:sz w:val="24"/>
          <w:szCs w:val="24"/>
        </w:rPr>
        <w:t>”</w:t>
      </w:r>
      <w:r w:rsidR="005B3A0C">
        <w:rPr>
          <w:rFonts w:ascii="Times New Roman" w:hAnsi="Times New Roman" w:cs="Times New Roman"/>
          <w:sz w:val="24"/>
          <w:szCs w:val="24"/>
        </w:rPr>
        <w:t xml:space="preserve"> </w:t>
      </w:r>
      <w:r w:rsidR="00020F66" w:rsidRPr="00255AB4">
        <w:rPr>
          <w:rFonts w:ascii="Times New Roman" w:hAnsi="Times New Roman" w:cs="Times New Roman"/>
          <w:sz w:val="24"/>
          <w:szCs w:val="24"/>
        </w:rPr>
        <w:t>(NR)</w:t>
      </w:r>
    </w:p>
    <w:p w14:paraId="3322A117" w14:textId="77777777" w:rsidR="005B3A0C" w:rsidRDefault="005B3A0C" w:rsidP="00C816B3">
      <w:pPr>
        <w:spacing w:after="0" w:line="240" w:lineRule="auto"/>
        <w:ind w:firstLine="1418"/>
        <w:jc w:val="both"/>
        <w:rPr>
          <w:rFonts w:ascii="Times New Roman" w:hAnsi="Times New Roman" w:cs="Times New Roman"/>
          <w:b/>
          <w:sz w:val="24"/>
          <w:szCs w:val="24"/>
        </w:rPr>
      </w:pPr>
    </w:p>
    <w:p w14:paraId="528AD03D" w14:textId="77777777" w:rsidR="003B2742"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Art. 1</w:t>
      </w:r>
      <w:r w:rsidR="00234D05" w:rsidRPr="00255AB4">
        <w:rPr>
          <w:rFonts w:ascii="Times New Roman" w:hAnsi="Times New Roman" w:cs="Times New Roman"/>
          <w:b/>
          <w:sz w:val="24"/>
          <w:szCs w:val="24"/>
        </w:rPr>
        <w:t>2</w:t>
      </w:r>
      <w:r w:rsidR="003B2742" w:rsidRPr="00255AB4">
        <w:rPr>
          <w:rFonts w:ascii="Times New Roman" w:hAnsi="Times New Roman" w:cs="Times New Roman"/>
          <w:b/>
          <w:sz w:val="24"/>
          <w:szCs w:val="24"/>
        </w:rPr>
        <w:t>.</w:t>
      </w:r>
      <w:r w:rsidR="00440838">
        <w:rPr>
          <w:rFonts w:ascii="Times New Roman" w:hAnsi="Times New Roman" w:cs="Times New Roman"/>
          <w:b/>
          <w:sz w:val="24"/>
          <w:szCs w:val="24"/>
        </w:rPr>
        <w:t xml:space="preserve"> </w:t>
      </w:r>
      <w:r w:rsidR="003B2742" w:rsidRPr="00255AB4">
        <w:rPr>
          <w:rFonts w:ascii="Times New Roman" w:hAnsi="Times New Roman" w:cs="Times New Roman"/>
          <w:b/>
          <w:sz w:val="24"/>
          <w:szCs w:val="24"/>
        </w:rPr>
        <w:t xml:space="preserve"> </w:t>
      </w:r>
      <w:r w:rsidR="003B2742" w:rsidRPr="00255AB4">
        <w:rPr>
          <w:rFonts w:ascii="Times New Roman" w:hAnsi="Times New Roman" w:cs="Times New Roman"/>
          <w:sz w:val="24"/>
          <w:szCs w:val="24"/>
        </w:rPr>
        <w:t>Fica incluído o art. 21</w:t>
      </w:r>
      <w:r w:rsidR="00440838">
        <w:rPr>
          <w:rFonts w:ascii="Times New Roman" w:hAnsi="Times New Roman" w:cs="Times New Roman"/>
          <w:sz w:val="24"/>
          <w:szCs w:val="24"/>
        </w:rPr>
        <w:t>-</w:t>
      </w:r>
      <w:r w:rsidR="003B2742" w:rsidRPr="00255AB4">
        <w:rPr>
          <w:rFonts w:ascii="Times New Roman" w:hAnsi="Times New Roman" w:cs="Times New Roman"/>
          <w:sz w:val="24"/>
          <w:szCs w:val="24"/>
        </w:rPr>
        <w:t>A no Decreto nº 21.363, de 2022, conforme segue:</w:t>
      </w:r>
    </w:p>
    <w:p w14:paraId="326388AE" w14:textId="77777777" w:rsidR="003B2742" w:rsidRPr="00255AB4" w:rsidRDefault="003B2742" w:rsidP="00C816B3">
      <w:pPr>
        <w:spacing w:after="0" w:line="240" w:lineRule="auto"/>
        <w:ind w:firstLine="1418"/>
        <w:jc w:val="both"/>
        <w:rPr>
          <w:rFonts w:ascii="Times New Roman" w:hAnsi="Times New Roman" w:cs="Times New Roman"/>
          <w:sz w:val="24"/>
          <w:szCs w:val="24"/>
        </w:rPr>
      </w:pPr>
    </w:p>
    <w:p w14:paraId="2F7F50DB" w14:textId="77777777" w:rsidR="003B2742" w:rsidRPr="00255AB4" w:rsidRDefault="003B274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w:t>
      </w:r>
      <w:r w:rsidR="00500E81" w:rsidRPr="00255AB4">
        <w:rPr>
          <w:rFonts w:ascii="Times New Roman" w:hAnsi="Times New Roman" w:cs="Times New Roman"/>
          <w:sz w:val="24"/>
          <w:szCs w:val="24"/>
        </w:rPr>
        <w:t>.</w:t>
      </w:r>
      <w:r w:rsidRPr="00255AB4">
        <w:rPr>
          <w:rFonts w:ascii="Times New Roman" w:hAnsi="Times New Roman" w:cs="Times New Roman"/>
          <w:sz w:val="24"/>
          <w:szCs w:val="24"/>
        </w:rPr>
        <w:t xml:space="preserve"> 21</w:t>
      </w:r>
      <w:r w:rsidR="00440838">
        <w:rPr>
          <w:rFonts w:ascii="Times New Roman" w:hAnsi="Times New Roman" w:cs="Times New Roman"/>
          <w:sz w:val="24"/>
          <w:szCs w:val="24"/>
        </w:rPr>
        <w:t>-</w:t>
      </w:r>
      <w:r w:rsidRPr="00255AB4">
        <w:rPr>
          <w:rFonts w:ascii="Times New Roman" w:hAnsi="Times New Roman" w:cs="Times New Roman"/>
          <w:sz w:val="24"/>
          <w:szCs w:val="24"/>
        </w:rPr>
        <w:t xml:space="preserve">A. À Equipe Sistema </w:t>
      </w:r>
      <w:proofErr w:type="spellStart"/>
      <w:r w:rsidRPr="00255AB4">
        <w:rPr>
          <w:rFonts w:ascii="Times New Roman" w:hAnsi="Times New Roman" w:cs="Times New Roman"/>
          <w:sz w:val="24"/>
          <w:szCs w:val="24"/>
        </w:rPr>
        <w:t>Ergon</w:t>
      </w:r>
      <w:proofErr w:type="spellEnd"/>
      <w:r w:rsidRPr="00255AB4">
        <w:rPr>
          <w:rFonts w:ascii="Times New Roman" w:hAnsi="Times New Roman" w:cs="Times New Roman"/>
          <w:sz w:val="24"/>
          <w:szCs w:val="24"/>
        </w:rPr>
        <w:t xml:space="preserve"> (ESERG), UT subordinada à UGI, compete:</w:t>
      </w:r>
    </w:p>
    <w:p w14:paraId="424DACA3" w14:textId="77777777" w:rsidR="003B2742" w:rsidRPr="00255AB4" w:rsidRDefault="003B2742" w:rsidP="00C816B3">
      <w:pPr>
        <w:spacing w:after="0" w:line="240" w:lineRule="auto"/>
        <w:ind w:firstLine="1418"/>
        <w:jc w:val="both"/>
        <w:rPr>
          <w:rFonts w:ascii="Times New Roman" w:hAnsi="Times New Roman" w:cs="Times New Roman"/>
          <w:sz w:val="24"/>
          <w:szCs w:val="24"/>
        </w:rPr>
      </w:pPr>
    </w:p>
    <w:p w14:paraId="38E4C334"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gerir as informações do Sistema de Gestão de Pessoas </w:t>
      </w:r>
      <w:r w:rsidR="00440838">
        <w:rPr>
          <w:rFonts w:ascii="Times New Roman" w:hAnsi="Times New Roman" w:cs="Times New Roman"/>
          <w:sz w:val="24"/>
          <w:szCs w:val="24"/>
        </w:rPr>
        <w:t>(</w:t>
      </w:r>
      <w:r w:rsidRPr="00255AB4">
        <w:rPr>
          <w:rFonts w:ascii="Times New Roman" w:hAnsi="Times New Roman" w:cs="Times New Roman"/>
          <w:sz w:val="24"/>
          <w:szCs w:val="24"/>
        </w:rPr>
        <w:t>ERGON</w:t>
      </w:r>
      <w:r w:rsidR="00440838">
        <w:rPr>
          <w:rFonts w:ascii="Times New Roman" w:hAnsi="Times New Roman" w:cs="Times New Roman"/>
          <w:sz w:val="24"/>
          <w:szCs w:val="24"/>
        </w:rPr>
        <w:t>)</w:t>
      </w:r>
      <w:r w:rsidRPr="00255AB4">
        <w:rPr>
          <w:rFonts w:ascii="Times New Roman" w:hAnsi="Times New Roman" w:cs="Times New Roman"/>
          <w:sz w:val="24"/>
          <w:szCs w:val="24"/>
        </w:rPr>
        <w:t>, em seus diversos módulos, com ênfase ao responsável pelo processamento da Folha de Pagamento, da administração centralizada e descentralizada;</w:t>
      </w:r>
    </w:p>
    <w:p w14:paraId="3B218180"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0F71DCA7"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II – garantir a integridade das informações inseridas no sistema ERGON, bem como a correta aplicação dos normativos vigentes (dispositivos legais, definições jurídicas ou administrativas), em conjunto com o gestor da Unidade de Gestão da Informação;</w:t>
      </w:r>
    </w:p>
    <w:p w14:paraId="1E2A9B48"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6393DDDD"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definir políticas de segurança, para o Sistema ERGON, em conjunto com o gestor da Unidade de Gestão da Informação;</w:t>
      </w:r>
    </w:p>
    <w:p w14:paraId="3AB356C7"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0D14F4ED"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responsabilizar</w:t>
      </w:r>
      <w:r w:rsidR="00440838">
        <w:rPr>
          <w:rFonts w:ascii="Times New Roman" w:hAnsi="Times New Roman" w:cs="Times New Roman"/>
          <w:sz w:val="24"/>
          <w:szCs w:val="24"/>
        </w:rPr>
        <w:t>-</w:t>
      </w:r>
      <w:r w:rsidRPr="00255AB4">
        <w:rPr>
          <w:rFonts w:ascii="Times New Roman" w:hAnsi="Times New Roman" w:cs="Times New Roman"/>
          <w:sz w:val="24"/>
          <w:szCs w:val="24"/>
        </w:rPr>
        <w:t>se pela execução das ações descritas do inc</w:t>
      </w:r>
      <w:r w:rsidR="00440838">
        <w:rPr>
          <w:rFonts w:ascii="Times New Roman" w:hAnsi="Times New Roman" w:cs="Times New Roman"/>
          <w:sz w:val="24"/>
          <w:szCs w:val="24"/>
        </w:rPr>
        <w:t>.</w:t>
      </w:r>
      <w:r w:rsidRPr="00255AB4">
        <w:rPr>
          <w:rFonts w:ascii="Times New Roman" w:hAnsi="Times New Roman" w:cs="Times New Roman"/>
          <w:sz w:val="24"/>
          <w:szCs w:val="24"/>
        </w:rPr>
        <w:t xml:space="preserve"> V ao XVI, do </w:t>
      </w:r>
      <w:r w:rsidR="00440838">
        <w:rPr>
          <w:rFonts w:ascii="Times New Roman" w:hAnsi="Times New Roman" w:cs="Times New Roman"/>
          <w:sz w:val="24"/>
          <w:szCs w:val="24"/>
        </w:rPr>
        <w:t>a</w:t>
      </w:r>
      <w:r w:rsidRPr="00255AB4">
        <w:rPr>
          <w:rFonts w:ascii="Times New Roman" w:hAnsi="Times New Roman" w:cs="Times New Roman"/>
          <w:sz w:val="24"/>
          <w:szCs w:val="24"/>
        </w:rPr>
        <w:t>rt. 21, em relação ao sistema ERGON;</w:t>
      </w:r>
    </w:p>
    <w:p w14:paraId="7804D966"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6D150BD2"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 – formular e disponibilizar, no início de cada exercício, cronograma da folha de pagamento;</w:t>
      </w:r>
    </w:p>
    <w:p w14:paraId="5B737B89"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78572789"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lastRenderedPageBreak/>
        <w:t>VI – aplicar os reajustes, na tabela de vencimentos, quando da concessão de dissídio da categoria ou por outro dispositivo legal;</w:t>
      </w:r>
    </w:p>
    <w:p w14:paraId="42949AC5"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5A0255E6"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VII – aplicar os reajustes, na tabela de vencimentos, das vantagens que possuem, por base de cálculo, o salário mínimo nacional, Unidade Financeira Municipal (UFM) e outros;</w:t>
      </w:r>
    </w:p>
    <w:p w14:paraId="26A64CB2"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54D910F8"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VIII – ajustar, em termos percentuais ou valores fixos, as aferições periódicas das gratificações por metas, de acordo com a manifestação das áreas competentes;</w:t>
      </w:r>
    </w:p>
    <w:p w14:paraId="266CDECD"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39AC16BF"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IX – efetuar a alteração, suspensão ou quitação dos parcelamentos de débito, mediante decisão administrativa ou judicial;</w:t>
      </w:r>
    </w:p>
    <w:p w14:paraId="19F160AD"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5C1684AB"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 – executar, mensalmente, 3 (três) movimentos totais da folha de pagamento, sendo 2 (dois) deles prévios ao fechamento, para consumo interno (conferência), e um final, a ser consolidado para emissão da folha;</w:t>
      </w:r>
    </w:p>
    <w:p w14:paraId="66EC7A52"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191D92B4"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 – consolidar as folhas mensais, quinzenais, da gratificação </w:t>
      </w:r>
      <w:r w:rsidR="00516E66" w:rsidRPr="00255AB4">
        <w:rPr>
          <w:rFonts w:ascii="Times New Roman" w:hAnsi="Times New Roman" w:cs="Times New Roman"/>
          <w:sz w:val="24"/>
          <w:szCs w:val="24"/>
        </w:rPr>
        <w:t>n</w:t>
      </w:r>
      <w:r w:rsidRPr="00255AB4">
        <w:rPr>
          <w:rFonts w:ascii="Times New Roman" w:hAnsi="Times New Roman" w:cs="Times New Roman"/>
          <w:sz w:val="24"/>
          <w:szCs w:val="24"/>
        </w:rPr>
        <w:t>atalina e suplementares (quando houver);</w:t>
      </w:r>
    </w:p>
    <w:p w14:paraId="1E91C0FC"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58A542DC"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analisar e encaminhar, à SMF, relatórios das relações bancárias, do fechamento contábil, guias de recolhimento do Instituo Nacional do Seguro Social (INSS) e do Fundo de Garantia do Tempo de Serviço (FGTS);</w:t>
      </w:r>
    </w:p>
    <w:p w14:paraId="5702DE6B"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241B8950"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realizar as rotinas anuais referentes à Declaração do Imposto Renda na Fonte (DIRF), da Relação Anual de Informações Sociais (RAIS) e do PASEP;</w:t>
      </w:r>
    </w:p>
    <w:p w14:paraId="4F6F7EC1"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035E90E7"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XIV – requerer, mensalmente, junto a Associação dos Transportadores de Passageiros de Porto Alegre (ATP POA), carga de vale transporte urbano;</w:t>
      </w:r>
    </w:p>
    <w:p w14:paraId="5DE998C7"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6596E03C"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gerir as informações do Sistema de consignações PROCONSIG, da administração centralizada e descentralizada;</w:t>
      </w:r>
    </w:p>
    <w:p w14:paraId="682544BF"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78CB4340"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controlar e fiscalizar a margem consignável estabelecida no regramento em vigência e operacionalizar o sistema de consignações, bem como gerenciar as cargas mensais e retorno de status dos descontos consignados enviados;</w:t>
      </w:r>
    </w:p>
    <w:p w14:paraId="28DFF5B9"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32E27D45"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elaborar e manter atualizado manual de procedimentos administrativos, em relação ao sistema ERGON;</w:t>
      </w:r>
    </w:p>
    <w:p w14:paraId="35EC8959"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4E5DE789"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XVIII – prestar assessoria à </w:t>
      </w:r>
      <w:r w:rsidR="0050112F">
        <w:rPr>
          <w:rFonts w:ascii="Times New Roman" w:hAnsi="Times New Roman" w:cs="Times New Roman"/>
          <w:sz w:val="24"/>
          <w:szCs w:val="24"/>
        </w:rPr>
        <w:t>UGI</w:t>
      </w:r>
      <w:r w:rsidRPr="00255AB4">
        <w:rPr>
          <w:rFonts w:ascii="Times New Roman" w:hAnsi="Times New Roman" w:cs="Times New Roman"/>
          <w:sz w:val="24"/>
          <w:szCs w:val="24"/>
        </w:rPr>
        <w:t>, em assuntos que lhe forem pertinentes; e</w:t>
      </w:r>
    </w:p>
    <w:p w14:paraId="03884233"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1D604053" w14:textId="77777777" w:rsidR="00772F2B"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XI</w:t>
      </w:r>
      <w:r w:rsidR="00440838">
        <w:rPr>
          <w:rFonts w:ascii="Times New Roman" w:hAnsi="Times New Roman" w:cs="Times New Roman"/>
          <w:sz w:val="24"/>
          <w:szCs w:val="24"/>
        </w:rPr>
        <w:t>X</w:t>
      </w:r>
      <w:r w:rsidRPr="00255AB4">
        <w:rPr>
          <w:rFonts w:ascii="Times New Roman" w:hAnsi="Times New Roman" w:cs="Times New Roman"/>
          <w:sz w:val="24"/>
          <w:szCs w:val="24"/>
        </w:rPr>
        <w:t xml:space="preserve"> – exercer outras atividades </w:t>
      </w:r>
      <w:r w:rsidR="000C2948" w:rsidRPr="00255AB4">
        <w:rPr>
          <w:rFonts w:ascii="Times New Roman" w:hAnsi="Times New Roman" w:cs="Times New Roman"/>
          <w:sz w:val="24"/>
          <w:szCs w:val="24"/>
        </w:rPr>
        <w:t xml:space="preserve">pertinentes </w:t>
      </w:r>
      <w:r w:rsidRPr="00255AB4">
        <w:rPr>
          <w:rFonts w:ascii="Times New Roman" w:hAnsi="Times New Roman" w:cs="Times New Roman"/>
          <w:sz w:val="24"/>
          <w:szCs w:val="24"/>
        </w:rPr>
        <w:t xml:space="preserve">que lhe forem </w:t>
      </w:r>
      <w:proofErr w:type="gramStart"/>
      <w:r w:rsidRPr="00255AB4">
        <w:rPr>
          <w:rFonts w:ascii="Times New Roman" w:hAnsi="Times New Roman" w:cs="Times New Roman"/>
          <w:sz w:val="24"/>
          <w:szCs w:val="24"/>
        </w:rPr>
        <w:t>delegadas.</w:t>
      </w:r>
      <w:proofErr w:type="gramEnd"/>
      <w:r w:rsidRPr="00255AB4">
        <w:rPr>
          <w:rFonts w:ascii="Times New Roman" w:hAnsi="Times New Roman" w:cs="Times New Roman"/>
          <w:sz w:val="24"/>
          <w:szCs w:val="24"/>
        </w:rPr>
        <w:t>”(NR)</w:t>
      </w:r>
    </w:p>
    <w:p w14:paraId="1090608F" w14:textId="77777777" w:rsidR="003B2742" w:rsidRPr="00255AB4" w:rsidRDefault="003B2742" w:rsidP="00C816B3">
      <w:pPr>
        <w:spacing w:after="0" w:line="240" w:lineRule="auto"/>
        <w:ind w:firstLine="1418"/>
        <w:jc w:val="both"/>
        <w:rPr>
          <w:rFonts w:ascii="Times New Roman" w:hAnsi="Times New Roman" w:cs="Times New Roman"/>
          <w:sz w:val="24"/>
          <w:szCs w:val="24"/>
        </w:rPr>
      </w:pPr>
    </w:p>
    <w:p w14:paraId="0DD50E77" w14:textId="77777777" w:rsidR="003B2742" w:rsidRPr="00255AB4" w:rsidRDefault="003B274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Art. 1</w:t>
      </w:r>
      <w:r w:rsidR="00234D05" w:rsidRPr="00255AB4">
        <w:rPr>
          <w:rFonts w:ascii="Times New Roman" w:hAnsi="Times New Roman" w:cs="Times New Roman"/>
          <w:b/>
          <w:sz w:val="24"/>
          <w:szCs w:val="24"/>
        </w:rPr>
        <w:t>3</w:t>
      </w:r>
      <w:r w:rsidRPr="00255AB4">
        <w:rPr>
          <w:rFonts w:ascii="Times New Roman" w:hAnsi="Times New Roman" w:cs="Times New Roman"/>
          <w:b/>
          <w:sz w:val="24"/>
          <w:szCs w:val="24"/>
        </w:rPr>
        <w:t xml:space="preserve">. </w:t>
      </w:r>
      <w:r w:rsidR="00440838">
        <w:rPr>
          <w:rFonts w:ascii="Times New Roman" w:hAnsi="Times New Roman" w:cs="Times New Roman"/>
          <w:b/>
          <w:sz w:val="24"/>
          <w:szCs w:val="24"/>
        </w:rPr>
        <w:t xml:space="preserve"> </w:t>
      </w:r>
      <w:r w:rsidRPr="00255AB4">
        <w:rPr>
          <w:rFonts w:ascii="Times New Roman" w:hAnsi="Times New Roman" w:cs="Times New Roman"/>
          <w:sz w:val="24"/>
          <w:szCs w:val="24"/>
        </w:rPr>
        <w:t>Fica incluído o art. 21</w:t>
      </w:r>
      <w:r w:rsidR="0050112F">
        <w:rPr>
          <w:rFonts w:ascii="Times New Roman" w:hAnsi="Times New Roman" w:cs="Times New Roman"/>
          <w:sz w:val="24"/>
          <w:szCs w:val="24"/>
        </w:rPr>
        <w:t>-</w:t>
      </w:r>
      <w:r w:rsidRPr="00255AB4">
        <w:rPr>
          <w:rFonts w:ascii="Times New Roman" w:hAnsi="Times New Roman" w:cs="Times New Roman"/>
          <w:sz w:val="24"/>
          <w:szCs w:val="24"/>
        </w:rPr>
        <w:t>B no Decreto nº 21.363</w:t>
      </w:r>
      <w:r w:rsidR="0050112F">
        <w:rPr>
          <w:rFonts w:ascii="Times New Roman" w:hAnsi="Times New Roman" w:cs="Times New Roman"/>
          <w:sz w:val="24"/>
          <w:szCs w:val="24"/>
        </w:rPr>
        <w:t xml:space="preserve">, de </w:t>
      </w:r>
      <w:r w:rsidRPr="00255AB4">
        <w:rPr>
          <w:rFonts w:ascii="Times New Roman" w:hAnsi="Times New Roman" w:cs="Times New Roman"/>
          <w:sz w:val="24"/>
          <w:szCs w:val="24"/>
        </w:rPr>
        <w:t>2022, conforme segue:</w:t>
      </w:r>
    </w:p>
    <w:p w14:paraId="4198ADC4" w14:textId="77777777" w:rsidR="003B2742" w:rsidRPr="00255AB4" w:rsidRDefault="003B2742" w:rsidP="00C816B3">
      <w:pPr>
        <w:spacing w:after="0" w:line="240" w:lineRule="auto"/>
        <w:ind w:firstLine="1418"/>
        <w:jc w:val="both"/>
        <w:rPr>
          <w:rFonts w:ascii="Times New Roman" w:hAnsi="Times New Roman" w:cs="Times New Roman"/>
          <w:sz w:val="24"/>
          <w:szCs w:val="24"/>
        </w:rPr>
      </w:pPr>
    </w:p>
    <w:p w14:paraId="194F1D6F" w14:textId="77777777" w:rsidR="00500E81" w:rsidRPr="00255AB4" w:rsidRDefault="00500E81"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 21</w:t>
      </w:r>
      <w:r w:rsidR="0050112F">
        <w:rPr>
          <w:rFonts w:ascii="Times New Roman" w:hAnsi="Times New Roman" w:cs="Times New Roman"/>
          <w:sz w:val="24"/>
          <w:szCs w:val="24"/>
        </w:rPr>
        <w:t>-</w:t>
      </w:r>
      <w:r w:rsidRPr="00255AB4">
        <w:rPr>
          <w:rFonts w:ascii="Times New Roman" w:hAnsi="Times New Roman" w:cs="Times New Roman"/>
          <w:sz w:val="24"/>
          <w:szCs w:val="24"/>
        </w:rPr>
        <w:t>B. À Equipe Sistema Ronda (ESRON), UT subordinada à UGI, compete:</w:t>
      </w:r>
    </w:p>
    <w:p w14:paraId="0B28EE04" w14:textId="77777777" w:rsidR="00500E81" w:rsidRPr="00255AB4" w:rsidRDefault="00500E81" w:rsidP="00C816B3">
      <w:pPr>
        <w:spacing w:after="0" w:line="240" w:lineRule="auto"/>
        <w:ind w:firstLine="1418"/>
        <w:jc w:val="both"/>
        <w:rPr>
          <w:rFonts w:ascii="Times New Roman" w:hAnsi="Times New Roman" w:cs="Times New Roman"/>
          <w:sz w:val="24"/>
          <w:szCs w:val="24"/>
        </w:rPr>
      </w:pPr>
    </w:p>
    <w:p w14:paraId="3C3FB5E4"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gerir as informações do Sistema de Controle de Efetividade </w:t>
      </w:r>
      <w:r w:rsidR="0050112F">
        <w:rPr>
          <w:rFonts w:ascii="Times New Roman" w:hAnsi="Times New Roman" w:cs="Times New Roman"/>
          <w:sz w:val="24"/>
          <w:szCs w:val="24"/>
        </w:rPr>
        <w:t>(</w:t>
      </w:r>
      <w:r w:rsidRPr="00255AB4">
        <w:rPr>
          <w:rFonts w:ascii="Times New Roman" w:hAnsi="Times New Roman" w:cs="Times New Roman"/>
          <w:sz w:val="24"/>
          <w:szCs w:val="24"/>
        </w:rPr>
        <w:t>RONDA</w:t>
      </w:r>
      <w:r w:rsidR="0050112F">
        <w:rPr>
          <w:rFonts w:ascii="Times New Roman" w:hAnsi="Times New Roman" w:cs="Times New Roman"/>
          <w:sz w:val="24"/>
          <w:szCs w:val="24"/>
        </w:rPr>
        <w:t>)</w:t>
      </w:r>
      <w:r w:rsidRPr="00255AB4">
        <w:rPr>
          <w:rFonts w:ascii="Times New Roman" w:hAnsi="Times New Roman" w:cs="Times New Roman"/>
          <w:sz w:val="24"/>
          <w:szCs w:val="24"/>
        </w:rPr>
        <w:t>, da administração centralizada e descentralizada;</w:t>
      </w:r>
    </w:p>
    <w:p w14:paraId="7331CCA2"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588456C4"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II – garantir a integridade das informações inseridas no sistema RONDA, bem como a correta aplicação dos normativos vigentes (dispositivos legais, definições jurídicas ou administrativas), em conjunto com o gestor da </w:t>
      </w:r>
      <w:r w:rsidR="0050112F">
        <w:rPr>
          <w:rFonts w:ascii="Times New Roman" w:hAnsi="Times New Roman" w:cs="Times New Roman"/>
          <w:sz w:val="24"/>
          <w:szCs w:val="24"/>
        </w:rPr>
        <w:t>UGI</w:t>
      </w:r>
      <w:r w:rsidRPr="00255AB4">
        <w:rPr>
          <w:rFonts w:ascii="Times New Roman" w:hAnsi="Times New Roman" w:cs="Times New Roman"/>
          <w:sz w:val="24"/>
          <w:szCs w:val="24"/>
        </w:rPr>
        <w:t>;</w:t>
      </w:r>
    </w:p>
    <w:p w14:paraId="6801770A"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1B40B2AC"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definir políticas de segurança, para o Sistema RONDA, em conjunto com o gestor da </w:t>
      </w:r>
      <w:r w:rsidR="0050112F">
        <w:rPr>
          <w:rFonts w:ascii="Times New Roman" w:hAnsi="Times New Roman" w:cs="Times New Roman"/>
          <w:sz w:val="24"/>
          <w:szCs w:val="24"/>
        </w:rPr>
        <w:t>UGI</w:t>
      </w:r>
      <w:r w:rsidRPr="00255AB4">
        <w:rPr>
          <w:rFonts w:ascii="Times New Roman" w:hAnsi="Times New Roman" w:cs="Times New Roman"/>
          <w:sz w:val="24"/>
          <w:szCs w:val="24"/>
        </w:rPr>
        <w:t>;</w:t>
      </w:r>
    </w:p>
    <w:p w14:paraId="1C132383" w14:textId="77777777" w:rsidR="0046790B" w:rsidRPr="00255AB4" w:rsidRDefault="0046790B" w:rsidP="00C816B3">
      <w:pPr>
        <w:spacing w:after="0" w:line="240" w:lineRule="auto"/>
        <w:ind w:firstLine="1418"/>
        <w:jc w:val="both"/>
        <w:rPr>
          <w:rFonts w:ascii="Times New Roman" w:hAnsi="Times New Roman" w:cs="Times New Roman"/>
          <w:sz w:val="24"/>
          <w:szCs w:val="24"/>
        </w:rPr>
      </w:pPr>
    </w:p>
    <w:p w14:paraId="254626D1"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IV – responsabilizar</w:t>
      </w:r>
      <w:r w:rsidR="0050112F">
        <w:rPr>
          <w:rFonts w:ascii="Times New Roman" w:hAnsi="Times New Roman" w:cs="Times New Roman"/>
          <w:sz w:val="24"/>
          <w:szCs w:val="24"/>
        </w:rPr>
        <w:t>-</w:t>
      </w:r>
      <w:r w:rsidRPr="00255AB4">
        <w:rPr>
          <w:rFonts w:ascii="Times New Roman" w:hAnsi="Times New Roman" w:cs="Times New Roman"/>
          <w:sz w:val="24"/>
          <w:szCs w:val="24"/>
        </w:rPr>
        <w:t>se pela execução das ações descritas do inc</w:t>
      </w:r>
      <w:r w:rsidR="0050112F">
        <w:rPr>
          <w:rFonts w:ascii="Times New Roman" w:hAnsi="Times New Roman" w:cs="Times New Roman"/>
          <w:sz w:val="24"/>
          <w:szCs w:val="24"/>
        </w:rPr>
        <w:t>.</w:t>
      </w:r>
      <w:r w:rsidRPr="00255AB4">
        <w:rPr>
          <w:rFonts w:ascii="Times New Roman" w:hAnsi="Times New Roman" w:cs="Times New Roman"/>
          <w:sz w:val="24"/>
          <w:szCs w:val="24"/>
        </w:rPr>
        <w:t xml:space="preserve"> V ao XVI, do </w:t>
      </w:r>
      <w:r w:rsidR="0050112F">
        <w:rPr>
          <w:rFonts w:ascii="Times New Roman" w:hAnsi="Times New Roman" w:cs="Times New Roman"/>
          <w:sz w:val="24"/>
          <w:szCs w:val="24"/>
        </w:rPr>
        <w:t>a</w:t>
      </w:r>
      <w:r w:rsidRPr="00255AB4">
        <w:rPr>
          <w:rFonts w:ascii="Times New Roman" w:hAnsi="Times New Roman" w:cs="Times New Roman"/>
          <w:sz w:val="24"/>
          <w:szCs w:val="24"/>
        </w:rPr>
        <w:t>rt. 21, em relação ao sistema RONDA;</w:t>
      </w:r>
    </w:p>
    <w:p w14:paraId="0F4BEBAE"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6E9D3E30"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gerenciar os processos de implantação do controle de efetividade eletrônico nas diversas estruturas do Munícipio;</w:t>
      </w:r>
    </w:p>
    <w:p w14:paraId="21679852"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1E4B5663"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efetuar as cargas de listas (crachás e biometrias) nos relógios</w:t>
      </w:r>
      <w:r w:rsidR="0050112F">
        <w:rPr>
          <w:rFonts w:ascii="Times New Roman" w:hAnsi="Times New Roman" w:cs="Times New Roman"/>
          <w:sz w:val="24"/>
          <w:szCs w:val="24"/>
        </w:rPr>
        <w:t>-</w:t>
      </w:r>
      <w:r w:rsidRPr="00255AB4">
        <w:rPr>
          <w:rFonts w:ascii="Times New Roman" w:hAnsi="Times New Roman" w:cs="Times New Roman"/>
          <w:sz w:val="24"/>
          <w:szCs w:val="24"/>
        </w:rPr>
        <w:t>ponto e catracas de acesso, da administração centralizada e descentralizada;</w:t>
      </w:r>
    </w:p>
    <w:p w14:paraId="4B3DCA36"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1C8366F1"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habilitar os relógios</w:t>
      </w:r>
      <w:r w:rsidR="0050112F">
        <w:rPr>
          <w:rFonts w:ascii="Times New Roman" w:hAnsi="Times New Roman" w:cs="Times New Roman"/>
          <w:sz w:val="24"/>
          <w:szCs w:val="24"/>
        </w:rPr>
        <w:t>-</w:t>
      </w:r>
      <w:r w:rsidRPr="00255AB4">
        <w:rPr>
          <w:rFonts w:ascii="Times New Roman" w:hAnsi="Times New Roman" w:cs="Times New Roman"/>
          <w:sz w:val="24"/>
          <w:szCs w:val="24"/>
        </w:rPr>
        <w:t>ponto para marcações eletrônicas e monitorar o seu funcionamento;</w:t>
      </w:r>
    </w:p>
    <w:p w14:paraId="7810DF8C"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3A5D004F"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acompanhar os procedimentos de integração, diária e mensal, com ERGON, analisando os logs de cada processo e, se necessário, intervir manualmente, em ambos os sistemas;</w:t>
      </w:r>
    </w:p>
    <w:p w14:paraId="1CE1B9AF"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1A9D2008"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elaborar e manter atualizado manual de procedimentos administrativos, em relação ao sistema RONDA;</w:t>
      </w:r>
    </w:p>
    <w:p w14:paraId="18E281E4"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449DB708" w14:textId="77777777" w:rsidR="00020F66"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 – prestar assessoria à </w:t>
      </w:r>
      <w:r w:rsidR="0050112F">
        <w:rPr>
          <w:rFonts w:ascii="Times New Roman" w:hAnsi="Times New Roman" w:cs="Times New Roman"/>
          <w:sz w:val="24"/>
          <w:szCs w:val="24"/>
        </w:rPr>
        <w:t>UGI</w:t>
      </w:r>
      <w:r w:rsidRPr="00255AB4">
        <w:rPr>
          <w:rFonts w:ascii="Times New Roman" w:hAnsi="Times New Roman" w:cs="Times New Roman"/>
          <w:sz w:val="24"/>
          <w:szCs w:val="24"/>
        </w:rPr>
        <w:t>, em assuntos que lhe forem pertinentes; e</w:t>
      </w:r>
    </w:p>
    <w:p w14:paraId="71839860" w14:textId="77777777" w:rsidR="00020F66" w:rsidRPr="00255AB4" w:rsidRDefault="00020F66" w:rsidP="00C816B3">
      <w:pPr>
        <w:spacing w:after="0" w:line="240" w:lineRule="auto"/>
        <w:ind w:firstLine="1418"/>
        <w:jc w:val="both"/>
        <w:rPr>
          <w:rFonts w:ascii="Times New Roman" w:hAnsi="Times New Roman" w:cs="Times New Roman"/>
          <w:sz w:val="24"/>
          <w:szCs w:val="24"/>
        </w:rPr>
      </w:pPr>
    </w:p>
    <w:p w14:paraId="60799F59" w14:textId="77777777" w:rsidR="00772F2B" w:rsidRPr="00255AB4" w:rsidRDefault="00020F66"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XI – exercer outras atividades </w:t>
      </w:r>
      <w:r w:rsidR="000C2948" w:rsidRPr="00255AB4">
        <w:rPr>
          <w:rFonts w:ascii="Times New Roman" w:hAnsi="Times New Roman" w:cs="Times New Roman"/>
          <w:sz w:val="24"/>
          <w:szCs w:val="24"/>
        </w:rPr>
        <w:t xml:space="preserve">pertinentes </w:t>
      </w:r>
      <w:r w:rsidRPr="00255AB4">
        <w:rPr>
          <w:rFonts w:ascii="Times New Roman" w:hAnsi="Times New Roman" w:cs="Times New Roman"/>
          <w:sz w:val="24"/>
          <w:szCs w:val="24"/>
        </w:rPr>
        <w:t xml:space="preserve">que lhe forem </w:t>
      </w:r>
      <w:proofErr w:type="gramStart"/>
      <w:r w:rsidRPr="00255AB4">
        <w:rPr>
          <w:rFonts w:ascii="Times New Roman" w:hAnsi="Times New Roman" w:cs="Times New Roman"/>
          <w:sz w:val="24"/>
          <w:szCs w:val="24"/>
        </w:rPr>
        <w:t>delegadas.</w:t>
      </w:r>
      <w:proofErr w:type="gramEnd"/>
      <w:r w:rsidRPr="00255AB4">
        <w:rPr>
          <w:rFonts w:ascii="Times New Roman" w:hAnsi="Times New Roman" w:cs="Times New Roman"/>
          <w:sz w:val="24"/>
          <w:szCs w:val="24"/>
        </w:rPr>
        <w:t>”(NR)</w:t>
      </w:r>
    </w:p>
    <w:p w14:paraId="34E2F891" w14:textId="77777777" w:rsidR="007D6FC2" w:rsidRPr="00255AB4" w:rsidRDefault="007D6FC2" w:rsidP="00C816B3">
      <w:pPr>
        <w:spacing w:after="0" w:line="240" w:lineRule="auto"/>
        <w:ind w:firstLine="1418"/>
        <w:jc w:val="both"/>
        <w:rPr>
          <w:rFonts w:ascii="Times New Roman" w:hAnsi="Times New Roman" w:cs="Times New Roman"/>
          <w:sz w:val="24"/>
          <w:szCs w:val="24"/>
        </w:rPr>
      </w:pPr>
    </w:p>
    <w:p w14:paraId="0266A759" w14:textId="77777777" w:rsidR="006F03E2" w:rsidRPr="00255AB4" w:rsidRDefault="006F03E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Art. 14.</w:t>
      </w:r>
      <w:r w:rsidRPr="00255AB4">
        <w:rPr>
          <w:rFonts w:ascii="Times New Roman" w:hAnsi="Times New Roman" w:cs="Times New Roman"/>
          <w:sz w:val="24"/>
          <w:szCs w:val="24"/>
        </w:rPr>
        <w:t xml:space="preserve"> Fica incluído o art. 38</w:t>
      </w:r>
      <w:r w:rsidR="0050112F">
        <w:rPr>
          <w:rFonts w:ascii="Times New Roman" w:hAnsi="Times New Roman" w:cs="Times New Roman"/>
          <w:sz w:val="24"/>
          <w:szCs w:val="24"/>
        </w:rPr>
        <w:t>-</w:t>
      </w:r>
      <w:r w:rsidRPr="00255AB4">
        <w:rPr>
          <w:rFonts w:ascii="Times New Roman" w:hAnsi="Times New Roman" w:cs="Times New Roman"/>
          <w:sz w:val="24"/>
          <w:szCs w:val="24"/>
        </w:rPr>
        <w:t>A</w:t>
      </w:r>
      <w:r w:rsidRPr="00255AB4">
        <w:rPr>
          <w:rFonts w:ascii="Times New Roman" w:hAnsi="Times New Roman" w:cs="Times New Roman"/>
          <w:b/>
          <w:sz w:val="24"/>
          <w:szCs w:val="24"/>
        </w:rPr>
        <w:t xml:space="preserve"> </w:t>
      </w:r>
      <w:r w:rsidRPr="00255AB4">
        <w:rPr>
          <w:rFonts w:ascii="Times New Roman" w:hAnsi="Times New Roman" w:cs="Times New Roman"/>
          <w:sz w:val="24"/>
          <w:szCs w:val="24"/>
        </w:rPr>
        <w:t>no Decreto nº 21.363</w:t>
      </w:r>
      <w:r w:rsidR="0050112F">
        <w:rPr>
          <w:rFonts w:ascii="Times New Roman" w:hAnsi="Times New Roman" w:cs="Times New Roman"/>
          <w:sz w:val="24"/>
          <w:szCs w:val="24"/>
        </w:rPr>
        <w:t xml:space="preserve">, de </w:t>
      </w:r>
      <w:r w:rsidRPr="00255AB4">
        <w:rPr>
          <w:rFonts w:ascii="Times New Roman" w:hAnsi="Times New Roman" w:cs="Times New Roman"/>
          <w:sz w:val="24"/>
          <w:szCs w:val="24"/>
        </w:rPr>
        <w:t>2022, conforme segue:</w:t>
      </w:r>
    </w:p>
    <w:p w14:paraId="372EBE8D" w14:textId="77777777" w:rsidR="006F03E2" w:rsidRPr="00255AB4" w:rsidRDefault="006F03E2" w:rsidP="00C816B3">
      <w:pPr>
        <w:spacing w:after="0" w:line="240" w:lineRule="auto"/>
        <w:ind w:firstLine="1418"/>
        <w:jc w:val="both"/>
        <w:rPr>
          <w:rFonts w:ascii="Times New Roman" w:hAnsi="Times New Roman" w:cs="Times New Roman"/>
          <w:b/>
          <w:sz w:val="24"/>
          <w:szCs w:val="24"/>
        </w:rPr>
      </w:pPr>
    </w:p>
    <w:p w14:paraId="1750EA10" w14:textId="77777777" w:rsidR="006F03E2" w:rsidRPr="00255AB4" w:rsidRDefault="006F03E2"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 38</w:t>
      </w:r>
      <w:r w:rsidR="0050112F">
        <w:rPr>
          <w:rFonts w:ascii="Times New Roman" w:hAnsi="Times New Roman" w:cs="Times New Roman"/>
          <w:sz w:val="24"/>
          <w:szCs w:val="24"/>
        </w:rPr>
        <w:t>-</w:t>
      </w:r>
      <w:r w:rsidRPr="00255AB4">
        <w:rPr>
          <w:rFonts w:ascii="Times New Roman" w:hAnsi="Times New Roman" w:cs="Times New Roman"/>
          <w:sz w:val="24"/>
          <w:szCs w:val="24"/>
        </w:rPr>
        <w:t xml:space="preserve">A À Equipe de Gestão do </w:t>
      </w:r>
      <w:proofErr w:type="spellStart"/>
      <w:r w:rsidRPr="00255AB4">
        <w:rPr>
          <w:rFonts w:ascii="Times New Roman" w:hAnsi="Times New Roman" w:cs="Times New Roman"/>
          <w:sz w:val="24"/>
          <w:szCs w:val="24"/>
        </w:rPr>
        <w:t>Funpat</w:t>
      </w:r>
      <w:proofErr w:type="spellEnd"/>
      <w:r w:rsidRPr="00255AB4">
        <w:rPr>
          <w:rFonts w:ascii="Times New Roman" w:hAnsi="Times New Roman" w:cs="Times New Roman"/>
          <w:sz w:val="24"/>
          <w:szCs w:val="24"/>
        </w:rPr>
        <w:t xml:space="preserve"> (EGF), UT subordinada à UGPI, compete:</w:t>
      </w:r>
    </w:p>
    <w:p w14:paraId="16303331" w14:textId="77777777" w:rsidR="00A90D24" w:rsidRPr="00255AB4" w:rsidRDefault="00A90D24" w:rsidP="00C816B3">
      <w:pPr>
        <w:spacing w:after="0" w:line="240" w:lineRule="auto"/>
        <w:ind w:firstLine="1418"/>
        <w:jc w:val="both"/>
        <w:rPr>
          <w:rFonts w:ascii="Times New Roman" w:hAnsi="Times New Roman" w:cs="Times New Roman"/>
          <w:b/>
          <w:sz w:val="24"/>
          <w:szCs w:val="24"/>
        </w:rPr>
      </w:pPr>
    </w:p>
    <w:p w14:paraId="5228AE4D" w14:textId="77777777" w:rsidR="009437F9" w:rsidRPr="00056E87"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acompanhar as atividades relativas ao </w:t>
      </w:r>
      <w:proofErr w:type="spellStart"/>
      <w:r w:rsidRPr="00056E87">
        <w:rPr>
          <w:rFonts w:ascii="Times New Roman" w:hAnsi="Times New Roman" w:cs="Times New Roman"/>
          <w:sz w:val="24"/>
          <w:szCs w:val="24"/>
        </w:rPr>
        <w:t>Funpat</w:t>
      </w:r>
      <w:proofErr w:type="spellEnd"/>
      <w:r w:rsidRPr="00056E87">
        <w:rPr>
          <w:rFonts w:ascii="Times New Roman" w:hAnsi="Times New Roman" w:cs="Times New Roman"/>
          <w:sz w:val="24"/>
          <w:szCs w:val="24"/>
        </w:rPr>
        <w:t>;</w:t>
      </w:r>
    </w:p>
    <w:p w14:paraId="7DB38F18"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6C8584BA" w14:textId="77777777" w:rsidR="009437F9" w:rsidRPr="00056E87"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acompanhar e analisar a suficiência e a disponibilidade financeira, subsidiando através destas informações as reuniões de deliberação do Comitê Gestor;</w:t>
      </w:r>
    </w:p>
    <w:p w14:paraId="5941BAE5"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49ABCF9D" w14:textId="77777777" w:rsidR="009437F9" w:rsidRPr="00056E87"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zelar pelo bom funcionamento e gestão transparente do </w:t>
      </w:r>
      <w:proofErr w:type="spellStart"/>
      <w:r w:rsidRPr="00056E87">
        <w:rPr>
          <w:rFonts w:ascii="Times New Roman" w:hAnsi="Times New Roman" w:cs="Times New Roman"/>
          <w:sz w:val="24"/>
          <w:szCs w:val="24"/>
        </w:rPr>
        <w:t>Funpat</w:t>
      </w:r>
      <w:proofErr w:type="spellEnd"/>
      <w:r w:rsidRPr="00056E87">
        <w:rPr>
          <w:rFonts w:ascii="Times New Roman" w:hAnsi="Times New Roman" w:cs="Times New Roman"/>
          <w:sz w:val="24"/>
          <w:szCs w:val="24"/>
        </w:rPr>
        <w:t>, visando sua sustentabilidade;</w:t>
      </w:r>
    </w:p>
    <w:p w14:paraId="5F488D81"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7D697509" w14:textId="77777777" w:rsidR="009437F9" w:rsidRPr="00056E87"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IV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assistir e auxiliar na coordenação, organização e controle das ações visando à otimização do </w:t>
      </w:r>
      <w:proofErr w:type="spellStart"/>
      <w:r w:rsidRPr="00056E87">
        <w:rPr>
          <w:rFonts w:ascii="Times New Roman" w:hAnsi="Times New Roman" w:cs="Times New Roman"/>
          <w:sz w:val="24"/>
          <w:szCs w:val="24"/>
        </w:rPr>
        <w:t>Funpat</w:t>
      </w:r>
      <w:proofErr w:type="spellEnd"/>
      <w:r w:rsidRPr="00056E87">
        <w:rPr>
          <w:rFonts w:ascii="Times New Roman" w:hAnsi="Times New Roman" w:cs="Times New Roman"/>
          <w:sz w:val="24"/>
          <w:szCs w:val="24"/>
        </w:rPr>
        <w:t>;</w:t>
      </w:r>
    </w:p>
    <w:p w14:paraId="51BBDF0B"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2F687DBE" w14:textId="77777777" w:rsidR="009437F9" w:rsidRPr="00056E87"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V</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acompanhar e analisar a previsão e o ingresso das receitas, bem como a fixação e execução das despesas do </w:t>
      </w:r>
      <w:proofErr w:type="spellStart"/>
      <w:r w:rsidRPr="00056E87">
        <w:rPr>
          <w:rFonts w:ascii="Times New Roman" w:hAnsi="Times New Roman" w:cs="Times New Roman"/>
          <w:sz w:val="24"/>
          <w:szCs w:val="24"/>
        </w:rPr>
        <w:t>Funpat</w:t>
      </w:r>
      <w:proofErr w:type="spellEnd"/>
      <w:r w:rsidRPr="00056E87">
        <w:rPr>
          <w:rFonts w:ascii="Times New Roman" w:hAnsi="Times New Roman" w:cs="Times New Roman"/>
          <w:sz w:val="24"/>
          <w:szCs w:val="24"/>
        </w:rPr>
        <w:t>;</w:t>
      </w:r>
    </w:p>
    <w:p w14:paraId="56ACA635"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38712455" w14:textId="77777777" w:rsidR="009437F9" w:rsidRPr="00056E87"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VI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46790B" w:rsidRPr="00056E87">
        <w:rPr>
          <w:rFonts w:ascii="Times New Roman" w:hAnsi="Times New Roman" w:cs="Times New Roman"/>
          <w:sz w:val="24"/>
          <w:szCs w:val="24"/>
        </w:rPr>
        <w:t>e</w:t>
      </w:r>
      <w:r w:rsidRPr="00056E87">
        <w:rPr>
          <w:rFonts w:ascii="Times New Roman" w:hAnsi="Times New Roman" w:cs="Times New Roman"/>
          <w:sz w:val="24"/>
          <w:szCs w:val="24"/>
        </w:rPr>
        <w:t>mitir Pedidos de Liberação e emitir empenhos e liquidações;</w:t>
      </w:r>
    </w:p>
    <w:p w14:paraId="678BABFD"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74520450" w14:textId="77777777" w:rsidR="009437F9" w:rsidRPr="00056E87"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VII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encaminhar para o Comitê Gestor, criado através do </w:t>
      </w:r>
      <w:r w:rsidR="0050112F" w:rsidRPr="00056E87">
        <w:rPr>
          <w:rFonts w:ascii="Times New Roman" w:hAnsi="Times New Roman" w:cs="Times New Roman"/>
          <w:sz w:val="24"/>
          <w:szCs w:val="24"/>
        </w:rPr>
        <w:t>a</w:t>
      </w:r>
      <w:r w:rsidRPr="00056E87">
        <w:rPr>
          <w:rFonts w:ascii="Times New Roman" w:hAnsi="Times New Roman" w:cs="Times New Roman"/>
          <w:sz w:val="24"/>
          <w:szCs w:val="24"/>
        </w:rPr>
        <w:t>rt. 27 da Lei Complementar 942</w:t>
      </w:r>
      <w:r w:rsidR="0050112F" w:rsidRPr="00056E87">
        <w:rPr>
          <w:rFonts w:ascii="Times New Roman" w:hAnsi="Times New Roman" w:cs="Times New Roman"/>
          <w:sz w:val="24"/>
          <w:szCs w:val="24"/>
        </w:rPr>
        <w:t xml:space="preserve">, de 25 de maio de </w:t>
      </w:r>
      <w:r w:rsidRPr="00056E87">
        <w:rPr>
          <w:rFonts w:ascii="Times New Roman" w:hAnsi="Times New Roman" w:cs="Times New Roman"/>
          <w:sz w:val="24"/>
          <w:szCs w:val="24"/>
        </w:rPr>
        <w:t>2022, projetos apresentados por entidades para obtenção de recursos públicos;</w:t>
      </w:r>
      <w:r w:rsidR="0046790B" w:rsidRPr="00056E87">
        <w:rPr>
          <w:rFonts w:ascii="Times New Roman" w:hAnsi="Times New Roman" w:cs="Times New Roman"/>
          <w:sz w:val="24"/>
          <w:szCs w:val="24"/>
        </w:rPr>
        <w:t xml:space="preserve"> e</w:t>
      </w:r>
    </w:p>
    <w:p w14:paraId="097C777D"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0700A4CB" w14:textId="77777777" w:rsidR="00C155AC" w:rsidRPr="00056E87" w:rsidRDefault="009437F9" w:rsidP="00C816B3">
      <w:pPr>
        <w:spacing w:after="0" w:line="240" w:lineRule="auto"/>
        <w:ind w:firstLine="1418"/>
        <w:jc w:val="both"/>
        <w:rPr>
          <w:rFonts w:ascii="Times New Roman" w:hAnsi="Times New Roman" w:cs="Times New Roman"/>
          <w:sz w:val="24"/>
          <w:szCs w:val="24"/>
        </w:rPr>
      </w:pPr>
      <w:proofErr w:type="gramStart"/>
      <w:r w:rsidRPr="00056E87">
        <w:rPr>
          <w:rFonts w:ascii="Times New Roman" w:hAnsi="Times New Roman" w:cs="Times New Roman"/>
          <w:sz w:val="24"/>
          <w:szCs w:val="24"/>
        </w:rPr>
        <w:t xml:space="preserve">VIII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exercer outras atividades pertinentes que lhe forem delegadas.”</w:t>
      </w:r>
      <w:proofErr w:type="gramEnd"/>
    </w:p>
    <w:p w14:paraId="3EBEC3EE"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376F668A" w14:textId="77777777" w:rsidR="00CB7C34" w:rsidRPr="00255AB4" w:rsidRDefault="00C155AC"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b/>
          <w:sz w:val="24"/>
          <w:szCs w:val="24"/>
        </w:rPr>
        <w:t>Art. 15.</w:t>
      </w:r>
      <w:r w:rsidR="00CB7C34" w:rsidRPr="00056E87">
        <w:rPr>
          <w:rFonts w:ascii="Times New Roman" w:hAnsi="Times New Roman" w:cs="Times New Roman"/>
          <w:b/>
          <w:sz w:val="24"/>
          <w:szCs w:val="24"/>
        </w:rPr>
        <w:t xml:space="preserve"> </w:t>
      </w:r>
      <w:r w:rsidR="0050112F" w:rsidRPr="00056E87">
        <w:rPr>
          <w:rFonts w:ascii="Times New Roman" w:hAnsi="Times New Roman" w:cs="Times New Roman"/>
          <w:b/>
          <w:sz w:val="24"/>
          <w:szCs w:val="24"/>
        </w:rPr>
        <w:t xml:space="preserve"> </w:t>
      </w:r>
      <w:r w:rsidR="00CB7C34" w:rsidRPr="00255AB4">
        <w:rPr>
          <w:rFonts w:ascii="Times New Roman" w:hAnsi="Times New Roman" w:cs="Times New Roman"/>
          <w:sz w:val="24"/>
          <w:szCs w:val="24"/>
        </w:rPr>
        <w:t>Fica incluído o art. 38</w:t>
      </w:r>
      <w:r w:rsidR="0050112F">
        <w:rPr>
          <w:rFonts w:ascii="Times New Roman" w:hAnsi="Times New Roman" w:cs="Times New Roman"/>
          <w:sz w:val="24"/>
          <w:szCs w:val="24"/>
        </w:rPr>
        <w:t>-</w:t>
      </w:r>
      <w:r w:rsidR="00CB7C34" w:rsidRPr="00255AB4">
        <w:rPr>
          <w:rFonts w:ascii="Times New Roman" w:hAnsi="Times New Roman" w:cs="Times New Roman"/>
          <w:sz w:val="24"/>
          <w:szCs w:val="24"/>
        </w:rPr>
        <w:t>B</w:t>
      </w:r>
      <w:r w:rsidR="00CB7C34" w:rsidRPr="00255AB4">
        <w:rPr>
          <w:rFonts w:ascii="Times New Roman" w:hAnsi="Times New Roman" w:cs="Times New Roman"/>
          <w:b/>
          <w:sz w:val="24"/>
          <w:szCs w:val="24"/>
        </w:rPr>
        <w:t xml:space="preserve"> </w:t>
      </w:r>
      <w:r w:rsidR="00CB7C34" w:rsidRPr="00255AB4">
        <w:rPr>
          <w:rFonts w:ascii="Times New Roman" w:hAnsi="Times New Roman" w:cs="Times New Roman"/>
          <w:sz w:val="24"/>
          <w:szCs w:val="24"/>
        </w:rPr>
        <w:t>no Decreto nº 21.363</w:t>
      </w:r>
      <w:r w:rsidR="0050112F">
        <w:rPr>
          <w:rFonts w:ascii="Times New Roman" w:hAnsi="Times New Roman" w:cs="Times New Roman"/>
          <w:sz w:val="24"/>
          <w:szCs w:val="24"/>
        </w:rPr>
        <w:t xml:space="preserve">, de </w:t>
      </w:r>
      <w:r w:rsidR="00CB7C34" w:rsidRPr="00255AB4">
        <w:rPr>
          <w:rFonts w:ascii="Times New Roman" w:hAnsi="Times New Roman" w:cs="Times New Roman"/>
          <w:sz w:val="24"/>
          <w:szCs w:val="24"/>
        </w:rPr>
        <w:t>2022, conforme segue:</w:t>
      </w:r>
    </w:p>
    <w:p w14:paraId="47BD973F" w14:textId="77777777" w:rsidR="00CB7C34" w:rsidRPr="00255AB4" w:rsidRDefault="00CB7C34" w:rsidP="00C816B3">
      <w:pPr>
        <w:spacing w:after="0" w:line="240" w:lineRule="auto"/>
        <w:ind w:firstLine="1418"/>
        <w:jc w:val="both"/>
        <w:rPr>
          <w:rFonts w:ascii="Times New Roman" w:hAnsi="Times New Roman" w:cs="Times New Roman"/>
          <w:b/>
          <w:sz w:val="24"/>
          <w:szCs w:val="24"/>
        </w:rPr>
      </w:pPr>
    </w:p>
    <w:p w14:paraId="4F6020EE" w14:textId="77777777" w:rsidR="00CB7C34" w:rsidRPr="00255AB4" w:rsidRDefault="00CB7C34"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 38</w:t>
      </w:r>
      <w:r w:rsidR="0050112F">
        <w:rPr>
          <w:rFonts w:ascii="Times New Roman" w:hAnsi="Times New Roman" w:cs="Times New Roman"/>
          <w:sz w:val="24"/>
          <w:szCs w:val="24"/>
        </w:rPr>
        <w:t>-</w:t>
      </w:r>
      <w:r w:rsidRPr="00255AB4">
        <w:rPr>
          <w:rFonts w:ascii="Times New Roman" w:hAnsi="Times New Roman" w:cs="Times New Roman"/>
          <w:sz w:val="24"/>
          <w:szCs w:val="24"/>
        </w:rPr>
        <w:t xml:space="preserve">B À Secretaria Executiva do </w:t>
      </w:r>
      <w:proofErr w:type="spellStart"/>
      <w:r w:rsidRPr="00255AB4">
        <w:rPr>
          <w:rFonts w:ascii="Times New Roman" w:hAnsi="Times New Roman" w:cs="Times New Roman"/>
          <w:sz w:val="24"/>
          <w:szCs w:val="24"/>
        </w:rPr>
        <w:t>Funpat</w:t>
      </w:r>
      <w:proofErr w:type="spellEnd"/>
      <w:r w:rsidRPr="00255AB4">
        <w:rPr>
          <w:rFonts w:ascii="Times New Roman" w:hAnsi="Times New Roman" w:cs="Times New Roman"/>
          <w:sz w:val="24"/>
          <w:szCs w:val="24"/>
        </w:rPr>
        <w:t xml:space="preserve"> (SECFUNPAT), UT subordinada à EGF, compete:</w:t>
      </w:r>
    </w:p>
    <w:p w14:paraId="35DC2A85" w14:textId="77777777" w:rsidR="00C155AC" w:rsidRPr="00255AB4" w:rsidRDefault="00C155AC" w:rsidP="00C816B3">
      <w:pPr>
        <w:spacing w:after="0" w:line="240" w:lineRule="auto"/>
        <w:ind w:firstLine="1418"/>
        <w:jc w:val="both"/>
        <w:rPr>
          <w:rFonts w:ascii="Times New Roman" w:hAnsi="Times New Roman" w:cs="Times New Roman"/>
          <w:b/>
          <w:sz w:val="24"/>
          <w:szCs w:val="24"/>
        </w:rPr>
      </w:pPr>
    </w:p>
    <w:p w14:paraId="5A5804E9" w14:textId="77777777" w:rsidR="009437F9" w:rsidRPr="00056E87"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monitorar a execução dos planos e demais atos de gestão determinados pelo Comitê Gestor, que serão efetuados pela Secretaria Executiva do </w:t>
      </w:r>
      <w:proofErr w:type="spellStart"/>
      <w:r w:rsidRPr="00056E87">
        <w:rPr>
          <w:rFonts w:ascii="Times New Roman" w:hAnsi="Times New Roman" w:cs="Times New Roman"/>
          <w:sz w:val="24"/>
          <w:szCs w:val="24"/>
        </w:rPr>
        <w:t>Funpat</w:t>
      </w:r>
      <w:proofErr w:type="spellEnd"/>
      <w:r w:rsidRPr="00056E87">
        <w:rPr>
          <w:rFonts w:ascii="Times New Roman" w:hAnsi="Times New Roman" w:cs="Times New Roman"/>
          <w:sz w:val="24"/>
          <w:szCs w:val="24"/>
        </w:rPr>
        <w:t>;</w:t>
      </w:r>
    </w:p>
    <w:p w14:paraId="7DC13B41"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790B19EE" w14:textId="77777777" w:rsidR="009437F9" w:rsidRPr="00056E87"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elaborar proposta do plano de aplicação de recursos financeiros, a ser apreciado pelo Comitê Gestor;</w:t>
      </w:r>
    </w:p>
    <w:p w14:paraId="39EEC043"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1752AD79" w14:textId="77777777" w:rsidR="009437F9" w:rsidRPr="00056E87"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colaborar com dados e outros subsídios na formulação da proposta orçamentária do FUNPAT, bem como participar, juntamente com a CASE e GS, na elaboração da consolidação da proposta orçamentária da Secretaria;</w:t>
      </w:r>
    </w:p>
    <w:p w14:paraId="59D5BA58"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775AB56E" w14:textId="77777777" w:rsidR="009437F9" w:rsidRPr="00056E87"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IV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providenciar a infraestrutura para funcionamento do Comitê Gestor;</w:t>
      </w:r>
    </w:p>
    <w:p w14:paraId="6DEF39A4"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0D832C03" w14:textId="77777777" w:rsidR="009437F9" w:rsidRPr="00056E87"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V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agendar e organizar as reuniões;</w:t>
      </w:r>
    </w:p>
    <w:p w14:paraId="7C3C2410"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2A4063C3" w14:textId="77777777" w:rsidR="009437F9" w:rsidRPr="00056E87"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VI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controlar os processos administrativos;</w:t>
      </w:r>
      <w:r w:rsidR="000C2948" w:rsidRPr="00056E87">
        <w:rPr>
          <w:rFonts w:ascii="Times New Roman" w:hAnsi="Times New Roman" w:cs="Times New Roman"/>
          <w:sz w:val="24"/>
          <w:szCs w:val="24"/>
        </w:rPr>
        <w:t xml:space="preserve"> e</w:t>
      </w:r>
    </w:p>
    <w:p w14:paraId="034003B0" w14:textId="77777777" w:rsidR="009437F9" w:rsidRPr="00056E87" w:rsidRDefault="009437F9" w:rsidP="00C816B3">
      <w:pPr>
        <w:spacing w:after="0" w:line="240" w:lineRule="auto"/>
        <w:ind w:firstLine="1418"/>
        <w:jc w:val="both"/>
        <w:rPr>
          <w:rFonts w:ascii="Times New Roman" w:hAnsi="Times New Roman" w:cs="Times New Roman"/>
          <w:sz w:val="24"/>
          <w:szCs w:val="24"/>
        </w:rPr>
      </w:pPr>
    </w:p>
    <w:p w14:paraId="49DA343B" w14:textId="77777777" w:rsidR="009437F9" w:rsidRPr="00056E87" w:rsidRDefault="009437F9" w:rsidP="00C816B3">
      <w:pPr>
        <w:spacing w:after="0" w:line="240" w:lineRule="auto"/>
        <w:ind w:firstLine="1418"/>
        <w:jc w:val="both"/>
        <w:rPr>
          <w:rFonts w:ascii="Times New Roman" w:hAnsi="Times New Roman" w:cs="Times New Roman"/>
          <w:sz w:val="24"/>
          <w:szCs w:val="24"/>
        </w:rPr>
      </w:pPr>
      <w:proofErr w:type="gramStart"/>
      <w:r w:rsidRPr="00056E87">
        <w:rPr>
          <w:rFonts w:ascii="Times New Roman" w:hAnsi="Times New Roman" w:cs="Times New Roman"/>
          <w:sz w:val="24"/>
          <w:szCs w:val="24"/>
        </w:rPr>
        <w:t xml:space="preserve">VII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exercer outras atividades pertinentes que lhe forem delegadas.”</w:t>
      </w:r>
      <w:proofErr w:type="gramEnd"/>
    </w:p>
    <w:p w14:paraId="5312853D" w14:textId="77777777" w:rsidR="00C155AC" w:rsidRPr="00056E87" w:rsidRDefault="00C155AC" w:rsidP="00C816B3">
      <w:pPr>
        <w:spacing w:after="0" w:line="240" w:lineRule="auto"/>
        <w:ind w:firstLine="1418"/>
        <w:jc w:val="both"/>
        <w:rPr>
          <w:rFonts w:ascii="Times New Roman" w:hAnsi="Times New Roman" w:cs="Times New Roman"/>
          <w:b/>
          <w:sz w:val="24"/>
          <w:szCs w:val="24"/>
        </w:rPr>
      </w:pPr>
    </w:p>
    <w:p w14:paraId="088E62C9" w14:textId="77777777" w:rsidR="00533913" w:rsidRPr="00255AB4" w:rsidRDefault="00533913"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b/>
          <w:sz w:val="24"/>
          <w:szCs w:val="24"/>
        </w:rPr>
        <w:t>Art. 1</w:t>
      </w:r>
      <w:r w:rsidR="009437F9" w:rsidRPr="00056E87">
        <w:rPr>
          <w:rFonts w:ascii="Times New Roman" w:hAnsi="Times New Roman" w:cs="Times New Roman"/>
          <w:b/>
          <w:sz w:val="24"/>
          <w:szCs w:val="24"/>
        </w:rPr>
        <w:t>6</w:t>
      </w:r>
      <w:r w:rsidRPr="00056E87">
        <w:rPr>
          <w:rFonts w:ascii="Times New Roman" w:hAnsi="Times New Roman" w:cs="Times New Roman"/>
          <w:b/>
          <w:sz w:val="24"/>
          <w:szCs w:val="24"/>
        </w:rPr>
        <w:t xml:space="preserve">. </w:t>
      </w:r>
      <w:r w:rsidR="0050112F" w:rsidRPr="00056E87">
        <w:rPr>
          <w:rFonts w:ascii="Times New Roman" w:hAnsi="Times New Roman" w:cs="Times New Roman"/>
          <w:b/>
          <w:sz w:val="24"/>
          <w:szCs w:val="24"/>
        </w:rPr>
        <w:t xml:space="preserve"> </w:t>
      </w:r>
      <w:r w:rsidR="0041424D" w:rsidRPr="00056E87">
        <w:rPr>
          <w:rFonts w:ascii="Times New Roman" w:hAnsi="Times New Roman" w:cs="Times New Roman"/>
          <w:sz w:val="24"/>
          <w:szCs w:val="24"/>
        </w:rPr>
        <w:t>Fica</w:t>
      </w:r>
      <w:r w:rsidR="0050112F" w:rsidRPr="00056E87">
        <w:rPr>
          <w:rFonts w:ascii="Times New Roman" w:hAnsi="Times New Roman" w:cs="Times New Roman"/>
          <w:sz w:val="24"/>
          <w:szCs w:val="24"/>
        </w:rPr>
        <w:t>m</w:t>
      </w:r>
      <w:r w:rsidR="0041424D" w:rsidRPr="00056E87">
        <w:rPr>
          <w:rFonts w:ascii="Times New Roman" w:hAnsi="Times New Roman" w:cs="Times New Roman"/>
          <w:sz w:val="24"/>
          <w:szCs w:val="24"/>
        </w:rPr>
        <w:t xml:space="preserve"> alterado</w:t>
      </w:r>
      <w:r w:rsidR="0050112F" w:rsidRPr="00056E87">
        <w:rPr>
          <w:rFonts w:ascii="Times New Roman" w:hAnsi="Times New Roman" w:cs="Times New Roman"/>
          <w:sz w:val="24"/>
          <w:szCs w:val="24"/>
        </w:rPr>
        <w:t xml:space="preserve">s o </w:t>
      </w:r>
      <w:r w:rsidR="0050112F" w:rsidRPr="00FB5FC2">
        <w:rPr>
          <w:rFonts w:ascii="Times New Roman" w:hAnsi="Times New Roman" w:cs="Times New Roman"/>
          <w:i/>
          <w:sz w:val="24"/>
          <w:szCs w:val="24"/>
        </w:rPr>
        <w:t>caput</w:t>
      </w:r>
      <w:r w:rsidR="0050112F" w:rsidRPr="00056E87">
        <w:rPr>
          <w:rFonts w:ascii="Times New Roman" w:hAnsi="Times New Roman" w:cs="Times New Roman"/>
          <w:sz w:val="24"/>
          <w:szCs w:val="24"/>
        </w:rPr>
        <w:t xml:space="preserve"> e os </w:t>
      </w:r>
      <w:proofErr w:type="spellStart"/>
      <w:r w:rsidR="0050112F" w:rsidRPr="00056E87">
        <w:rPr>
          <w:rFonts w:ascii="Times New Roman" w:hAnsi="Times New Roman" w:cs="Times New Roman"/>
          <w:sz w:val="24"/>
          <w:szCs w:val="24"/>
        </w:rPr>
        <w:t>incs</w:t>
      </w:r>
      <w:proofErr w:type="spellEnd"/>
      <w:r w:rsidR="0050112F" w:rsidRPr="00056E87">
        <w:rPr>
          <w:rFonts w:ascii="Times New Roman" w:hAnsi="Times New Roman" w:cs="Times New Roman"/>
          <w:sz w:val="24"/>
          <w:szCs w:val="24"/>
        </w:rPr>
        <w:t>. I a VI</w:t>
      </w:r>
      <w:r w:rsidR="00FB5FC2">
        <w:rPr>
          <w:rFonts w:ascii="Times New Roman" w:hAnsi="Times New Roman" w:cs="Times New Roman"/>
          <w:sz w:val="24"/>
          <w:szCs w:val="24"/>
        </w:rPr>
        <w:t>I</w:t>
      </w:r>
      <w:r w:rsidR="0050112F" w:rsidRPr="00056E87">
        <w:rPr>
          <w:rFonts w:ascii="Times New Roman" w:hAnsi="Times New Roman" w:cs="Times New Roman"/>
          <w:sz w:val="24"/>
          <w:szCs w:val="24"/>
        </w:rPr>
        <w:t>I e incluído o inc. IX</w:t>
      </w:r>
      <w:r w:rsidR="0041424D" w:rsidRPr="00056E87">
        <w:rPr>
          <w:rFonts w:ascii="Times New Roman" w:hAnsi="Times New Roman" w:cs="Times New Roman"/>
          <w:sz w:val="24"/>
          <w:szCs w:val="24"/>
        </w:rPr>
        <w:t xml:space="preserve"> </w:t>
      </w:r>
      <w:r w:rsidR="00FB5FC2">
        <w:rPr>
          <w:rFonts w:ascii="Times New Roman" w:hAnsi="Times New Roman" w:cs="Times New Roman"/>
          <w:sz w:val="24"/>
          <w:szCs w:val="24"/>
        </w:rPr>
        <w:t>n</w:t>
      </w:r>
      <w:r w:rsidR="0041424D" w:rsidRPr="00056E87">
        <w:rPr>
          <w:rFonts w:ascii="Times New Roman" w:hAnsi="Times New Roman" w:cs="Times New Roman"/>
          <w:sz w:val="24"/>
          <w:szCs w:val="24"/>
        </w:rPr>
        <w:t>o art. 61</w:t>
      </w:r>
      <w:r w:rsidRPr="00056E87">
        <w:rPr>
          <w:rFonts w:ascii="Times New Roman" w:hAnsi="Times New Roman" w:cs="Times New Roman"/>
          <w:sz w:val="24"/>
          <w:szCs w:val="24"/>
        </w:rPr>
        <w:t xml:space="preserve"> do </w:t>
      </w:r>
      <w:r w:rsidR="002B508F" w:rsidRPr="00255AB4">
        <w:rPr>
          <w:rFonts w:ascii="Times New Roman" w:hAnsi="Times New Roman" w:cs="Times New Roman"/>
          <w:sz w:val="24"/>
          <w:szCs w:val="24"/>
        </w:rPr>
        <w:t>Decreto nº 21.363</w:t>
      </w:r>
      <w:r w:rsidR="0050112F">
        <w:rPr>
          <w:rFonts w:ascii="Times New Roman" w:hAnsi="Times New Roman" w:cs="Times New Roman"/>
          <w:sz w:val="24"/>
          <w:szCs w:val="24"/>
        </w:rPr>
        <w:t xml:space="preserve">, de </w:t>
      </w:r>
      <w:r w:rsidRPr="00255AB4">
        <w:rPr>
          <w:rFonts w:ascii="Times New Roman" w:hAnsi="Times New Roman" w:cs="Times New Roman"/>
          <w:sz w:val="24"/>
          <w:szCs w:val="24"/>
        </w:rPr>
        <w:t>2022, conforme segue:</w:t>
      </w:r>
    </w:p>
    <w:p w14:paraId="59706287" w14:textId="77777777" w:rsidR="0050112F" w:rsidRDefault="0050112F" w:rsidP="00C816B3">
      <w:pPr>
        <w:spacing w:after="0" w:line="240" w:lineRule="auto"/>
        <w:ind w:firstLine="1418"/>
        <w:jc w:val="both"/>
        <w:rPr>
          <w:rFonts w:ascii="Times New Roman" w:hAnsi="Times New Roman" w:cs="Times New Roman"/>
          <w:sz w:val="24"/>
          <w:szCs w:val="24"/>
        </w:rPr>
      </w:pPr>
    </w:p>
    <w:p w14:paraId="4780C702" w14:textId="77777777" w:rsidR="00533913" w:rsidRPr="00255AB4" w:rsidRDefault="00533913"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lastRenderedPageBreak/>
        <w:t xml:space="preserve">“Art. </w:t>
      </w:r>
      <w:r w:rsidR="0041424D" w:rsidRPr="00255AB4">
        <w:rPr>
          <w:rFonts w:ascii="Times New Roman" w:hAnsi="Times New Roman" w:cs="Times New Roman"/>
          <w:sz w:val="24"/>
          <w:szCs w:val="24"/>
        </w:rPr>
        <w:t>61</w:t>
      </w:r>
      <w:r w:rsidRPr="00255AB4">
        <w:rPr>
          <w:rFonts w:ascii="Times New Roman" w:hAnsi="Times New Roman" w:cs="Times New Roman"/>
          <w:sz w:val="24"/>
          <w:szCs w:val="24"/>
        </w:rPr>
        <w:t>.</w:t>
      </w:r>
      <w:r w:rsidR="00FB5FC2">
        <w:rPr>
          <w:rFonts w:ascii="Times New Roman" w:hAnsi="Times New Roman" w:cs="Times New Roman"/>
          <w:sz w:val="24"/>
          <w:szCs w:val="24"/>
        </w:rPr>
        <w:t xml:space="preserve"> </w:t>
      </w:r>
      <w:r w:rsidRPr="00255AB4">
        <w:rPr>
          <w:rFonts w:ascii="Times New Roman" w:hAnsi="Times New Roman" w:cs="Times New Roman"/>
          <w:sz w:val="24"/>
          <w:szCs w:val="24"/>
        </w:rPr>
        <w:t xml:space="preserve"> À Coordenação de Estruturas Organizacionais e Processos (CEOP), UT subordinada </w:t>
      </w:r>
      <w:r w:rsidR="005E0BAD" w:rsidRPr="00255AB4">
        <w:rPr>
          <w:rFonts w:ascii="Times New Roman" w:hAnsi="Times New Roman" w:cs="Times New Roman"/>
          <w:sz w:val="24"/>
          <w:szCs w:val="24"/>
        </w:rPr>
        <w:t>à SMAP</w:t>
      </w:r>
      <w:r w:rsidRPr="00255AB4">
        <w:rPr>
          <w:rFonts w:ascii="Times New Roman" w:hAnsi="Times New Roman" w:cs="Times New Roman"/>
          <w:sz w:val="24"/>
          <w:szCs w:val="24"/>
        </w:rPr>
        <w:t>, compete:</w:t>
      </w:r>
    </w:p>
    <w:p w14:paraId="325F7C22" w14:textId="77777777" w:rsidR="00533913" w:rsidRPr="00255AB4" w:rsidRDefault="00533913" w:rsidP="00C816B3">
      <w:pPr>
        <w:spacing w:after="0" w:line="240" w:lineRule="auto"/>
        <w:ind w:firstLine="1418"/>
        <w:jc w:val="both"/>
        <w:rPr>
          <w:rFonts w:ascii="Times New Roman" w:hAnsi="Times New Roman" w:cs="Times New Roman"/>
          <w:sz w:val="24"/>
          <w:szCs w:val="24"/>
        </w:rPr>
      </w:pPr>
    </w:p>
    <w:p w14:paraId="1429E71E" w14:textId="77777777" w:rsidR="00533913" w:rsidRPr="00255AB4" w:rsidRDefault="00533913"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definir, coordenar e integrar, em consonância com as diretrizes gerais de governo, as políticas para gerenciamento das estruturas organizacionais e processos de trabalho e gerenciamento do Sistema Eletrônico de Informações (SEI), identificando e implementando ações de racionalização e melhoria nos órgãos da Administração Direta e, no que couber, da Administração Autárquica e Fundacional do Município;</w:t>
      </w:r>
    </w:p>
    <w:p w14:paraId="2694174F" w14:textId="77777777" w:rsidR="00533913" w:rsidRPr="00255AB4" w:rsidRDefault="00533913" w:rsidP="00C816B3">
      <w:pPr>
        <w:spacing w:after="0" w:line="240" w:lineRule="auto"/>
        <w:ind w:firstLine="1418"/>
        <w:jc w:val="both"/>
        <w:rPr>
          <w:rFonts w:ascii="Times New Roman" w:hAnsi="Times New Roman" w:cs="Times New Roman"/>
          <w:sz w:val="24"/>
          <w:szCs w:val="24"/>
        </w:rPr>
      </w:pPr>
    </w:p>
    <w:p w14:paraId="1A4EE806" w14:textId="77777777" w:rsidR="00533913" w:rsidRPr="00255AB4" w:rsidRDefault="00533913"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qualificar a gestão pública pelas atividades e ações de organização, racionalização, planejamento, operação e acompanhamento de projetos pertinentes à sua área de atuação, modernização administrativa e qualificação organizacional;</w:t>
      </w:r>
    </w:p>
    <w:p w14:paraId="6027FC1A" w14:textId="77777777" w:rsidR="00533913" w:rsidRPr="00255AB4" w:rsidRDefault="00533913" w:rsidP="00C816B3">
      <w:pPr>
        <w:spacing w:after="0" w:line="240" w:lineRule="auto"/>
        <w:ind w:firstLine="1418"/>
        <w:jc w:val="both"/>
        <w:rPr>
          <w:rFonts w:ascii="Times New Roman" w:hAnsi="Times New Roman" w:cs="Times New Roman"/>
          <w:sz w:val="24"/>
          <w:szCs w:val="24"/>
        </w:rPr>
      </w:pPr>
    </w:p>
    <w:p w14:paraId="78FF6E0C" w14:textId="77777777" w:rsidR="00533913" w:rsidRPr="00255AB4" w:rsidRDefault="00533913"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definir, em consonância com o GS, as ações e projetos a serem desenvolvidos pela Coordenação;</w:t>
      </w:r>
    </w:p>
    <w:p w14:paraId="7A2DC52E" w14:textId="77777777" w:rsidR="00533913" w:rsidRPr="00255AB4" w:rsidRDefault="00533913" w:rsidP="00C816B3">
      <w:pPr>
        <w:spacing w:after="0" w:line="240" w:lineRule="auto"/>
        <w:ind w:firstLine="1418"/>
        <w:jc w:val="both"/>
        <w:rPr>
          <w:rFonts w:ascii="Times New Roman" w:hAnsi="Times New Roman" w:cs="Times New Roman"/>
          <w:sz w:val="24"/>
          <w:szCs w:val="24"/>
        </w:rPr>
      </w:pPr>
    </w:p>
    <w:p w14:paraId="48F27B9C" w14:textId="77777777" w:rsidR="00533913" w:rsidRPr="00255AB4" w:rsidRDefault="00533913"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IV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coordenar e integrar as ações e projetos de trabalho desenvolvidos por suas unidades subordinadas;</w:t>
      </w:r>
    </w:p>
    <w:p w14:paraId="197CD9EE" w14:textId="77777777" w:rsidR="00533913" w:rsidRPr="00255AB4" w:rsidRDefault="00533913" w:rsidP="00C816B3">
      <w:pPr>
        <w:spacing w:after="0" w:line="240" w:lineRule="auto"/>
        <w:ind w:firstLine="1418"/>
        <w:jc w:val="both"/>
        <w:rPr>
          <w:rFonts w:ascii="Times New Roman" w:hAnsi="Times New Roman" w:cs="Times New Roman"/>
          <w:sz w:val="24"/>
          <w:szCs w:val="24"/>
        </w:rPr>
      </w:pPr>
    </w:p>
    <w:p w14:paraId="65C13329" w14:textId="77777777" w:rsidR="00533913" w:rsidRPr="00255AB4" w:rsidRDefault="00533913"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prestar assessoria às Autarquias e Fundação da PMPA, mediante solicitação do órgão, disponibilidade de recursos para operação e validação do titular da SMAP;</w:t>
      </w:r>
    </w:p>
    <w:p w14:paraId="3FD49279" w14:textId="77777777" w:rsidR="00533913" w:rsidRPr="00255AB4" w:rsidRDefault="00533913" w:rsidP="00C816B3">
      <w:pPr>
        <w:spacing w:after="0" w:line="240" w:lineRule="auto"/>
        <w:ind w:firstLine="1418"/>
        <w:jc w:val="both"/>
        <w:rPr>
          <w:rFonts w:ascii="Times New Roman" w:hAnsi="Times New Roman" w:cs="Times New Roman"/>
          <w:sz w:val="24"/>
          <w:szCs w:val="24"/>
        </w:rPr>
      </w:pPr>
    </w:p>
    <w:p w14:paraId="5903F8FB" w14:textId="77777777" w:rsidR="00533913" w:rsidRPr="00255AB4" w:rsidRDefault="00533913"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analisar e propor a utilização de novas tecnologias e metodologias administrativas visando qualificar e modernizar a gestão pública no âmbito da Administração Direta;</w:t>
      </w:r>
    </w:p>
    <w:p w14:paraId="0873AAE6" w14:textId="77777777" w:rsidR="00533913" w:rsidRPr="00255AB4" w:rsidRDefault="00533913" w:rsidP="00C816B3">
      <w:pPr>
        <w:spacing w:after="0" w:line="240" w:lineRule="auto"/>
        <w:ind w:firstLine="1418"/>
        <w:jc w:val="both"/>
        <w:rPr>
          <w:rFonts w:ascii="Times New Roman" w:hAnsi="Times New Roman" w:cs="Times New Roman"/>
          <w:sz w:val="24"/>
          <w:szCs w:val="24"/>
        </w:rPr>
      </w:pPr>
    </w:p>
    <w:p w14:paraId="586FFABE" w14:textId="77777777" w:rsidR="00533913" w:rsidRPr="00255AB4" w:rsidRDefault="00533913"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prestar assessoramento técnico nos projetos de revisão dos fluxos de processos e atividades;</w:t>
      </w:r>
    </w:p>
    <w:p w14:paraId="5AF325E9" w14:textId="77777777" w:rsidR="00533913" w:rsidRPr="00255AB4" w:rsidRDefault="00533913" w:rsidP="00C816B3">
      <w:pPr>
        <w:spacing w:after="0" w:line="240" w:lineRule="auto"/>
        <w:ind w:firstLine="1418"/>
        <w:jc w:val="both"/>
        <w:rPr>
          <w:rFonts w:ascii="Times New Roman" w:hAnsi="Times New Roman" w:cs="Times New Roman"/>
          <w:sz w:val="24"/>
          <w:szCs w:val="24"/>
        </w:rPr>
      </w:pPr>
    </w:p>
    <w:p w14:paraId="3D024226" w14:textId="77777777" w:rsidR="00533913" w:rsidRPr="00255AB4" w:rsidRDefault="00533913"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 xml:space="preserve">VIII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fomentar a introdução e aplicação de novas tecnologias e metodologias de processos, através de seminários, capacitações e outros em consonância com a EGP; e</w:t>
      </w:r>
    </w:p>
    <w:p w14:paraId="1AB071DE" w14:textId="77777777" w:rsidR="00533913" w:rsidRPr="00255AB4" w:rsidRDefault="00533913" w:rsidP="00C816B3">
      <w:pPr>
        <w:spacing w:after="0" w:line="240" w:lineRule="auto"/>
        <w:ind w:firstLine="1418"/>
        <w:jc w:val="both"/>
        <w:rPr>
          <w:rFonts w:ascii="Times New Roman" w:hAnsi="Times New Roman" w:cs="Times New Roman"/>
          <w:sz w:val="24"/>
          <w:szCs w:val="24"/>
        </w:rPr>
      </w:pPr>
    </w:p>
    <w:p w14:paraId="7E0CFEC0" w14:textId="77777777" w:rsidR="00533913" w:rsidRPr="00255AB4" w:rsidRDefault="00533913" w:rsidP="00C816B3">
      <w:pPr>
        <w:spacing w:after="0" w:line="240" w:lineRule="auto"/>
        <w:ind w:firstLine="1418"/>
        <w:jc w:val="both"/>
        <w:rPr>
          <w:rFonts w:ascii="Times New Roman" w:hAnsi="Times New Roman" w:cs="Times New Roman"/>
          <w:sz w:val="24"/>
          <w:szCs w:val="24"/>
        </w:rPr>
      </w:pPr>
      <w:proofErr w:type="gramStart"/>
      <w:r w:rsidRPr="00255AB4">
        <w:rPr>
          <w:rFonts w:ascii="Times New Roman" w:hAnsi="Times New Roman" w:cs="Times New Roman"/>
          <w:sz w:val="24"/>
          <w:szCs w:val="24"/>
        </w:rPr>
        <w:t xml:space="preserve">IX </w:t>
      </w:r>
      <w:r w:rsidR="00C816B3">
        <w:rPr>
          <w:rFonts w:ascii="Times New Roman" w:hAnsi="Times New Roman" w:cs="Times New Roman"/>
          <w:sz w:val="24"/>
          <w:szCs w:val="24"/>
        </w:rPr>
        <w:t>–</w:t>
      </w:r>
      <w:r w:rsidRPr="00255AB4">
        <w:rPr>
          <w:rFonts w:ascii="Times New Roman" w:hAnsi="Times New Roman" w:cs="Times New Roman"/>
          <w:sz w:val="24"/>
          <w:szCs w:val="24"/>
        </w:rPr>
        <w:t xml:space="preserve"> exercer outras atividades pertinentes que lhe forem delegadas.”</w:t>
      </w:r>
      <w:proofErr w:type="gramEnd"/>
    </w:p>
    <w:p w14:paraId="5396194A" w14:textId="77777777" w:rsidR="00533913" w:rsidRPr="00056E87" w:rsidRDefault="00533913" w:rsidP="00C816B3">
      <w:pPr>
        <w:spacing w:after="0" w:line="240" w:lineRule="auto"/>
        <w:ind w:firstLine="1418"/>
        <w:jc w:val="both"/>
        <w:rPr>
          <w:rFonts w:ascii="Times New Roman" w:hAnsi="Times New Roman" w:cs="Times New Roman"/>
          <w:sz w:val="24"/>
          <w:szCs w:val="24"/>
        </w:rPr>
      </w:pPr>
    </w:p>
    <w:p w14:paraId="40550A5E" w14:textId="77777777" w:rsidR="00945338" w:rsidRPr="00255AB4" w:rsidRDefault="00945338"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b/>
          <w:sz w:val="24"/>
          <w:szCs w:val="24"/>
        </w:rPr>
        <w:t>Art. 1</w:t>
      </w:r>
      <w:r w:rsidR="009437F9" w:rsidRPr="00056E87">
        <w:rPr>
          <w:rFonts w:ascii="Times New Roman" w:hAnsi="Times New Roman" w:cs="Times New Roman"/>
          <w:b/>
          <w:sz w:val="24"/>
          <w:szCs w:val="24"/>
        </w:rPr>
        <w:t>7</w:t>
      </w:r>
      <w:r w:rsidRPr="00056E87">
        <w:rPr>
          <w:rFonts w:ascii="Times New Roman" w:hAnsi="Times New Roman" w:cs="Times New Roman"/>
          <w:b/>
          <w:sz w:val="24"/>
          <w:szCs w:val="24"/>
        </w:rPr>
        <w:t xml:space="preserve">. </w:t>
      </w:r>
      <w:r w:rsidR="0050112F" w:rsidRPr="00056E87">
        <w:rPr>
          <w:rFonts w:ascii="Times New Roman" w:hAnsi="Times New Roman" w:cs="Times New Roman"/>
          <w:b/>
          <w:sz w:val="24"/>
          <w:szCs w:val="24"/>
        </w:rPr>
        <w:t xml:space="preserve"> </w:t>
      </w:r>
      <w:r w:rsidRPr="00056E87">
        <w:rPr>
          <w:rFonts w:ascii="Times New Roman" w:hAnsi="Times New Roman" w:cs="Times New Roman"/>
          <w:sz w:val="24"/>
          <w:szCs w:val="24"/>
        </w:rPr>
        <w:t>Fica</w:t>
      </w:r>
      <w:r w:rsidR="008C2A61" w:rsidRPr="00056E87">
        <w:rPr>
          <w:rFonts w:ascii="Times New Roman" w:hAnsi="Times New Roman" w:cs="Times New Roman"/>
          <w:sz w:val="24"/>
          <w:szCs w:val="24"/>
        </w:rPr>
        <w:t>m</w:t>
      </w:r>
      <w:r w:rsidRPr="00056E87">
        <w:rPr>
          <w:rFonts w:ascii="Times New Roman" w:hAnsi="Times New Roman" w:cs="Times New Roman"/>
          <w:sz w:val="24"/>
          <w:szCs w:val="24"/>
        </w:rPr>
        <w:t xml:space="preserve"> alterado</w:t>
      </w:r>
      <w:r w:rsidR="008C2A61" w:rsidRPr="00056E87">
        <w:rPr>
          <w:rFonts w:ascii="Times New Roman" w:hAnsi="Times New Roman" w:cs="Times New Roman"/>
          <w:sz w:val="24"/>
          <w:szCs w:val="24"/>
        </w:rPr>
        <w:t>s</w:t>
      </w:r>
      <w:r w:rsidRPr="00056E87">
        <w:rPr>
          <w:rFonts w:ascii="Times New Roman" w:hAnsi="Times New Roman" w:cs="Times New Roman"/>
          <w:sz w:val="24"/>
          <w:szCs w:val="24"/>
        </w:rPr>
        <w:t xml:space="preserve"> o </w:t>
      </w:r>
      <w:r w:rsidRPr="00056E87">
        <w:rPr>
          <w:rFonts w:ascii="Times New Roman" w:hAnsi="Times New Roman" w:cs="Times New Roman"/>
          <w:i/>
          <w:sz w:val="24"/>
          <w:szCs w:val="24"/>
        </w:rPr>
        <w:t>caput</w:t>
      </w:r>
      <w:r w:rsidRPr="00056E87">
        <w:rPr>
          <w:rFonts w:ascii="Times New Roman" w:hAnsi="Times New Roman" w:cs="Times New Roman"/>
          <w:sz w:val="24"/>
          <w:szCs w:val="24"/>
        </w:rPr>
        <w:t xml:space="preserve"> </w:t>
      </w:r>
      <w:r w:rsidR="008C2A61" w:rsidRPr="00056E87">
        <w:rPr>
          <w:rFonts w:ascii="Times New Roman" w:hAnsi="Times New Roman" w:cs="Times New Roman"/>
          <w:sz w:val="24"/>
          <w:szCs w:val="24"/>
        </w:rPr>
        <w:t>e o inc</w:t>
      </w:r>
      <w:r w:rsidR="0050112F" w:rsidRPr="00056E87">
        <w:rPr>
          <w:rFonts w:ascii="Times New Roman" w:hAnsi="Times New Roman" w:cs="Times New Roman"/>
          <w:sz w:val="24"/>
          <w:szCs w:val="24"/>
        </w:rPr>
        <w:t>.</w:t>
      </w:r>
      <w:r w:rsidR="008C2A61" w:rsidRPr="00056E87">
        <w:rPr>
          <w:rFonts w:ascii="Times New Roman" w:hAnsi="Times New Roman" w:cs="Times New Roman"/>
          <w:sz w:val="24"/>
          <w:szCs w:val="24"/>
        </w:rPr>
        <w:t xml:space="preserve"> VIII </w:t>
      </w:r>
      <w:r w:rsidRPr="00056E87">
        <w:rPr>
          <w:rFonts w:ascii="Times New Roman" w:hAnsi="Times New Roman" w:cs="Times New Roman"/>
          <w:sz w:val="24"/>
          <w:szCs w:val="24"/>
        </w:rPr>
        <w:t xml:space="preserve">do art. 62 do </w:t>
      </w:r>
      <w:r w:rsidR="000F1E3C" w:rsidRPr="00255AB4">
        <w:rPr>
          <w:rFonts w:ascii="Times New Roman" w:hAnsi="Times New Roman" w:cs="Times New Roman"/>
          <w:sz w:val="24"/>
          <w:szCs w:val="24"/>
        </w:rPr>
        <w:t>Decreto nº 21.363</w:t>
      </w:r>
      <w:r w:rsidR="0050112F">
        <w:rPr>
          <w:rFonts w:ascii="Times New Roman" w:hAnsi="Times New Roman" w:cs="Times New Roman"/>
          <w:sz w:val="24"/>
          <w:szCs w:val="24"/>
        </w:rPr>
        <w:t xml:space="preserve">, de </w:t>
      </w:r>
      <w:r w:rsidRPr="00255AB4">
        <w:rPr>
          <w:rFonts w:ascii="Times New Roman" w:hAnsi="Times New Roman" w:cs="Times New Roman"/>
          <w:sz w:val="24"/>
          <w:szCs w:val="24"/>
        </w:rPr>
        <w:t>2022, conforme segue:</w:t>
      </w:r>
    </w:p>
    <w:p w14:paraId="197B93DD" w14:textId="77777777" w:rsidR="00945338" w:rsidRPr="00255AB4" w:rsidRDefault="00945338" w:rsidP="00C816B3">
      <w:pPr>
        <w:spacing w:after="0" w:line="240" w:lineRule="auto"/>
        <w:ind w:firstLine="1418"/>
        <w:jc w:val="both"/>
        <w:rPr>
          <w:rFonts w:ascii="Times New Roman" w:hAnsi="Times New Roman" w:cs="Times New Roman"/>
          <w:sz w:val="24"/>
          <w:szCs w:val="24"/>
        </w:rPr>
      </w:pPr>
    </w:p>
    <w:p w14:paraId="34E4455A" w14:textId="77777777" w:rsidR="00945338" w:rsidRPr="00056E87" w:rsidRDefault="00FB5FC2" w:rsidP="00C816B3">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w:t>
      </w:r>
      <w:r w:rsidR="00945338" w:rsidRPr="00056E87">
        <w:rPr>
          <w:rFonts w:ascii="Times New Roman" w:hAnsi="Times New Roman" w:cs="Times New Roman"/>
          <w:sz w:val="24"/>
          <w:szCs w:val="24"/>
        </w:rPr>
        <w:t xml:space="preserve">Art. 62. </w:t>
      </w:r>
      <w:r>
        <w:rPr>
          <w:rFonts w:ascii="Times New Roman" w:hAnsi="Times New Roman" w:cs="Times New Roman"/>
          <w:sz w:val="24"/>
          <w:szCs w:val="24"/>
        </w:rPr>
        <w:t xml:space="preserve"> </w:t>
      </w:r>
      <w:r w:rsidR="00945338" w:rsidRPr="00056E87">
        <w:rPr>
          <w:rFonts w:ascii="Times New Roman" w:hAnsi="Times New Roman" w:cs="Times New Roman"/>
          <w:sz w:val="24"/>
          <w:szCs w:val="24"/>
        </w:rPr>
        <w:t xml:space="preserve">À Unidade de Gestão de Estruturas (UGE), </w:t>
      </w:r>
      <w:r>
        <w:rPr>
          <w:rFonts w:ascii="Times New Roman" w:hAnsi="Times New Roman" w:cs="Times New Roman"/>
          <w:sz w:val="24"/>
          <w:szCs w:val="24"/>
        </w:rPr>
        <w:t>UT subordinada à CEOP, compete:</w:t>
      </w:r>
    </w:p>
    <w:p w14:paraId="34454CC9" w14:textId="77777777" w:rsidR="00945338" w:rsidRPr="00056E87" w:rsidRDefault="00945338" w:rsidP="00C816B3">
      <w:pPr>
        <w:spacing w:after="0" w:line="240" w:lineRule="auto"/>
        <w:ind w:firstLine="1418"/>
        <w:jc w:val="both"/>
        <w:rPr>
          <w:rFonts w:ascii="Times New Roman" w:hAnsi="Times New Roman" w:cs="Times New Roman"/>
          <w:b/>
          <w:sz w:val="24"/>
          <w:szCs w:val="24"/>
        </w:rPr>
      </w:pPr>
    </w:p>
    <w:p w14:paraId="619F929C" w14:textId="77777777" w:rsidR="008C2A61" w:rsidRPr="00FB5FC2" w:rsidRDefault="008C2A61" w:rsidP="00C816B3">
      <w:pPr>
        <w:spacing w:after="0" w:line="240" w:lineRule="auto"/>
        <w:ind w:firstLine="1418"/>
        <w:jc w:val="both"/>
        <w:rPr>
          <w:rFonts w:ascii="Times New Roman" w:hAnsi="Times New Roman" w:cs="Times New Roman"/>
          <w:sz w:val="24"/>
          <w:szCs w:val="24"/>
          <w:lang w:val="en-US"/>
        </w:rPr>
      </w:pPr>
      <w:r w:rsidRPr="00FB5FC2">
        <w:rPr>
          <w:rFonts w:ascii="Times New Roman" w:hAnsi="Times New Roman" w:cs="Times New Roman"/>
          <w:sz w:val="24"/>
          <w:szCs w:val="24"/>
          <w:lang w:val="en-US"/>
        </w:rPr>
        <w:t>………………………………………………………………………………</w:t>
      </w:r>
      <w:r w:rsidR="0050112F" w:rsidRPr="00FB5FC2">
        <w:rPr>
          <w:rFonts w:ascii="Times New Roman" w:hAnsi="Times New Roman" w:cs="Times New Roman"/>
          <w:sz w:val="24"/>
          <w:szCs w:val="24"/>
          <w:lang w:val="en-US"/>
        </w:rPr>
        <w:t>……...</w:t>
      </w:r>
    </w:p>
    <w:p w14:paraId="41C85179" w14:textId="77777777" w:rsidR="00945338" w:rsidRPr="00255AB4" w:rsidRDefault="00945338" w:rsidP="00C816B3">
      <w:pPr>
        <w:spacing w:after="0" w:line="240" w:lineRule="auto"/>
        <w:ind w:firstLine="1418"/>
        <w:jc w:val="both"/>
        <w:rPr>
          <w:rFonts w:ascii="Times New Roman" w:hAnsi="Times New Roman" w:cs="Times New Roman"/>
          <w:b/>
          <w:sz w:val="24"/>
          <w:szCs w:val="24"/>
          <w:lang w:val="en-US"/>
        </w:rPr>
      </w:pPr>
    </w:p>
    <w:p w14:paraId="3CEA70E4" w14:textId="77777777" w:rsidR="008C2A61" w:rsidRPr="00056E87" w:rsidRDefault="008C2A61"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VIII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Armazenar, padronizar e disponibilizar os formulários impressos e </w:t>
      </w:r>
      <w:proofErr w:type="spellStart"/>
      <w:r w:rsidRPr="00FB5FC2">
        <w:rPr>
          <w:rFonts w:ascii="Times New Roman" w:hAnsi="Times New Roman" w:cs="Times New Roman"/>
          <w:i/>
          <w:sz w:val="24"/>
          <w:szCs w:val="24"/>
        </w:rPr>
        <w:t>on</w:t>
      </w:r>
      <w:proofErr w:type="spellEnd"/>
      <w:r w:rsidR="00C816B3" w:rsidRPr="00FB5FC2">
        <w:rPr>
          <w:rFonts w:ascii="Times New Roman" w:hAnsi="Times New Roman" w:cs="Times New Roman"/>
          <w:i/>
          <w:sz w:val="24"/>
          <w:szCs w:val="24"/>
        </w:rPr>
        <w:t>–</w:t>
      </w:r>
      <w:proofErr w:type="spellStart"/>
      <w:r w:rsidRPr="00FB5FC2">
        <w:rPr>
          <w:rFonts w:ascii="Times New Roman" w:hAnsi="Times New Roman" w:cs="Times New Roman"/>
          <w:i/>
          <w:sz w:val="24"/>
          <w:szCs w:val="24"/>
        </w:rPr>
        <w:t>line</w:t>
      </w:r>
      <w:proofErr w:type="spellEnd"/>
      <w:r w:rsidRPr="00056E87">
        <w:rPr>
          <w:rFonts w:ascii="Times New Roman" w:hAnsi="Times New Roman" w:cs="Times New Roman"/>
          <w:sz w:val="24"/>
          <w:szCs w:val="24"/>
        </w:rPr>
        <w:t xml:space="preserve"> utilizados na Administração Direta;</w:t>
      </w:r>
    </w:p>
    <w:p w14:paraId="08F99DD1" w14:textId="77777777" w:rsidR="008C2A61" w:rsidRPr="00056E87" w:rsidRDefault="008C2A61" w:rsidP="00C816B3">
      <w:pPr>
        <w:spacing w:after="0" w:line="240" w:lineRule="auto"/>
        <w:ind w:firstLine="1418"/>
        <w:jc w:val="both"/>
        <w:rPr>
          <w:rFonts w:ascii="Times New Roman" w:hAnsi="Times New Roman" w:cs="Times New Roman"/>
          <w:b/>
          <w:sz w:val="24"/>
          <w:szCs w:val="24"/>
        </w:rPr>
      </w:pPr>
    </w:p>
    <w:p w14:paraId="6B281D3C" w14:textId="77777777" w:rsidR="008C2A61" w:rsidRPr="00FB5FC2" w:rsidRDefault="008C2A61" w:rsidP="00C816B3">
      <w:pPr>
        <w:spacing w:after="0" w:line="240" w:lineRule="auto"/>
        <w:ind w:firstLine="1418"/>
        <w:jc w:val="both"/>
        <w:rPr>
          <w:rFonts w:ascii="Times New Roman" w:hAnsi="Times New Roman" w:cs="Times New Roman"/>
          <w:sz w:val="24"/>
          <w:szCs w:val="24"/>
        </w:rPr>
      </w:pPr>
      <w:r w:rsidRPr="00FB5FC2">
        <w:rPr>
          <w:rFonts w:ascii="Times New Roman" w:hAnsi="Times New Roman" w:cs="Times New Roman"/>
          <w:sz w:val="24"/>
          <w:szCs w:val="24"/>
        </w:rPr>
        <w:lastRenderedPageBreak/>
        <w:t>………………………………………………………………………………”</w:t>
      </w:r>
      <w:r w:rsidR="00FB5FC2">
        <w:rPr>
          <w:rFonts w:ascii="Times New Roman" w:hAnsi="Times New Roman" w:cs="Times New Roman"/>
          <w:sz w:val="24"/>
          <w:szCs w:val="24"/>
        </w:rPr>
        <w:t xml:space="preserve"> </w:t>
      </w:r>
      <w:r w:rsidR="0050112F" w:rsidRPr="00FB5FC2">
        <w:rPr>
          <w:rFonts w:ascii="Times New Roman" w:hAnsi="Times New Roman" w:cs="Times New Roman"/>
          <w:sz w:val="24"/>
          <w:szCs w:val="24"/>
        </w:rPr>
        <w:t>(NR)</w:t>
      </w:r>
    </w:p>
    <w:p w14:paraId="7CF67D7B" w14:textId="77777777" w:rsidR="008C2A61" w:rsidRPr="00056E87" w:rsidRDefault="008C2A61" w:rsidP="00C816B3">
      <w:pPr>
        <w:spacing w:after="0" w:line="240" w:lineRule="auto"/>
        <w:ind w:firstLine="1418"/>
        <w:jc w:val="both"/>
        <w:rPr>
          <w:rFonts w:ascii="Times New Roman" w:hAnsi="Times New Roman" w:cs="Times New Roman"/>
          <w:b/>
          <w:sz w:val="24"/>
          <w:szCs w:val="24"/>
        </w:rPr>
      </w:pPr>
    </w:p>
    <w:p w14:paraId="1738CD19" w14:textId="77777777" w:rsidR="00945338" w:rsidRPr="00255AB4" w:rsidRDefault="00F82470"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b/>
          <w:sz w:val="24"/>
          <w:szCs w:val="24"/>
        </w:rPr>
        <w:t xml:space="preserve">Art. </w:t>
      </w:r>
      <w:r w:rsidR="009437F9" w:rsidRPr="00056E87">
        <w:rPr>
          <w:rFonts w:ascii="Times New Roman" w:hAnsi="Times New Roman" w:cs="Times New Roman"/>
          <w:b/>
          <w:sz w:val="24"/>
          <w:szCs w:val="24"/>
        </w:rPr>
        <w:t>18</w:t>
      </w:r>
      <w:r w:rsidR="00945338" w:rsidRPr="00056E87">
        <w:rPr>
          <w:rFonts w:ascii="Times New Roman" w:hAnsi="Times New Roman" w:cs="Times New Roman"/>
          <w:b/>
          <w:sz w:val="24"/>
          <w:szCs w:val="24"/>
        </w:rPr>
        <w:t xml:space="preserve">. </w:t>
      </w:r>
      <w:r w:rsidR="00217718" w:rsidRPr="00056E87">
        <w:rPr>
          <w:rFonts w:ascii="Times New Roman" w:hAnsi="Times New Roman" w:cs="Times New Roman"/>
          <w:b/>
          <w:sz w:val="24"/>
          <w:szCs w:val="24"/>
        </w:rPr>
        <w:t xml:space="preserve"> </w:t>
      </w:r>
      <w:r w:rsidR="00945338" w:rsidRPr="00056E87">
        <w:rPr>
          <w:rFonts w:ascii="Times New Roman" w:hAnsi="Times New Roman" w:cs="Times New Roman"/>
          <w:sz w:val="24"/>
          <w:szCs w:val="24"/>
        </w:rPr>
        <w:t xml:space="preserve">Fica alterado o </w:t>
      </w:r>
      <w:r w:rsidR="00945338" w:rsidRPr="00056E87">
        <w:rPr>
          <w:rFonts w:ascii="Times New Roman" w:hAnsi="Times New Roman" w:cs="Times New Roman"/>
          <w:i/>
          <w:sz w:val="24"/>
          <w:szCs w:val="24"/>
        </w:rPr>
        <w:t>caput</w:t>
      </w:r>
      <w:r w:rsidR="00945338" w:rsidRPr="00056E87">
        <w:rPr>
          <w:rFonts w:ascii="Times New Roman" w:hAnsi="Times New Roman" w:cs="Times New Roman"/>
          <w:sz w:val="24"/>
          <w:szCs w:val="24"/>
        </w:rPr>
        <w:t xml:space="preserve"> do art. 63 do </w:t>
      </w:r>
      <w:r w:rsidR="000F1E3C" w:rsidRPr="00255AB4">
        <w:rPr>
          <w:rFonts w:ascii="Times New Roman" w:hAnsi="Times New Roman" w:cs="Times New Roman"/>
          <w:sz w:val="24"/>
          <w:szCs w:val="24"/>
        </w:rPr>
        <w:t>Decreto nº 21.363</w:t>
      </w:r>
      <w:r w:rsidR="00217718">
        <w:rPr>
          <w:rFonts w:ascii="Times New Roman" w:hAnsi="Times New Roman" w:cs="Times New Roman"/>
          <w:sz w:val="24"/>
          <w:szCs w:val="24"/>
        </w:rPr>
        <w:t xml:space="preserve">, de </w:t>
      </w:r>
      <w:r w:rsidR="00945338" w:rsidRPr="00255AB4">
        <w:rPr>
          <w:rFonts w:ascii="Times New Roman" w:hAnsi="Times New Roman" w:cs="Times New Roman"/>
          <w:sz w:val="24"/>
          <w:szCs w:val="24"/>
        </w:rPr>
        <w:t>2022, conforme segue:</w:t>
      </w:r>
    </w:p>
    <w:p w14:paraId="792103D5" w14:textId="77777777" w:rsidR="00945338" w:rsidRPr="00255AB4" w:rsidRDefault="00945338" w:rsidP="00C816B3">
      <w:pPr>
        <w:spacing w:after="0" w:line="240" w:lineRule="auto"/>
        <w:ind w:firstLine="1418"/>
        <w:jc w:val="both"/>
        <w:rPr>
          <w:rFonts w:ascii="Times New Roman" w:hAnsi="Times New Roman" w:cs="Times New Roman"/>
          <w:sz w:val="24"/>
          <w:szCs w:val="24"/>
        </w:rPr>
      </w:pPr>
    </w:p>
    <w:p w14:paraId="029CF4B9" w14:textId="77777777" w:rsidR="00217718" w:rsidRPr="00056E87" w:rsidRDefault="00945338"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b/>
          <w:sz w:val="24"/>
          <w:szCs w:val="24"/>
        </w:rPr>
        <w:t>“</w:t>
      </w:r>
      <w:r w:rsidRPr="00056E87">
        <w:rPr>
          <w:rFonts w:ascii="Times New Roman" w:hAnsi="Times New Roman" w:cs="Times New Roman"/>
          <w:sz w:val="24"/>
          <w:szCs w:val="24"/>
        </w:rPr>
        <w:t>Art. 63. À Unidade de Administração do Sistema SEI (ADMSEI), UT subordinada à CEOP, compete:</w:t>
      </w:r>
    </w:p>
    <w:p w14:paraId="5A6517E0" w14:textId="77777777" w:rsidR="00217718" w:rsidRPr="00056E87" w:rsidRDefault="00217718" w:rsidP="00C816B3">
      <w:pPr>
        <w:spacing w:after="0" w:line="240" w:lineRule="auto"/>
        <w:ind w:firstLine="1418"/>
        <w:jc w:val="both"/>
        <w:rPr>
          <w:rFonts w:ascii="Times New Roman" w:hAnsi="Times New Roman" w:cs="Times New Roman"/>
          <w:sz w:val="24"/>
          <w:szCs w:val="24"/>
        </w:rPr>
      </w:pPr>
    </w:p>
    <w:p w14:paraId="7351CED5" w14:textId="77777777" w:rsidR="00945338" w:rsidRPr="00255AB4" w:rsidRDefault="00217718" w:rsidP="00C816B3">
      <w:pPr>
        <w:spacing w:after="0" w:line="240" w:lineRule="auto"/>
        <w:ind w:firstLine="1418"/>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945338" w:rsidRPr="00255AB4">
        <w:rPr>
          <w:rFonts w:ascii="Times New Roman" w:hAnsi="Times New Roman" w:cs="Times New Roman"/>
          <w:sz w:val="24"/>
          <w:szCs w:val="24"/>
          <w:lang w:val="en-US"/>
        </w:rPr>
        <w:t>”</w:t>
      </w:r>
      <w:r w:rsidR="00FB5FC2">
        <w:rPr>
          <w:rFonts w:ascii="Times New Roman" w:hAnsi="Times New Roman" w:cs="Times New Roman"/>
          <w:sz w:val="24"/>
          <w:szCs w:val="24"/>
          <w:lang w:val="en-US"/>
        </w:rPr>
        <w:t xml:space="preserve"> </w:t>
      </w:r>
      <w:r>
        <w:rPr>
          <w:rFonts w:ascii="Times New Roman" w:hAnsi="Times New Roman" w:cs="Times New Roman"/>
          <w:sz w:val="24"/>
          <w:szCs w:val="24"/>
          <w:lang w:val="en-US"/>
        </w:rPr>
        <w:t>(NR)</w:t>
      </w:r>
    </w:p>
    <w:p w14:paraId="2478A5C9" w14:textId="77777777" w:rsidR="00945338" w:rsidRPr="00255AB4" w:rsidRDefault="00945338" w:rsidP="00C816B3">
      <w:pPr>
        <w:spacing w:after="0" w:line="240" w:lineRule="auto"/>
        <w:ind w:firstLine="1418"/>
        <w:jc w:val="both"/>
        <w:rPr>
          <w:rFonts w:ascii="Times New Roman" w:hAnsi="Times New Roman" w:cs="Times New Roman"/>
          <w:b/>
          <w:sz w:val="24"/>
          <w:szCs w:val="24"/>
          <w:lang w:val="en-US"/>
        </w:rPr>
      </w:pPr>
    </w:p>
    <w:p w14:paraId="437CD2C8" w14:textId="04927449" w:rsidR="0041424D"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b/>
          <w:sz w:val="24"/>
          <w:szCs w:val="24"/>
        </w:rPr>
        <w:t>Art. 19</w:t>
      </w:r>
      <w:r w:rsidR="0041424D" w:rsidRPr="00056E87">
        <w:rPr>
          <w:rFonts w:ascii="Times New Roman" w:hAnsi="Times New Roman" w:cs="Times New Roman"/>
          <w:b/>
          <w:sz w:val="24"/>
          <w:szCs w:val="24"/>
        </w:rPr>
        <w:t xml:space="preserve">. </w:t>
      </w:r>
      <w:r w:rsidR="00217718" w:rsidRPr="00056E87">
        <w:rPr>
          <w:rFonts w:ascii="Times New Roman" w:hAnsi="Times New Roman" w:cs="Times New Roman"/>
          <w:b/>
          <w:sz w:val="24"/>
          <w:szCs w:val="24"/>
        </w:rPr>
        <w:t xml:space="preserve"> </w:t>
      </w:r>
      <w:r w:rsidR="0041424D" w:rsidRPr="00056E87">
        <w:rPr>
          <w:rFonts w:ascii="Times New Roman" w:hAnsi="Times New Roman" w:cs="Times New Roman"/>
          <w:sz w:val="24"/>
          <w:szCs w:val="24"/>
        </w:rPr>
        <w:t>Fica</w:t>
      </w:r>
      <w:r w:rsidR="00217718" w:rsidRPr="00056E87">
        <w:rPr>
          <w:rFonts w:ascii="Times New Roman" w:hAnsi="Times New Roman" w:cs="Times New Roman"/>
          <w:sz w:val="24"/>
          <w:szCs w:val="24"/>
        </w:rPr>
        <w:t>m</w:t>
      </w:r>
      <w:r w:rsidR="0041424D" w:rsidRPr="00056E87">
        <w:rPr>
          <w:rFonts w:ascii="Times New Roman" w:hAnsi="Times New Roman" w:cs="Times New Roman"/>
          <w:sz w:val="24"/>
          <w:szCs w:val="24"/>
        </w:rPr>
        <w:t xml:space="preserve"> alterado</w:t>
      </w:r>
      <w:r w:rsidR="00217718" w:rsidRPr="00056E87">
        <w:rPr>
          <w:rFonts w:ascii="Times New Roman" w:hAnsi="Times New Roman" w:cs="Times New Roman"/>
          <w:sz w:val="24"/>
          <w:szCs w:val="24"/>
        </w:rPr>
        <w:t xml:space="preserve">s o </w:t>
      </w:r>
      <w:r w:rsidR="00217718" w:rsidRPr="00FB5FC2">
        <w:rPr>
          <w:rFonts w:ascii="Times New Roman" w:hAnsi="Times New Roman" w:cs="Times New Roman"/>
          <w:i/>
          <w:sz w:val="24"/>
          <w:szCs w:val="24"/>
        </w:rPr>
        <w:t>caput</w:t>
      </w:r>
      <w:r w:rsidR="00217718" w:rsidRPr="00056E87">
        <w:rPr>
          <w:rFonts w:ascii="Times New Roman" w:hAnsi="Times New Roman" w:cs="Times New Roman"/>
          <w:sz w:val="24"/>
          <w:szCs w:val="24"/>
        </w:rPr>
        <w:t xml:space="preserve"> e os </w:t>
      </w:r>
      <w:proofErr w:type="spellStart"/>
      <w:r w:rsidR="00217718" w:rsidRPr="00056E87">
        <w:rPr>
          <w:rFonts w:ascii="Times New Roman" w:hAnsi="Times New Roman" w:cs="Times New Roman"/>
          <w:sz w:val="24"/>
          <w:szCs w:val="24"/>
        </w:rPr>
        <w:t>incs</w:t>
      </w:r>
      <w:proofErr w:type="spellEnd"/>
      <w:r w:rsidR="00217718" w:rsidRPr="00056E87">
        <w:rPr>
          <w:rFonts w:ascii="Times New Roman" w:hAnsi="Times New Roman" w:cs="Times New Roman"/>
          <w:sz w:val="24"/>
          <w:szCs w:val="24"/>
        </w:rPr>
        <w:t>. I</w:t>
      </w:r>
      <w:r w:rsidR="00340660">
        <w:rPr>
          <w:rFonts w:ascii="Times New Roman" w:hAnsi="Times New Roman" w:cs="Times New Roman"/>
          <w:sz w:val="24"/>
          <w:szCs w:val="24"/>
        </w:rPr>
        <w:t>, II, IV, VIII e XI</w:t>
      </w:r>
      <w:r w:rsidR="00217718" w:rsidRPr="00056E87">
        <w:rPr>
          <w:rFonts w:ascii="Times New Roman" w:hAnsi="Times New Roman" w:cs="Times New Roman"/>
          <w:sz w:val="24"/>
          <w:szCs w:val="24"/>
        </w:rPr>
        <w:t xml:space="preserve"> d</w:t>
      </w:r>
      <w:r w:rsidR="0041424D" w:rsidRPr="00056E87">
        <w:rPr>
          <w:rFonts w:ascii="Times New Roman" w:hAnsi="Times New Roman" w:cs="Times New Roman"/>
          <w:sz w:val="24"/>
          <w:szCs w:val="24"/>
        </w:rPr>
        <w:t xml:space="preserve">o art. 64 do </w:t>
      </w:r>
      <w:r w:rsidR="000F1E3C" w:rsidRPr="00255AB4">
        <w:rPr>
          <w:rFonts w:ascii="Times New Roman" w:hAnsi="Times New Roman" w:cs="Times New Roman"/>
          <w:sz w:val="24"/>
          <w:szCs w:val="24"/>
        </w:rPr>
        <w:t>Decreto nº 21.363</w:t>
      </w:r>
      <w:r w:rsidR="00217718">
        <w:rPr>
          <w:rFonts w:ascii="Times New Roman" w:hAnsi="Times New Roman" w:cs="Times New Roman"/>
          <w:sz w:val="24"/>
          <w:szCs w:val="24"/>
        </w:rPr>
        <w:t xml:space="preserve">, de </w:t>
      </w:r>
      <w:r w:rsidR="0041424D" w:rsidRPr="00255AB4">
        <w:rPr>
          <w:rFonts w:ascii="Times New Roman" w:hAnsi="Times New Roman" w:cs="Times New Roman"/>
          <w:sz w:val="24"/>
          <w:szCs w:val="24"/>
        </w:rPr>
        <w:t>2022, conforme segue:</w:t>
      </w:r>
    </w:p>
    <w:p w14:paraId="26AF166E" w14:textId="77777777" w:rsidR="00C816B3" w:rsidRPr="00255AB4" w:rsidRDefault="00C816B3" w:rsidP="00C816B3">
      <w:pPr>
        <w:spacing w:after="0" w:line="240" w:lineRule="auto"/>
        <w:ind w:firstLine="1418"/>
        <w:jc w:val="both"/>
        <w:rPr>
          <w:rFonts w:ascii="Times New Roman" w:hAnsi="Times New Roman" w:cs="Times New Roman"/>
          <w:sz w:val="24"/>
          <w:szCs w:val="24"/>
        </w:rPr>
      </w:pPr>
    </w:p>
    <w:p w14:paraId="25FC3049" w14:textId="77777777" w:rsidR="00AA5671" w:rsidRPr="00056E87" w:rsidRDefault="00FB5FC2" w:rsidP="00C816B3">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w:t>
      </w:r>
      <w:r w:rsidR="0041424D" w:rsidRPr="00056E87">
        <w:rPr>
          <w:rFonts w:ascii="Times New Roman" w:hAnsi="Times New Roman" w:cs="Times New Roman"/>
          <w:sz w:val="24"/>
          <w:szCs w:val="24"/>
        </w:rPr>
        <w:t xml:space="preserve">Art. 64. </w:t>
      </w:r>
      <w:r w:rsidR="00AA5671" w:rsidRPr="00056E87">
        <w:rPr>
          <w:rFonts w:ascii="Times New Roman" w:hAnsi="Times New Roman" w:cs="Times New Roman"/>
          <w:sz w:val="24"/>
          <w:szCs w:val="24"/>
        </w:rPr>
        <w:t>À Coordenação de Gestão Documental (CGD), UT subordinada à SMAP, compete:</w:t>
      </w:r>
    </w:p>
    <w:p w14:paraId="56D52E72" w14:textId="77777777" w:rsidR="00AA5671" w:rsidRPr="00056E87" w:rsidRDefault="00AA5671" w:rsidP="00C816B3">
      <w:pPr>
        <w:spacing w:after="0" w:line="240" w:lineRule="auto"/>
        <w:ind w:firstLine="1418"/>
        <w:jc w:val="both"/>
        <w:rPr>
          <w:rFonts w:ascii="Times New Roman" w:hAnsi="Times New Roman" w:cs="Times New Roman"/>
          <w:sz w:val="24"/>
          <w:szCs w:val="24"/>
        </w:rPr>
      </w:pPr>
    </w:p>
    <w:p w14:paraId="4B63A1A8" w14:textId="77777777" w:rsidR="00AA5671" w:rsidRPr="00056E87" w:rsidRDefault="00AA5671"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definir, coordenar e integrar, em consonância com as diretrizes gerais de governo, as políticas de gestão documental da Administração Direta e, no que couber, da Administração Autárquica e Fundacional do Município;</w:t>
      </w:r>
    </w:p>
    <w:p w14:paraId="483D867E" w14:textId="77777777" w:rsidR="00AA5671" w:rsidRPr="00056E87" w:rsidRDefault="00AA5671" w:rsidP="00C816B3">
      <w:pPr>
        <w:spacing w:after="0" w:line="240" w:lineRule="auto"/>
        <w:ind w:firstLine="1418"/>
        <w:jc w:val="both"/>
        <w:rPr>
          <w:rFonts w:ascii="Times New Roman" w:hAnsi="Times New Roman" w:cs="Times New Roman"/>
          <w:sz w:val="24"/>
          <w:szCs w:val="24"/>
        </w:rPr>
      </w:pPr>
    </w:p>
    <w:p w14:paraId="7B5D6F27" w14:textId="77777777" w:rsidR="00AA5671" w:rsidRPr="00056E87" w:rsidRDefault="00AA5671"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coordenar o Comitê Gerencial do Sistema de Arquivos do Município de Porto Alegre (SIARQ/POA);</w:t>
      </w:r>
    </w:p>
    <w:p w14:paraId="4A7E3423" w14:textId="77777777" w:rsidR="00AA5671" w:rsidRPr="00056E87" w:rsidRDefault="00AA5671" w:rsidP="00C816B3">
      <w:pPr>
        <w:spacing w:after="0" w:line="240" w:lineRule="auto"/>
        <w:ind w:firstLine="1418"/>
        <w:jc w:val="both"/>
        <w:rPr>
          <w:rFonts w:ascii="Times New Roman" w:hAnsi="Times New Roman" w:cs="Times New Roman"/>
          <w:sz w:val="24"/>
          <w:szCs w:val="24"/>
        </w:rPr>
      </w:pPr>
    </w:p>
    <w:p w14:paraId="15F922AD" w14:textId="22E3FBF9" w:rsidR="00AA5671" w:rsidRDefault="00860AE1" w:rsidP="00C816B3">
      <w:pPr>
        <w:spacing w:after="0" w:line="240" w:lineRule="auto"/>
        <w:ind w:firstLine="141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14:paraId="77D43436" w14:textId="77777777" w:rsidR="00860AE1" w:rsidRPr="00056E87" w:rsidRDefault="00860AE1" w:rsidP="00C816B3">
      <w:pPr>
        <w:spacing w:after="0" w:line="240" w:lineRule="auto"/>
        <w:ind w:firstLine="1418"/>
        <w:jc w:val="both"/>
        <w:rPr>
          <w:rFonts w:ascii="Times New Roman" w:hAnsi="Times New Roman" w:cs="Times New Roman"/>
          <w:sz w:val="24"/>
          <w:szCs w:val="24"/>
        </w:rPr>
      </w:pPr>
    </w:p>
    <w:p w14:paraId="11B3F42F" w14:textId="77777777" w:rsidR="00AA5671" w:rsidRPr="00056E87" w:rsidRDefault="00AA5671"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IV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orientar, controlar e acompanhar a </w:t>
      </w:r>
      <w:proofErr w:type="gramStart"/>
      <w:r w:rsidRPr="00056E87">
        <w:rPr>
          <w:rFonts w:ascii="Times New Roman" w:hAnsi="Times New Roman" w:cs="Times New Roman"/>
          <w:sz w:val="24"/>
          <w:szCs w:val="24"/>
        </w:rPr>
        <w:t>implementação</w:t>
      </w:r>
      <w:proofErr w:type="gramEnd"/>
      <w:r w:rsidRPr="00056E87">
        <w:rPr>
          <w:rFonts w:ascii="Times New Roman" w:hAnsi="Times New Roman" w:cs="Times New Roman"/>
          <w:sz w:val="24"/>
          <w:szCs w:val="24"/>
        </w:rPr>
        <w:t xml:space="preserve"> e uso de sistemas eletrônicos e da tecnologia da informação nas atividades de gestão documental;</w:t>
      </w:r>
    </w:p>
    <w:p w14:paraId="3FAB5E6E" w14:textId="77777777" w:rsidR="00AA5671" w:rsidRPr="00056E87" w:rsidRDefault="00AA5671" w:rsidP="00C816B3">
      <w:pPr>
        <w:spacing w:after="0" w:line="240" w:lineRule="auto"/>
        <w:ind w:firstLine="1418"/>
        <w:jc w:val="both"/>
        <w:rPr>
          <w:rFonts w:ascii="Times New Roman" w:hAnsi="Times New Roman" w:cs="Times New Roman"/>
          <w:sz w:val="24"/>
          <w:szCs w:val="24"/>
        </w:rPr>
      </w:pPr>
    </w:p>
    <w:p w14:paraId="2983ABC1" w14:textId="77777777" w:rsidR="00860AE1" w:rsidRDefault="00860AE1" w:rsidP="00860AE1">
      <w:pPr>
        <w:spacing w:after="0" w:line="240" w:lineRule="auto"/>
        <w:ind w:firstLine="141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14:paraId="3B60C2C9" w14:textId="77777777" w:rsidR="00860AE1" w:rsidRPr="00056E87" w:rsidRDefault="00860AE1" w:rsidP="00860AE1">
      <w:pPr>
        <w:spacing w:after="0" w:line="240" w:lineRule="auto"/>
        <w:ind w:firstLine="1418"/>
        <w:jc w:val="both"/>
        <w:rPr>
          <w:rFonts w:ascii="Times New Roman" w:hAnsi="Times New Roman" w:cs="Times New Roman"/>
          <w:sz w:val="24"/>
          <w:szCs w:val="24"/>
        </w:rPr>
      </w:pPr>
    </w:p>
    <w:p w14:paraId="34D6EF68" w14:textId="77777777" w:rsidR="00AA5671" w:rsidRPr="00056E87" w:rsidRDefault="00AA5671"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VIII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realizar e participar de ações de difusão cultural visando acesso à informação e valorização do seu patrimônio documental </w:t>
      </w:r>
      <w:proofErr w:type="spellStart"/>
      <w:r w:rsidRPr="00056E87">
        <w:rPr>
          <w:rFonts w:ascii="Times New Roman" w:hAnsi="Times New Roman" w:cs="Times New Roman"/>
          <w:sz w:val="24"/>
          <w:szCs w:val="24"/>
        </w:rPr>
        <w:t>arquivístico</w:t>
      </w:r>
      <w:proofErr w:type="spellEnd"/>
      <w:r w:rsidRPr="00056E87">
        <w:rPr>
          <w:rFonts w:ascii="Times New Roman" w:hAnsi="Times New Roman" w:cs="Times New Roman"/>
          <w:sz w:val="24"/>
          <w:szCs w:val="24"/>
        </w:rPr>
        <w:t>;</w:t>
      </w:r>
    </w:p>
    <w:p w14:paraId="34AB2F97" w14:textId="77777777" w:rsidR="00AA5671" w:rsidRPr="00056E87" w:rsidRDefault="00AA5671" w:rsidP="00C816B3">
      <w:pPr>
        <w:spacing w:after="0" w:line="240" w:lineRule="auto"/>
        <w:ind w:firstLine="1418"/>
        <w:jc w:val="both"/>
        <w:rPr>
          <w:rFonts w:ascii="Times New Roman" w:hAnsi="Times New Roman" w:cs="Times New Roman"/>
          <w:sz w:val="24"/>
          <w:szCs w:val="24"/>
        </w:rPr>
      </w:pPr>
    </w:p>
    <w:p w14:paraId="0A1D714A" w14:textId="77777777" w:rsidR="00860AE1" w:rsidRDefault="00860AE1" w:rsidP="00860AE1">
      <w:pPr>
        <w:spacing w:after="0" w:line="240" w:lineRule="auto"/>
        <w:ind w:firstLine="141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14:paraId="268FD650" w14:textId="77777777" w:rsidR="00860AE1" w:rsidRPr="00056E87" w:rsidRDefault="00860AE1" w:rsidP="00860AE1">
      <w:pPr>
        <w:spacing w:after="0" w:line="240" w:lineRule="auto"/>
        <w:ind w:firstLine="1418"/>
        <w:jc w:val="both"/>
        <w:rPr>
          <w:rFonts w:ascii="Times New Roman" w:hAnsi="Times New Roman" w:cs="Times New Roman"/>
          <w:sz w:val="24"/>
          <w:szCs w:val="24"/>
        </w:rPr>
      </w:pPr>
    </w:p>
    <w:p w14:paraId="367103F8" w14:textId="77777777" w:rsidR="00AA5671" w:rsidRPr="00056E87" w:rsidRDefault="00AA5671"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XI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colaborar com dados e outros subsídios na formulação da proposta orçamentária das diversas unidades, bem como participar, juntamente com o GS, na elaboração da consolidação da proposta orçamentária da Secretaria;</w:t>
      </w:r>
    </w:p>
    <w:p w14:paraId="28B2128B" w14:textId="77777777" w:rsidR="00AA5671" w:rsidRPr="00056E87" w:rsidRDefault="00AA5671" w:rsidP="00C816B3">
      <w:pPr>
        <w:spacing w:after="0" w:line="240" w:lineRule="auto"/>
        <w:ind w:firstLine="1418"/>
        <w:jc w:val="both"/>
        <w:rPr>
          <w:rFonts w:ascii="Times New Roman" w:hAnsi="Times New Roman" w:cs="Times New Roman"/>
          <w:sz w:val="24"/>
          <w:szCs w:val="24"/>
        </w:rPr>
      </w:pPr>
    </w:p>
    <w:p w14:paraId="771D77E7" w14:textId="77777777" w:rsidR="00860AE1" w:rsidRDefault="00860AE1" w:rsidP="00860AE1">
      <w:pPr>
        <w:spacing w:after="0" w:line="240" w:lineRule="auto"/>
        <w:ind w:firstLine="141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14:paraId="408DC5A4" w14:textId="77777777" w:rsidR="00860AE1" w:rsidRPr="00056E87" w:rsidRDefault="00860AE1" w:rsidP="00860AE1">
      <w:pPr>
        <w:spacing w:after="0" w:line="240" w:lineRule="auto"/>
        <w:ind w:firstLine="1418"/>
        <w:jc w:val="both"/>
        <w:rPr>
          <w:rFonts w:ascii="Times New Roman" w:hAnsi="Times New Roman" w:cs="Times New Roman"/>
          <w:sz w:val="24"/>
          <w:szCs w:val="24"/>
        </w:rPr>
      </w:pPr>
    </w:p>
    <w:p w14:paraId="26BB22BF" w14:textId="4934D88F" w:rsidR="00945338" w:rsidRPr="00255AB4"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b/>
          <w:sz w:val="24"/>
          <w:szCs w:val="24"/>
        </w:rPr>
        <w:t>Art. 20</w:t>
      </w:r>
      <w:r w:rsidR="00945338" w:rsidRPr="00056E87">
        <w:rPr>
          <w:rFonts w:ascii="Times New Roman" w:hAnsi="Times New Roman" w:cs="Times New Roman"/>
          <w:b/>
          <w:sz w:val="24"/>
          <w:szCs w:val="24"/>
        </w:rPr>
        <w:t xml:space="preserve">. </w:t>
      </w:r>
      <w:r w:rsidR="00217718" w:rsidRPr="00056E87">
        <w:rPr>
          <w:rFonts w:ascii="Times New Roman" w:hAnsi="Times New Roman" w:cs="Times New Roman"/>
          <w:b/>
          <w:sz w:val="24"/>
          <w:szCs w:val="24"/>
        </w:rPr>
        <w:t xml:space="preserve"> </w:t>
      </w:r>
      <w:r w:rsidR="00945338" w:rsidRPr="00056E87">
        <w:rPr>
          <w:rFonts w:ascii="Times New Roman" w:hAnsi="Times New Roman" w:cs="Times New Roman"/>
          <w:sz w:val="24"/>
          <w:szCs w:val="24"/>
        </w:rPr>
        <w:t xml:space="preserve">Fica alterado o </w:t>
      </w:r>
      <w:r w:rsidR="00945338" w:rsidRPr="00056E87">
        <w:rPr>
          <w:rFonts w:ascii="Times New Roman" w:hAnsi="Times New Roman" w:cs="Times New Roman"/>
          <w:i/>
          <w:sz w:val="24"/>
          <w:szCs w:val="24"/>
        </w:rPr>
        <w:t>caput</w:t>
      </w:r>
      <w:r w:rsidR="00945338" w:rsidRPr="00056E87">
        <w:rPr>
          <w:rFonts w:ascii="Times New Roman" w:hAnsi="Times New Roman" w:cs="Times New Roman"/>
          <w:sz w:val="24"/>
          <w:szCs w:val="24"/>
        </w:rPr>
        <w:t xml:space="preserve"> do art. 65 do </w:t>
      </w:r>
      <w:r w:rsidR="000F1E3C" w:rsidRPr="00255AB4">
        <w:rPr>
          <w:rFonts w:ascii="Times New Roman" w:hAnsi="Times New Roman" w:cs="Times New Roman"/>
          <w:sz w:val="24"/>
          <w:szCs w:val="24"/>
        </w:rPr>
        <w:t>Decreto nº 21.363</w:t>
      </w:r>
      <w:r w:rsidR="00217718">
        <w:rPr>
          <w:rFonts w:ascii="Times New Roman" w:hAnsi="Times New Roman" w:cs="Times New Roman"/>
          <w:sz w:val="24"/>
          <w:szCs w:val="24"/>
        </w:rPr>
        <w:t xml:space="preserve">, de </w:t>
      </w:r>
      <w:r w:rsidR="00945338" w:rsidRPr="00255AB4">
        <w:rPr>
          <w:rFonts w:ascii="Times New Roman" w:hAnsi="Times New Roman" w:cs="Times New Roman"/>
          <w:sz w:val="24"/>
          <w:szCs w:val="24"/>
        </w:rPr>
        <w:t>2022, conforme segue:</w:t>
      </w:r>
    </w:p>
    <w:p w14:paraId="7430C849" w14:textId="77777777" w:rsidR="00945338" w:rsidRPr="00255AB4" w:rsidRDefault="00945338" w:rsidP="00C816B3">
      <w:pPr>
        <w:spacing w:after="0" w:line="240" w:lineRule="auto"/>
        <w:ind w:firstLine="1418"/>
        <w:jc w:val="both"/>
        <w:rPr>
          <w:rFonts w:ascii="Times New Roman" w:hAnsi="Times New Roman" w:cs="Times New Roman"/>
          <w:sz w:val="24"/>
          <w:szCs w:val="24"/>
        </w:rPr>
      </w:pPr>
    </w:p>
    <w:p w14:paraId="0E807CA1" w14:textId="77777777" w:rsidR="00217718" w:rsidRPr="00056E87" w:rsidRDefault="00945338"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b/>
          <w:sz w:val="24"/>
          <w:szCs w:val="24"/>
        </w:rPr>
        <w:lastRenderedPageBreak/>
        <w:t>“</w:t>
      </w:r>
      <w:r w:rsidRPr="00056E87">
        <w:rPr>
          <w:rFonts w:ascii="Times New Roman" w:hAnsi="Times New Roman" w:cs="Times New Roman"/>
          <w:sz w:val="24"/>
          <w:szCs w:val="24"/>
        </w:rPr>
        <w:t>Art. 65. À Unidade de Assessoramento de Sistema de Arquivo (UASA), UT subordinada à CGD, compete:</w:t>
      </w:r>
    </w:p>
    <w:p w14:paraId="7239D360" w14:textId="77777777" w:rsidR="00217718" w:rsidRPr="00056E87" w:rsidRDefault="00217718" w:rsidP="00C816B3">
      <w:pPr>
        <w:spacing w:after="0" w:line="240" w:lineRule="auto"/>
        <w:ind w:firstLine="1418"/>
        <w:jc w:val="both"/>
        <w:rPr>
          <w:rFonts w:ascii="Times New Roman" w:hAnsi="Times New Roman" w:cs="Times New Roman"/>
          <w:sz w:val="24"/>
          <w:szCs w:val="24"/>
        </w:rPr>
      </w:pPr>
    </w:p>
    <w:p w14:paraId="2F6EEE21" w14:textId="34240E49" w:rsidR="00945338" w:rsidRPr="00255AB4" w:rsidRDefault="00217718" w:rsidP="00C816B3">
      <w:pPr>
        <w:spacing w:after="0" w:line="240" w:lineRule="auto"/>
        <w:ind w:firstLine="1418"/>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945338" w:rsidRPr="00255AB4">
        <w:rPr>
          <w:rFonts w:ascii="Times New Roman" w:hAnsi="Times New Roman" w:cs="Times New Roman"/>
          <w:sz w:val="24"/>
          <w:szCs w:val="24"/>
          <w:lang w:val="en-US"/>
        </w:rPr>
        <w:t>”</w:t>
      </w:r>
      <w:r w:rsidR="00B833A7">
        <w:rPr>
          <w:rFonts w:ascii="Times New Roman" w:hAnsi="Times New Roman" w:cs="Times New Roman"/>
          <w:sz w:val="24"/>
          <w:szCs w:val="24"/>
          <w:lang w:val="en-US"/>
        </w:rPr>
        <w:t xml:space="preserve"> </w:t>
      </w:r>
      <w:r>
        <w:rPr>
          <w:rFonts w:ascii="Times New Roman" w:hAnsi="Times New Roman" w:cs="Times New Roman"/>
          <w:sz w:val="24"/>
          <w:szCs w:val="24"/>
          <w:lang w:val="en-US"/>
        </w:rPr>
        <w:t>(NR)</w:t>
      </w:r>
    </w:p>
    <w:p w14:paraId="4DB24353" w14:textId="77777777" w:rsidR="00945338" w:rsidRPr="00255AB4" w:rsidRDefault="00945338" w:rsidP="00C816B3">
      <w:pPr>
        <w:spacing w:after="0" w:line="240" w:lineRule="auto"/>
        <w:ind w:firstLine="1418"/>
        <w:jc w:val="both"/>
        <w:rPr>
          <w:rFonts w:ascii="Times New Roman" w:hAnsi="Times New Roman" w:cs="Times New Roman"/>
          <w:b/>
          <w:sz w:val="24"/>
          <w:szCs w:val="24"/>
          <w:lang w:val="en-US"/>
        </w:rPr>
      </w:pPr>
    </w:p>
    <w:p w14:paraId="50100624" w14:textId="6644E886" w:rsidR="00945338" w:rsidRPr="00255AB4" w:rsidRDefault="00945338"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b/>
          <w:sz w:val="24"/>
          <w:szCs w:val="24"/>
        </w:rPr>
        <w:t>Art. 2</w:t>
      </w:r>
      <w:r w:rsidR="009437F9" w:rsidRPr="00056E87">
        <w:rPr>
          <w:rFonts w:ascii="Times New Roman" w:hAnsi="Times New Roman" w:cs="Times New Roman"/>
          <w:b/>
          <w:sz w:val="24"/>
          <w:szCs w:val="24"/>
        </w:rPr>
        <w:t>1</w:t>
      </w:r>
      <w:r w:rsidRPr="00056E87">
        <w:rPr>
          <w:rFonts w:ascii="Times New Roman" w:hAnsi="Times New Roman" w:cs="Times New Roman"/>
          <w:b/>
          <w:sz w:val="24"/>
          <w:szCs w:val="24"/>
        </w:rPr>
        <w:t xml:space="preserve">. </w:t>
      </w:r>
      <w:r w:rsidR="00217718" w:rsidRPr="00056E87">
        <w:rPr>
          <w:rFonts w:ascii="Times New Roman" w:hAnsi="Times New Roman" w:cs="Times New Roman"/>
          <w:b/>
          <w:sz w:val="24"/>
          <w:szCs w:val="24"/>
        </w:rPr>
        <w:t xml:space="preserve"> </w:t>
      </w:r>
      <w:r w:rsidRPr="00056E87">
        <w:rPr>
          <w:rFonts w:ascii="Times New Roman" w:hAnsi="Times New Roman" w:cs="Times New Roman"/>
          <w:sz w:val="24"/>
          <w:szCs w:val="24"/>
        </w:rPr>
        <w:t>Fica</w:t>
      </w:r>
      <w:r w:rsidR="00480EC4" w:rsidRPr="00056E87">
        <w:rPr>
          <w:rFonts w:ascii="Times New Roman" w:hAnsi="Times New Roman" w:cs="Times New Roman"/>
          <w:sz w:val="24"/>
          <w:szCs w:val="24"/>
        </w:rPr>
        <w:t>m</w:t>
      </w:r>
      <w:r w:rsidRPr="00056E87">
        <w:rPr>
          <w:rFonts w:ascii="Times New Roman" w:hAnsi="Times New Roman" w:cs="Times New Roman"/>
          <w:sz w:val="24"/>
          <w:szCs w:val="24"/>
        </w:rPr>
        <w:t xml:space="preserve"> alterado</w:t>
      </w:r>
      <w:r w:rsidR="00480EC4" w:rsidRPr="00056E87">
        <w:rPr>
          <w:rFonts w:ascii="Times New Roman" w:hAnsi="Times New Roman" w:cs="Times New Roman"/>
          <w:sz w:val="24"/>
          <w:szCs w:val="24"/>
        </w:rPr>
        <w:t>s</w:t>
      </w:r>
      <w:r w:rsidRPr="00056E87">
        <w:rPr>
          <w:rFonts w:ascii="Times New Roman" w:hAnsi="Times New Roman" w:cs="Times New Roman"/>
          <w:sz w:val="24"/>
          <w:szCs w:val="24"/>
        </w:rPr>
        <w:t xml:space="preserve"> o </w:t>
      </w:r>
      <w:r w:rsidRPr="00056E87">
        <w:rPr>
          <w:rFonts w:ascii="Times New Roman" w:hAnsi="Times New Roman" w:cs="Times New Roman"/>
          <w:i/>
          <w:sz w:val="24"/>
          <w:szCs w:val="24"/>
        </w:rPr>
        <w:t>caput</w:t>
      </w:r>
      <w:proofErr w:type="gramStart"/>
      <w:r w:rsidRPr="00056E87">
        <w:rPr>
          <w:rFonts w:ascii="Times New Roman" w:hAnsi="Times New Roman" w:cs="Times New Roman"/>
          <w:sz w:val="24"/>
          <w:szCs w:val="24"/>
        </w:rPr>
        <w:t xml:space="preserve"> </w:t>
      </w:r>
      <w:r w:rsidR="00480EC4" w:rsidRPr="00056E87">
        <w:rPr>
          <w:rFonts w:ascii="Times New Roman" w:hAnsi="Times New Roman" w:cs="Times New Roman"/>
          <w:sz w:val="24"/>
          <w:szCs w:val="24"/>
        </w:rPr>
        <w:t xml:space="preserve"> </w:t>
      </w:r>
      <w:proofErr w:type="gramEnd"/>
      <w:r w:rsidR="00480EC4" w:rsidRPr="00056E87">
        <w:rPr>
          <w:rFonts w:ascii="Times New Roman" w:hAnsi="Times New Roman" w:cs="Times New Roman"/>
          <w:sz w:val="24"/>
          <w:szCs w:val="24"/>
        </w:rPr>
        <w:t xml:space="preserve">e os </w:t>
      </w:r>
      <w:proofErr w:type="spellStart"/>
      <w:r w:rsidR="00480EC4" w:rsidRPr="00056E87">
        <w:rPr>
          <w:rFonts w:ascii="Times New Roman" w:hAnsi="Times New Roman" w:cs="Times New Roman"/>
          <w:sz w:val="24"/>
          <w:szCs w:val="24"/>
        </w:rPr>
        <w:t>incs</w:t>
      </w:r>
      <w:proofErr w:type="spellEnd"/>
      <w:r w:rsidR="00480EC4" w:rsidRPr="00056E87">
        <w:rPr>
          <w:rFonts w:ascii="Times New Roman" w:hAnsi="Times New Roman" w:cs="Times New Roman"/>
          <w:sz w:val="24"/>
          <w:szCs w:val="24"/>
        </w:rPr>
        <w:t xml:space="preserve">. I, III, VII e XII </w:t>
      </w:r>
      <w:r w:rsidRPr="00056E87">
        <w:rPr>
          <w:rFonts w:ascii="Times New Roman" w:hAnsi="Times New Roman" w:cs="Times New Roman"/>
          <w:sz w:val="24"/>
          <w:szCs w:val="24"/>
        </w:rPr>
        <w:t xml:space="preserve">do art. 66 do </w:t>
      </w:r>
      <w:r w:rsidR="000F1E3C" w:rsidRPr="00255AB4">
        <w:rPr>
          <w:rFonts w:ascii="Times New Roman" w:hAnsi="Times New Roman" w:cs="Times New Roman"/>
          <w:sz w:val="24"/>
          <w:szCs w:val="24"/>
        </w:rPr>
        <w:t>Decreto nº 21.363</w:t>
      </w:r>
      <w:r w:rsidR="00217718">
        <w:rPr>
          <w:rFonts w:ascii="Times New Roman" w:hAnsi="Times New Roman" w:cs="Times New Roman"/>
          <w:sz w:val="24"/>
          <w:szCs w:val="24"/>
        </w:rPr>
        <w:t xml:space="preserve">.de </w:t>
      </w:r>
      <w:r w:rsidRPr="00255AB4">
        <w:rPr>
          <w:rFonts w:ascii="Times New Roman" w:hAnsi="Times New Roman" w:cs="Times New Roman"/>
          <w:sz w:val="24"/>
          <w:szCs w:val="24"/>
        </w:rPr>
        <w:t>2022, conforme segue:</w:t>
      </w:r>
    </w:p>
    <w:p w14:paraId="11C868CD" w14:textId="77777777" w:rsidR="00945338" w:rsidRPr="00255AB4" w:rsidRDefault="00945338" w:rsidP="00C816B3">
      <w:pPr>
        <w:spacing w:after="0" w:line="240" w:lineRule="auto"/>
        <w:ind w:firstLine="1418"/>
        <w:jc w:val="both"/>
        <w:rPr>
          <w:rFonts w:ascii="Times New Roman" w:hAnsi="Times New Roman" w:cs="Times New Roman"/>
          <w:sz w:val="24"/>
          <w:szCs w:val="24"/>
        </w:rPr>
      </w:pPr>
    </w:p>
    <w:p w14:paraId="50692C28" w14:textId="77777777" w:rsidR="00945338" w:rsidRPr="00056E87" w:rsidRDefault="00945338"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b/>
          <w:sz w:val="24"/>
          <w:szCs w:val="24"/>
        </w:rPr>
        <w:t>“</w:t>
      </w:r>
      <w:r w:rsidRPr="00056E87">
        <w:rPr>
          <w:rFonts w:ascii="Times New Roman" w:hAnsi="Times New Roman" w:cs="Times New Roman"/>
          <w:sz w:val="24"/>
          <w:szCs w:val="24"/>
        </w:rPr>
        <w:t>Art. 66.</w:t>
      </w:r>
      <w:proofErr w:type="gramStart"/>
      <w:r w:rsidRPr="00056E87">
        <w:rPr>
          <w:rFonts w:ascii="Times New Roman" w:hAnsi="Times New Roman" w:cs="Times New Roman"/>
          <w:sz w:val="24"/>
          <w:szCs w:val="24"/>
        </w:rPr>
        <w:t xml:space="preserve"> </w:t>
      </w:r>
      <w:r w:rsidR="00217718" w:rsidRPr="00056E87">
        <w:rPr>
          <w:rFonts w:ascii="Times New Roman" w:hAnsi="Times New Roman" w:cs="Times New Roman"/>
          <w:sz w:val="24"/>
          <w:szCs w:val="24"/>
        </w:rPr>
        <w:t xml:space="preserve"> </w:t>
      </w:r>
      <w:proofErr w:type="gramEnd"/>
      <w:r w:rsidR="00862032" w:rsidRPr="00056E87">
        <w:rPr>
          <w:rFonts w:ascii="Times New Roman" w:hAnsi="Times New Roman" w:cs="Times New Roman"/>
          <w:sz w:val="24"/>
          <w:szCs w:val="24"/>
        </w:rPr>
        <w:t xml:space="preserve">À </w:t>
      </w:r>
      <w:r w:rsidR="005E35C0" w:rsidRPr="00056E87">
        <w:rPr>
          <w:rFonts w:ascii="Times New Roman" w:hAnsi="Times New Roman" w:cs="Times New Roman"/>
          <w:sz w:val="24"/>
          <w:szCs w:val="24"/>
        </w:rPr>
        <w:t>Equipe de Preservação e Seleção de Documentos (EPSD)</w:t>
      </w:r>
      <w:r w:rsidRPr="00056E87">
        <w:rPr>
          <w:rFonts w:ascii="Times New Roman" w:hAnsi="Times New Roman" w:cs="Times New Roman"/>
          <w:sz w:val="24"/>
          <w:szCs w:val="24"/>
        </w:rPr>
        <w:t xml:space="preserve">, UT subordinada à </w:t>
      </w:r>
      <w:r w:rsidR="005E35C0" w:rsidRPr="00056E87">
        <w:rPr>
          <w:rFonts w:ascii="Times New Roman" w:hAnsi="Times New Roman" w:cs="Times New Roman"/>
          <w:sz w:val="24"/>
          <w:szCs w:val="24"/>
        </w:rPr>
        <w:t>CGD</w:t>
      </w:r>
      <w:r w:rsidRPr="00056E87">
        <w:rPr>
          <w:rFonts w:ascii="Times New Roman" w:hAnsi="Times New Roman" w:cs="Times New Roman"/>
          <w:sz w:val="24"/>
          <w:szCs w:val="24"/>
        </w:rPr>
        <w:t>, compete:”</w:t>
      </w:r>
    </w:p>
    <w:p w14:paraId="6DCFD066" w14:textId="77777777" w:rsidR="00480EC4" w:rsidRPr="00056E87" w:rsidRDefault="00480EC4" w:rsidP="00C816B3">
      <w:pPr>
        <w:spacing w:after="0" w:line="240" w:lineRule="auto"/>
        <w:ind w:firstLine="1418"/>
        <w:jc w:val="both"/>
        <w:rPr>
          <w:rFonts w:ascii="Times New Roman" w:hAnsi="Times New Roman" w:cs="Times New Roman"/>
          <w:sz w:val="24"/>
          <w:szCs w:val="24"/>
        </w:rPr>
      </w:pPr>
    </w:p>
    <w:p w14:paraId="587AB909" w14:textId="77777777" w:rsidR="00480EC4" w:rsidRPr="00056E87" w:rsidRDefault="00480EC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selecionar a documentação sob guarda da CGD, de acordo com a Tabela de Temporalidade de Documentos, encaminhando os documentos para eliminação, reprodução ou guarda permanente;</w:t>
      </w:r>
    </w:p>
    <w:p w14:paraId="77198255" w14:textId="77777777" w:rsidR="00480EC4" w:rsidRPr="00056E87" w:rsidRDefault="00480EC4" w:rsidP="00C816B3">
      <w:pPr>
        <w:spacing w:after="0" w:line="240" w:lineRule="auto"/>
        <w:ind w:firstLine="1418"/>
        <w:jc w:val="both"/>
        <w:rPr>
          <w:rFonts w:ascii="Times New Roman" w:hAnsi="Times New Roman" w:cs="Times New Roman"/>
          <w:sz w:val="24"/>
          <w:szCs w:val="24"/>
        </w:rPr>
      </w:pPr>
    </w:p>
    <w:p w14:paraId="28A9DE95" w14:textId="77777777" w:rsidR="00480EC4" w:rsidRPr="00255AB4" w:rsidRDefault="00480EC4" w:rsidP="00C816B3">
      <w:pPr>
        <w:spacing w:after="0" w:line="240" w:lineRule="auto"/>
        <w:ind w:firstLine="1418"/>
        <w:jc w:val="both"/>
        <w:rPr>
          <w:rFonts w:ascii="Times New Roman" w:hAnsi="Times New Roman" w:cs="Times New Roman"/>
          <w:sz w:val="24"/>
          <w:szCs w:val="24"/>
          <w:lang w:val="en-US"/>
        </w:rPr>
      </w:pPr>
      <w:r w:rsidRPr="00255AB4">
        <w:rPr>
          <w:rFonts w:ascii="Times New Roman" w:hAnsi="Times New Roman" w:cs="Times New Roman"/>
          <w:sz w:val="24"/>
          <w:szCs w:val="24"/>
          <w:lang w:val="en-US"/>
        </w:rPr>
        <w:t>……………………………………………………………………………</w:t>
      </w:r>
      <w:r w:rsidR="00217718">
        <w:rPr>
          <w:rFonts w:ascii="Times New Roman" w:hAnsi="Times New Roman" w:cs="Times New Roman"/>
          <w:sz w:val="24"/>
          <w:szCs w:val="24"/>
          <w:lang w:val="en-US"/>
        </w:rPr>
        <w:t>…………</w:t>
      </w:r>
    </w:p>
    <w:p w14:paraId="17CCBC98" w14:textId="77777777" w:rsidR="00945338" w:rsidRPr="00255AB4" w:rsidRDefault="00945338" w:rsidP="00C816B3">
      <w:pPr>
        <w:spacing w:after="0" w:line="240" w:lineRule="auto"/>
        <w:ind w:firstLine="1418"/>
        <w:jc w:val="both"/>
        <w:rPr>
          <w:rFonts w:ascii="Times New Roman" w:hAnsi="Times New Roman" w:cs="Times New Roman"/>
          <w:b/>
          <w:sz w:val="24"/>
          <w:szCs w:val="24"/>
          <w:lang w:val="en-US"/>
        </w:rPr>
      </w:pPr>
    </w:p>
    <w:p w14:paraId="246BCB1E" w14:textId="77777777" w:rsidR="00480EC4" w:rsidRPr="00056E87" w:rsidRDefault="00480EC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elaborar, desenvolver e gerenciar programas de reprodução de documentos sob guarda da CGD, observando os prazos e destinações definidos na Tabela de Temporalidade de Documentos;</w:t>
      </w:r>
    </w:p>
    <w:p w14:paraId="565C04B4" w14:textId="77777777" w:rsidR="00945338" w:rsidRPr="00056E87" w:rsidRDefault="00945338" w:rsidP="00C816B3">
      <w:pPr>
        <w:spacing w:after="0" w:line="240" w:lineRule="auto"/>
        <w:ind w:firstLine="1418"/>
        <w:jc w:val="both"/>
        <w:rPr>
          <w:rFonts w:ascii="Times New Roman" w:hAnsi="Times New Roman" w:cs="Times New Roman"/>
          <w:sz w:val="24"/>
          <w:szCs w:val="24"/>
        </w:rPr>
      </w:pPr>
    </w:p>
    <w:p w14:paraId="232D602F" w14:textId="77777777" w:rsidR="00480EC4" w:rsidRPr="00056E87" w:rsidRDefault="00480EC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w:t>
      </w:r>
      <w:r w:rsidR="00217718" w:rsidRPr="00056E87">
        <w:rPr>
          <w:rFonts w:ascii="Times New Roman" w:hAnsi="Times New Roman" w:cs="Times New Roman"/>
          <w:sz w:val="24"/>
          <w:szCs w:val="24"/>
        </w:rPr>
        <w:t>…………</w:t>
      </w:r>
    </w:p>
    <w:p w14:paraId="1ECFA90B" w14:textId="77777777" w:rsidR="00480EC4" w:rsidRPr="00056E87" w:rsidRDefault="00480EC4" w:rsidP="00C816B3">
      <w:pPr>
        <w:spacing w:after="0" w:line="240" w:lineRule="auto"/>
        <w:ind w:firstLine="1418"/>
        <w:jc w:val="both"/>
        <w:rPr>
          <w:rFonts w:ascii="Times New Roman" w:hAnsi="Times New Roman" w:cs="Times New Roman"/>
          <w:sz w:val="24"/>
          <w:szCs w:val="24"/>
        </w:rPr>
      </w:pPr>
    </w:p>
    <w:p w14:paraId="1F94C6CB" w14:textId="77777777" w:rsidR="00480EC4" w:rsidRPr="00056E87" w:rsidRDefault="00480EC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VII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realizar o monitoramento ambiental e controle permanente das áreas da CGD destinadas à guarda e ao tratamento técnico de documentos, com o objetivo de desenvolver ações de conservação preventiva;</w:t>
      </w:r>
    </w:p>
    <w:p w14:paraId="299B0B47" w14:textId="77777777" w:rsidR="00480EC4" w:rsidRPr="00056E87" w:rsidRDefault="00480EC4" w:rsidP="00C816B3">
      <w:pPr>
        <w:spacing w:after="0" w:line="240" w:lineRule="auto"/>
        <w:ind w:firstLine="1418"/>
        <w:jc w:val="both"/>
        <w:rPr>
          <w:rFonts w:ascii="Times New Roman" w:hAnsi="Times New Roman" w:cs="Times New Roman"/>
          <w:sz w:val="24"/>
          <w:szCs w:val="24"/>
        </w:rPr>
      </w:pPr>
    </w:p>
    <w:p w14:paraId="3C0C58BE" w14:textId="77777777" w:rsidR="00480EC4" w:rsidRPr="00056E87" w:rsidRDefault="00480EC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w:t>
      </w:r>
      <w:r w:rsidR="00217718" w:rsidRPr="00056E87">
        <w:rPr>
          <w:rFonts w:ascii="Times New Roman" w:hAnsi="Times New Roman" w:cs="Times New Roman"/>
          <w:sz w:val="24"/>
          <w:szCs w:val="24"/>
        </w:rPr>
        <w:t>…………</w:t>
      </w:r>
    </w:p>
    <w:p w14:paraId="40B54279" w14:textId="77777777" w:rsidR="00480EC4" w:rsidRPr="00056E87" w:rsidRDefault="00480EC4" w:rsidP="00C816B3">
      <w:pPr>
        <w:spacing w:after="0" w:line="240" w:lineRule="auto"/>
        <w:ind w:firstLine="1418"/>
        <w:jc w:val="both"/>
        <w:rPr>
          <w:rFonts w:ascii="Times New Roman" w:hAnsi="Times New Roman" w:cs="Times New Roman"/>
          <w:sz w:val="24"/>
          <w:szCs w:val="24"/>
        </w:rPr>
      </w:pPr>
    </w:p>
    <w:p w14:paraId="04C3E072" w14:textId="77777777" w:rsidR="00480EC4" w:rsidRPr="00056E87" w:rsidRDefault="00480EC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XII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monitorar o estado de conservação da documentação sob guarda da CGD;</w:t>
      </w:r>
    </w:p>
    <w:p w14:paraId="698629A3" w14:textId="77777777" w:rsidR="00480EC4" w:rsidRPr="00056E87" w:rsidRDefault="00480EC4" w:rsidP="00C816B3">
      <w:pPr>
        <w:spacing w:after="0" w:line="240" w:lineRule="auto"/>
        <w:ind w:firstLine="1418"/>
        <w:jc w:val="both"/>
        <w:rPr>
          <w:rFonts w:ascii="Times New Roman" w:hAnsi="Times New Roman" w:cs="Times New Roman"/>
          <w:sz w:val="24"/>
          <w:szCs w:val="24"/>
        </w:rPr>
      </w:pPr>
    </w:p>
    <w:p w14:paraId="5AF84335" w14:textId="77777777" w:rsidR="00480EC4" w:rsidRPr="00056E87" w:rsidRDefault="00480EC4" w:rsidP="00C816B3">
      <w:pPr>
        <w:spacing w:after="0" w:line="240" w:lineRule="auto"/>
        <w:ind w:firstLine="1418"/>
        <w:jc w:val="both"/>
        <w:rPr>
          <w:rFonts w:ascii="Times New Roman" w:hAnsi="Times New Roman" w:cs="Times New Roman"/>
          <w:sz w:val="24"/>
          <w:szCs w:val="24"/>
        </w:rPr>
      </w:pPr>
      <w:proofErr w:type="gramStart"/>
      <w:r w:rsidRPr="00056E87">
        <w:rPr>
          <w:rFonts w:ascii="Times New Roman" w:hAnsi="Times New Roman" w:cs="Times New Roman"/>
          <w:sz w:val="24"/>
          <w:szCs w:val="24"/>
        </w:rPr>
        <w:t>………………………………………………………………………</w:t>
      </w:r>
      <w:r w:rsidR="00217718" w:rsidRPr="00056E87">
        <w:rPr>
          <w:rFonts w:ascii="Times New Roman" w:hAnsi="Times New Roman" w:cs="Times New Roman"/>
          <w:sz w:val="24"/>
          <w:szCs w:val="24"/>
        </w:rPr>
        <w:t>……..</w:t>
      </w:r>
      <w:proofErr w:type="gramEnd"/>
      <w:r w:rsidRPr="00056E87">
        <w:rPr>
          <w:rFonts w:ascii="Times New Roman" w:hAnsi="Times New Roman" w:cs="Times New Roman"/>
          <w:sz w:val="24"/>
          <w:szCs w:val="24"/>
        </w:rPr>
        <w:t>…”(NR)</w:t>
      </w:r>
    </w:p>
    <w:p w14:paraId="01371ECD" w14:textId="77777777" w:rsidR="00480EC4" w:rsidRPr="00056E87" w:rsidRDefault="00480EC4" w:rsidP="00C816B3">
      <w:pPr>
        <w:spacing w:after="0" w:line="240" w:lineRule="auto"/>
        <w:ind w:firstLine="1418"/>
        <w:jc w:val="both"/>
        <w:rPr>
          <w:rFonts w:ascii="Times New Roman" w:hAnsi="Times New Roman" w:cs="Times New Roman"/>
          <w:b/>
          <w:sz w:val="24"/>
          <w:szCs w:val="24"/>
        </w:rPr>
      </w:pPr>
    </w:p>
    <w:p w14:paraId="3AA54A15" w14:textId="7C994CFE" w:rsidR="00862032" w:rsidRPr="00255AB4" w:rsidRDefault="00862032"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b/>
          <w:sz w:val="24"/>
          <w:szCs w:val="24"/>
        </w:rPr>
        <w:t>Art. 2</w:t>
      </w:r>
      <w:r w:rsidR="009437F9" w:rsidRPr="00056E87">
        <w:rPr>
          <w:rFonts w:ascii="Times New Roman" w:hAnsi="Times New Roman" w:cs="Times New Roman"/>
          <w:b/>
          <w:sz w:val="24"/>
          <w:szCs w:val="24"/>
        </w:rPr>
        <w:t>2</w:t>
      </w:r>
      <w:r w:rsidRPr="00056E87">
        <w:rPr>
          <w:rFonts w:ascii="Times New Roman" w:hAnsi="Times New Roman" w:cs="Times New Roman"/>
          <w:b/>
          <w:sz w:val="24"/>
          <w:szCs w:val="24"/>
        </w:rPr>
        <w:t>.</w:t>
      </w:r>
      <w:r w:rsidR="00217718" w:rsidRPr="00056E87">
        <w:rPr>
          <w:rFonts w:ascii="Times New Roman" w:hAnsi="Times New Roman" w:cs="Times New Roman"/>
          <w:b/>
          <w:sz w:val="24"/>
          <w:szCs w:val="24"/>
        </w:rPr>
        <w:t xml:space="preserve"> </w:t>
      </w:r>
      <w:r w:rsidRPr="00056E87">
        <w:rPr>
          <w:rFonts w:ascii="Times New Roman" w:hAnsi="Times New Roman" w:cs="Times New Roman"/>
          <w:b/>
          <w:sz w:val="24"/>
          <w:szCs w:val="24"/>
        </w:rPr>
        <w:t xml:space="preserve"> </w:t>
      </w:r>
      <w:r w:rsidRPr="00056E87">
        <w:rPr>
          <w:rFonts w:ascii="Times New Roman" w:hAnsi="Times New Roman" w:cs="Times New Roman"/>
          <w:sz w:val="24"/>
          <w:szCs w:val="24"/>
        </w:rPr>
        <w:t>Fica</w:t>
      </w:r>
      <w:r w:rsidR="00480EC4" w:rsidRPr="00056E87">
        <w:rPr>
          <w:rFonts w:ascii="Times New Roman" w:hAnsi="Times New Roman" w:cs="Times New Roman"/>
          <w:sz w:val="24"/>
          <w:szCs w:val="24"/>
        </w:rPr>
        <w:t>m</w:t>
      </w:r>
      <w:r w:rsidRPr="00056E87">
        <w:rPr>
          <w:rFonts w:ascii="Times New Roman" w:hAnsi="Times New Roman" w:cs="Times New Roman"/>
          <w:sz w:val="24"/>
          <w:szCs w:val="24"/>
        </w:rPr>
        <w:t xml:space="preserve"> alterado</w:t>
      </w:r>
      <w:r w:rsidR="00480EC4" w:rsidRPr="00056E87">
        <w:rPr>
          <w:rFonts w:ascii="Times New Roman" w:hAnsi="Times New Roman" w:cs="Times New Roman"/>
          <w:sz w:val="24"/>
          <w:szCs w:val="24"/>
        </w:rPr>
        <w:t>s</w:t>
      </w:r>
      <w:r w:rsidRPr="00056E87">
        <w:rPr>
          <w:rFonts w:ascii="Times New Roman" w:hAnsi="Times New Roman" w:cs="Times New Roman"/>
          <w:sz w:val="24"/>
          <w:szCs w:val="24"/>
        </w:rPr>
        <w:t xml:space="preserve"> o </w:t>
      </w:r>
      <w:r w:rsidRPr="00056E87">
        <w:rPr>
          <w:rFonts w:ascii="Times New Roman" w:hAnsi="Times New Roman" w:cs="Times New Roman"/>
          <w:i/>
          <w:sz w:val="24"/>
          <w:szCs w:val="24"/>
        </w:rPr>
        <w:t>caput</w:t>
      </w:r>
      <w:r w:rsidRPr="00056E87">
        <w:rPr>
          <w:rFonts w:ascii="Times New Roman" w:hAnsi="Times New Roman" w:cs="Times New Roman"/>
          <w:sz w:val="24"/>
          <w:szCs w:val="24"/>
        </w:rPr>
        <w:t xml:space="preserve"> </w:t>
      </w:r>
      <w:r w:rsidR="00480EC4" w:rsidRPr="00056E87">
        <w:rPr>
          <w:rFonts w:ascii="Times New Roman" w:hAnsi="Times New Roman" w:cs="Times New Roman"/>
          <w:sz w:val="24"/>
          <w:szCs w:val="24"/>
        </w:rPr>
        <w:t xml:space="preserve">e os </w:t>
      </w:r>
      <w:proofErr w:type="spellStart"/>
      <w:r w:rsidR="00480EC4" w:rsidRPr="00056E87">
        <w:rPr>
          <w:rFonts w:ascii="Times New Roman" w:hAnsi="Times New Roman" w:cs="Times New Roman"/>
          <w:sz w:val="24"/>
          <w:szCs w:val="24"/>
        </w:rPr>
        <w:t>incs</w:t>
      </w:r>
      <w:proofErr w:type="spellEnd"/>
      <w:r w:rsidR="00480EC4" w:rsidRPr="00056E87">
        <w:rPr>
          <w:rFonts w:ascii="Times New Roman" w:hAnsi="Times New Roman" w:cs="Times New Roman"/>
          <w:sz w:val="24"/>
          <w:szCs w:val="24"/>
        </w:rPr>
        <w:t xml:space="preserve">. II e III </w:t>
      </w:r>
      <w:r w:rsidRPr="00056E87">
        <w:rPr>
          <w:rFonts w:ascii="Times New Roman" w:hAnsi="Times New Roman" w:cs="Times New Roman"/>
          <w:sz w:val="24"/>
          <w:szCs w:val="24"/>
        </w:rPr>
        <w:t xml:space="preserve">do art. 67 do </w:t>
      </w:r>
      <w:r w:rsidR="000F1E3C" w:rsidRPr="00255AB4">
        <w:rPr>
          <w:rFonts w:ascii="Times New Roman" w:hAnsi="Times New Roman" w:cs="Times New Roman"/>
          <w:sz w:val="24"/>
          <w:szCs w:val="24"/>
        </w:rPr>
        <w:t>Decreto nº 21.363</w:t>
      </w:r>
      <w:r w:rsidR="00217718">
        <w:rPr>
          <w:rFonts w:ascii="Times New Roman" w:hAnsi="Times New Roman" w:cs="Times New Roman"/>
          <w:sz w:val="24"/>
          <w:szCs w:val="24"/>
        </w:rPr>
        <w:t xml:space="preserve">, de </w:t>
      </w:r>
      <w:r w:rsidRPr="00255AB4">
        <w:rPr>
          <w:rFonts w:ascii="Times New Roman" w:hAnsi="Times New Roman" w:cs="Times New Roman"/>
          <w:sz w:val="24"/>
          <w:szCs w:val="24"/>
        </w:rPr>
        <w:t>2022, conforme segue:</w:t>
      </w:r>
    </w:p>
    <w:p w14:paraId="7217D687" w14:textId="77777777" w:rsidR="00862032" w:rsidRPr="00255AB4" w:rsidRDefault="00862032" w:rsidP="00C816B3">
      <w:pPr>
        <w:spacing w:after="0" w:line="240" w:lineRule="auto"/>
        <w:ind w:firstLine="1418"/>
        <w:jc w:val="both"/>
        <w:rPr>
          <w:rFonts w:ascii="Times New Roman" w:hAnsi="Times New Roman" w:cs="Times New Roman"/>
          <w:sz w:val="24"/>
          <w:szCs w:val="24"/>
        </w:rPr>
      </w:pPr>
    </w:p>
    <w:p w14:paraId="178DE89D" w14:textId="512579FE" w:rsidR="00862032" w:rsidRPr="00056E87" w:rsidRDefault="00B833A7" w:rsidP="00C816B3">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w:t>
      </w:r>
      <w:r w:rsidR="00862032" w:rsidRPr="00056E87">
        <w:rPr>
          <w:rFonts w:ascii="Times New Roman" w:hAnsi="Times New Roman" w:cs="Times New Roman"/>
          <w:sz w:val="24"/>
          <w:szCs w:val="24"/>
        </w:rPr>
        <w:t>Art. 6</w:t>
      </w:r>
      <w:r w:rsidR="00217718" w:rsidRPr="00056E87">
        <w:rPr>
          <w:rFonts w:ascii="Times New Roman" w:hAnsi="Times New Roman" w:cs="Times New Roman"/>
          <w:sz w:val="24"/>
          <w:szCs w:val="24"/>
        </w:rPr>
        <w:t>7</w:t>
      </w:r>
      <w:r w:rsidR="00862032" w:rsidRPr="00056E87">
        <w:rPr>
          <w:rFonts w:ascii="Times New Roman" w:hAnsi="Times New Roman" w:cs="Times New Roman"/>
          <w:sz w:val="24"/>
          <w:szCs w:val="24"/>
        </w:rPr>
        <w:t>. À Equipe de Protocolo e Arquivo (EPA),</w:t>
      </w:r>
      <w:r>
        <w:rPr>
          <w:rFonts w:ascii="Times New Roman" w:hAnsi="Times New Roman" w:cs="Times New Roman"/>
          <w:sz w:val="24"/>
          <w:szCs w:val="24"/>
        </w:rPr>
        <w:t xml:space="preserve"> UT subordinada à CGD, compete:</w:t>
      </w:r>
    </w:p>
    <w:p w14:paraId="3A219458" w14:textId="77777777" w:rsidR="00862032" w:rsidRPr="00056E87" w:rsidRDefault="00862032" w:rsidP="00C816B3">
      <w:pPr>
        <w:spacing w:after="0" w:line="240" w:lineRule="auto"/>
        <w:ind w:firstLine="1418"/>
        <w:jc w:val="both"/>
        <w:rPr>
          <w:rFonts w:ascii="Times New Roman" w:hAnsi="Times New Roman" w:cs="Times New Roman"/>
          <w:b/>
          <w:sz w:val="24"/>
          <w:szCs w:val="24"/>
        </w:rPr>
      </w:pPr>
    </w:p>
    <w:p w14:paraId="3544CE7C" w14:textId="77777777" w:rsidR="00480EC4" w:rsidRPr="00B833A7" w:rsidRDefault="00480EC4" w:rsidP="00C816B3">
      <w:pPr>
        <w:spacing w:after="0" w:line="240" w:lineRule="auto"/>
        <w:ind w:firstLine="1418"/>
        <w:jc w:val="both"/>
        <w:rPr>
          <w:rFonts w:ascii="Times New Roman" w:hAnsi="Times New Roman" w:cs="Times New Roman"/>
          <w:sz w:val="24"/>
          <w:szCs w:val="24"/>
        </w:rPr>
      </w:pPr>
      <w:r w:rsidRPr="00B833A7">
        <w:rPr>
          <w:rFonts w:ascii="Times New Roman" w:hAnsi="Times New Roman" w:cs="Times New Roman"/>
          <w:sz w:val="24"/>
          <w:szCs w:val="24"/>
        </w:rPr>
        <w:t>……………………………………………………………………………</w:t>
      </w:r>
      <w:r w:rsidR="00217718" w:rsidRPr="00B833A7">
        <w:rPr>
          <w:rFonts w:ascii="Times New Roman" w:hAnsi="Times New Roman" w:cs="Times New Roman"/>
          <w:sz w:val="24"/>
          <w:szCs w:val="24"/>
        </w:rPr>
        <w:t>…………</w:t>
      </w:r>
    </w:p>
    <w:p w14:paraId="2BB22EB5" w14:textId="77777777" w:rsidR="00862032" w:rsidRPr="00B833A7" w:rsidRDefault="00862032" w:rsidP="00C816B3">
      <w:pPr>
        <w:spacing w:after="0" w:line="240" w:lineRule="auto"/>
        <w:ind w:firstLine="1418"/>
        <w:jc w:val="both"/>
        <w:rPr>
          <w:rFonts w:ascii="Times New Roman" w:hAnsi="Times New Roman" w:cs="Times New Roman"/>
          <w:b/>
          <w:sz w:val="24"/>
          <w:szCs w:val="24"/>
        </w:rPr>
      </w:pPr>
    </w:p>
    <w:p w14:paraId="6DB6B06A" w14:textId="6D122278" w:rsidR="00480EC4" w:rsidRPr="00056E87" w:rsidRDefault="00480EC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receber e protocolizar documentos para abertura de processos administrativos, respeitando a competência dos órgãos da administração municipal e os critérios </w:t>
      </w:r>
      <w:proofErr w:type="spellStart"/>
      <w:r w:rsidRPr="00056E87">
        <w:rPr>
          <w:rFonts w:ascii="Times New Roman" w:hAnsi="Times New Roman" w:cs="Times New Roman"/>
          <w:sz w:val="24"/>
          <w:szCs w:val="24"/>
        </w:rPr>
        <w:t>pré</w:t>
      </w:r>
      <w:proofErr w:type="spellEnd"/>
      <w:r w:rsidR="00C816B3" w:rsidRPr="00056E87">
        <w:rPr>
          <w:rFonts w:ascii="Times New Roman" w:hAnsi="Times New Roman" w:cs="Times New Roman"/>
          <w:sz w:val="24"/>
          <w:szCs w:val="24"/>
        </w:rPr>
        <w:t>–</w:t>
      </w:r>
      <w:r w:rsidRPr="00056E87">
        <w:rPr>
          <w:rFonts w:ascii="Times New Roman" w:hAnsi="Times New Roman" w:cs="Times New Roman"/>
          <w:sz w:val="24"/>
          <w:szCs w:val="24"/>
        </w:rPr>
        <w:t>estabelecidos;</w:t>
      </w:r>
    </w:p>
    <w:p w14:paraId="149ACA79" w14:textId="77777777" w:rsidR="00480EC4" w:rsidRPr="00056E87" w:rsidRDefault="00480EC4" w:rsidP="00C816B3">
      <w:pPr>
        <w:spacing w:after="0" w:line="240" w:lineRule="auto"/>
        <w:ind w:firstLine="1418"/>
        <w:jc w:val="both"/>
        <w:rPr>
          <w:rFonts w:ascii="Times New Roman" w:hAnsi="Times New Roman" w:cs="Times New Roman"/>
          <w:sz w:val="24"/>
          <w:szCs w:val="24"/>
        </w:rPr>
      </w:pPr>
    </w:p>
    <w:p w14:paraId="11563018" w14:textId="77777777" w:rsidR="00480EC4" w:rsidRPr="00056E87" w:rsidRDefault="00480EC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lastRenderedPageBreak/>
        <w:t>III – gerenciar o portal do Protocolo Virtual da SMAP;</w:t>
      </w:r>
    </w:p>
    <w:p w14:paraId="327FBBAC" w14:textId="77777777" w:rsidR="00480EC4" w:rsidRPr="00056E87" w:rsidRDefault="00480EC4" w:rsidP="00C816B3">
      <w:pPr>
        <w:spacing w:after="0" w:line="240" w:lineRule="auto"/>
        <w:ind w:firstLine="1418"/>
        <w:jc w:val="both"/>
        <w:rPr>
          <w:rFonts w:ascii="Times New Roman" w:hAnsi="Times New Roman" w:cs="Times New Roman"/>
          <w:sz w:val="24"/>
          <w:szCs w:val="24"/>
        </w:rPr>
      </w:pPr>
    </w:p>
    <w:p w14:paraId="694F7CBD" w14:textId="2A828AC3" w:rsidR="00480EC4" w:rsidRPr="00B833A7" w:rsidRDefault="00480EC4" w:rsidP="00C816B3">
      <w:pPr>
        <w:spacing w:after="0" w:line="240" w:lineRule="auto"/>
        <w:ind w:firstLine="1418"/>
        <w:jc w:val="both"/>
        <w:rPr>
          <w:rFonts w:ascii="Times New Roman" w:hAnsi="Times New Roman" w:cs="Times New Roman"/>
          <w:sz w:val="24"/>
          <w:szCs w:val="24"/>
        </w:rPr>
      </w:pPr>
      <w:r w:rsidRPr="00B833A7">
        <w:rPr>
          <w:rFonts w:ascii="Times New Roman" w:hAnsi="Times New Roman" w:cs="Times New Roman"/>
          <w:sz w:val="24"/>
          <w:szCs w:val="24"/>
        </w:rPr>
        <w:t>………………………………………………………………………</w:t>
      </w:r>
      <w:r w:rsidR="00217718" w:rsidRPr="00B833A7">
        <w:rPr>
          <w:rFonts w:ascii="Times New Roman" w:hAnsi="Times New Roman" w:cs="Times New Roman"/>
          <w:sz w:val="24"/>
          <w:szCs w:val="24"/>
        </w:rPr>
        <w:t>……</w:t>
      </w:r>
      <w:r w:rsidRPr="00B833A7">
        <w:rPr>
          <w:rFonts w:ascii="Times New Roman" w:hAnsi="Times New Roman" w:cs="Times New Roman"/>
          <w:sz w:val="24"/>
          <w:szCs w:val="24"/>
        </w:rPr>
        <w:t>…”</w:t>
      </w:r>
      <w:r w:rsidR="00B833A7" w:rsidRPr="00B833A7">
        <w:rPr>
          <w:rFonts w:ascii="Times New Roman" w:hAnsi="Times New Roman" w:cs="Times New Roman"/>
          <w:sz w:val="24"/>
          <w:szCs w:val="24"/>
        </w:rPr>
        <w:t xml:space="preserve"> </w:t>
      </w:r>
      <w:r w:rsidRPr="00B833A7">
        <w:rPr>
          <w:rFonts w:ascii="Times New Roman" w:hAnsi="Times New Roman" w:cs="Times New Roman"/>
          <w:sz w:val="24"/>
          <w:szCs w:val="24"/>
        </w:rPr>
        <w:t>(NR)</w:t>
      </w:r>
    </w:p>
    <w:p w14:paraId="297154E6" w14:textId="77777777" w:rsidR="00480EC4" w:rsidRPr="00B833A7" w:rsidRDefault="00480EC4" w:rsidP="00C816B3">
      <w:pPr>
        <w:spacing w:after="0" w:line="240" w:lineRule="auto"/>
        <w:ind w:firstLine="1418"/>
        <w:jc w:val="both"/>
        <w:rPr>
          <w:rFonts w:ascii="Times New Roman" w:hAnsi="Times New Roman" w:cs="Times New Roman"/>
          <w:sz w:val="24"/>
          <w:szCs w:val="24"/>
        </w:rPr>
      </w:pPr>
    </w:p>
    <w:p w14:paraId="602F2DEF" w14:textId="33F042FE" w:rsidR="00DC715B" w:rsidRPr="00255AB4" w:rsidRDefault="009437F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b/>
          <w:sz w:val="24"/>
          <w:szCs w:val="24"/>
        </w:rPr>
        <w:t>Art. 23</w:t>
      </w:r>
      <w:r w:rsidR="00DC715B" w:rsidRPr="00056E87">
        <w:rPr>
          <w:rFonts w:ascii="Times New Roman" w:hAnsi="Times New Roman" w:cs="Times New Roman"/>
          <w:b/>
          <w:sz w:val="24"/>
          <w:szCs w:val="24"/>
        </w:rPr>
        <w:t xml:space="preserve">. </w:t>
      </w:r>
      <w:r w:rsidR="00B833A7">
        <w:rPr>
          <w:rFonts w:ascii="Times New Roman" w:hAnsi="Times New Roman" w:cs="Times New Roman"/>
          <w:b/>
          <w:sz w:val="24"/>
          <w:szCs w:val="24"/>
        </w:rPr>
        <w:t xml:space="preserve"> </w:t>
      </w:r>
      <w:r w:rsidR="00DC715B" w:rsidRPr="00255AB4">
        <w:rPr>
          <w:rFonts w:ascii="Times New Roman" w:hAnsi="Times New Roman" w:cs="Times New Roman"/>
          <w:sz w:val="24"/>
          <w:szCs w:val="24"/>
        </w:rPr>
        <w:t>Fica incluído o art. 75</w:t>
      </w:r>
      <w:r w:rsidR="002D71BC">
        <w:rPr>
          <w:rFonts w:ascii="Times New Roman" w:hAnsi="Times New Roman" w:cs="Times New Roman"/>
          <w:sz w:val="24"/>
          <w:szCs w:val="24"/>
        </w:rPr>
        <w:t>-</w:t>
      </w:r>
      <w:r w:rsidR="00DC715B" w:rsidRPr="00255AB4">
        <w:rPr>
          <w:rFonts w:ascii="Times New Roman" w:hAnsi="Times New Roman" w:cs="Times New Roman"/>
          <w:sz w:val="24"/>
          <w:szCs w:val="24"/>
        </w:rPr>
        <w:t xml:space="preserve">A no Decreto nº </w:t>
      </w:r>
      <w:r w:rsidR="000F1E3C" w:rsidRPr="00255AB4">
        <w:rPr>
          <w:rFonts w:ascii="Times New Roman" w:hAnsi="Times New Roman" w:cs="Times New Roman"/>
          <w:sz w:val="24"/>
          <w:szCs w:val="24"/>
        </w:rPr>
        <w:t>21.363</w:t>
      </w:r>
      <w:r w:rsidR="002D71BC">
        <w:rPr>
          <w:rFonts w:ascii="Times New Roman" w:hAnsi="Times New Roman" w:cs="Times New Roman"/>
          <w:sz w:val="24"/>
          <w:szCs w:val="24"/>
        </w:rPr>
        <w:t xml:space="preserve">, de </w:t>
      </w:r>
      <w:r w:rsidR="00DC715B" w:rsidRPr="00255AB4">
        <w:rPr>
          <w:rFonts w:ascii="Times New Roman" w:hAnsi="Times New Roman" w:cs="Times New Roman"/>
          <w:sz w:val="24"/>
          <w:szCs w:val="24"/>
        </w:rPr>
        <w:t>2022, conforme segue:</w:t>
      </w:r>
    </w:p>
    <w:p w14:paraId="0D0212F4" w14:textId="77777777" w:rsidR="00DC715B" w:rsidRPr="00255AB4" w:rsidRDefault="00DC715B" w:rsidP="00C816B3">
      <w:pPr>
        <w:spacing w:after="0" w:line="240" w:lineRule="auto"/>
        <w:ind w:firstLine="1418"/>
        <w:jc w:val="both"/>
        <w:rPr>
          <w:rFonts w:ascii="Times New Roman" w:hAnsi="Times New Roman" w:cs="Times New Roman"/>
          <w:b/>
          <w:sz w:val="24"/>
          <w:szCs w:val="24"/>
        </w:rPr>
      </w:pPr>
    </w:p>
    <w:p w14:paraId="239DC80D" w14:textId="77777777" w:rsidR="00DC715B" w:rsidRPr="00255AB4" w:rsidRDefault="00DC715B"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sz w:val="24"/>
          <w:szCs w:val="24"/>
        </w:rPr>
        <w:t>“Art. 75</w:t>
      </w:r>
      <w:r w:rsidR="002D71BC">
        <w:rPr>
          <w:rFonts w:ascii="Times New Roman" w:hAnsi="Times New Roman" w:cs="Times New Roman"/>
          <w:sz w:val="24"/>
          <w:szCs w:val="24"/>
        </w:rPr>
        <w:t>-</w:t>
      </w:r>
      <w:r w:rsidRPr="00255AB4">
        <w:rPr>
          <w:rFonts w:ascii="Times New Roman" w:hAnsi="Times New Roman" w:cs="Times New Roman"/>
          <w:sz w:val="24"/>
          <w:szCs w:val="24"/>
        </w:rPr>
        <w:t>A. À Assessoria de Comunicação</w:t>
      </w:r>
      <w:r w:rsidR="00505E75" w:rsidRPr="00255AB4">
        <w:rPr>
          <w:rFonts w:ascii="Times New Roman" w:hAnsi="Times New Roman" w:cs="Times New Roman"/>
          <w:sz w:val="24"/>
          <w:szCs w:val="24"/>
        </w:rPr>
        <w:t xml:space="preserve"> (ASSECOM)</w:t>
      </w:r>
      <w:r w:rsidRPr="00255AB4">
        <w:rPr>
          <w:rFonts w:ascii="Times New Roman" w:hAnsi="Times New Roman" w:cs="Times New Roman"/>
          <w:sz w:val="24"/>
          <w:szCs w:val="24"/>
        </w:rPr>
        <w:t>, UT subordinada à SMAP, compete:</w:t>
      </w:r>
    </w:p>
    <w:p w14:paraId="7710510B" w14:textId="77777777" w:rsidR="00DC715B" w:rsidRPr="00255AB4" w:rsidRDefault="00DC715B" w:rsidP="00C816B3">
      <w:pPr>
        <w:spacing w:after="0" w:line="240" w:lineRule="auto"/>
        <w:ind w:firstLine="1418"/>
        <w:jc w:val="both"/>
        <w:rPr>
          <w:rFonts w:ascii="Times New Roman" w:hAnsi="Times New Roman" w:cs="Times New Roman"/>
          <w:sz w:val="24"/>
          <w:szCs w:val="24"/>
        </w:rPr>
      </w:pPr>
    </w:p>
    <w:p w14:paraId="48020749" w14:textId="6ECCFF2F" w:rsidR="00BB4049" w:rsidRPr="00056E87" w:rsidRDefault="00BB404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 </w:t>
      </w:r>
      <w:r w:rsidR="00C816B3" w:rsidRPr="00056E87">
        <w:rPr>
          <w:rFonts w:ascii="Times New Roman" w:hAnsi="Times New Roman" w:cs="Times New Roman"/>
          <w:sz w:val="24"/>
          <w:szCs w:val="24"/>
        </w:rPr>
        <w:t>–</w:t>
      </w:r>
      <w:r w:rsidR="00B833A7">
        <w:rPr>
          <w:rFonts w:ascii="Times New Roman" w:hAnsi="Times New Roman" w:cs="Times New Roman"/>
          <w:sz w:val="24"/>
          <w:szCs w:val="24"/>
        </w:rPr>
        <w:t xml:space="preserve"> </w:t>
      </w:r>
      <w:r w:rsidRPr="00056E87">
        <w:rPr>
          <w:rFonts w:ascii="Times New Roman" w:hAnsi="Times New Roman" w:cs="Times New Roman"/>
          <w:sz w:val="24"/>
          <w:szCs w:val="24"/>
        </w:rPr>
        <w:t>dar publicidade e transparência à atuação da SMAP;</w:t>
      </w:r>
    </w:p>
    <w:p w14:paraId="10DE51C4" w14:textId="77777777" w:rsidR="00BB4049" w:rsidRPr="00056E87" w:rsidRDefault="00BB4049" w:rsidP="00C816B3">
      <w:pPr>
        <w:spacing w:after="0" w:line="240" w:lineRule="auto"/>
        <w:ind w:firstLine="1418"/>
        <w:jc w:val="both"/>
        <w:rPr>
          <w:rFonts w:ascii="Times New Roman" w:hAnsi="Times New Roman" w:cs="Times New Roman"/>
          <w:sz w:val="24"/>
          <w:szCs w:val="24"/>
        </w:rPr>
      </w:pPr>
    </w:p>
    <w:p w14:paraId="3BF3824D" w14:textId="77777777" w:rsidR="00BB4049" w:rsidRPr="00056E87" w:rsidRDefault="00BB404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elaborar e implementar as políticas de comunicação da SMAP, em consonância com os princípios da Administração Pública, diretrizes da gestão da SMAP e do órgão central de comunicação social do Município;</w:t>
      </w:r>
    </w:p>
    <w:p w14:paraId="07DAA35C" w14:textId="77777777" w:rsidR="00BB4049" w:rsidRPr="00056E87" w:rsidRDefault="00BB4049" w:rsidP="00C816B3">
      <w:pPr>
        <w:spacing w:after="0" w:line="240" w:lineRule="auto"/>
        <w:ind w:firstLine="1418"/>
        <w:jc w:val="both"/>
        <w:rPr>
          <w:rFonts w:ascii="Times New Roman" w:hAnsi="Times New Roman" w:cs="Times New Roman"/>
          <w:sz w:val="24"/>
          <w:szCs w:val="24"/>
        </w:rPr>
      </w:pPr>
    </w:p>
    <w:p w14:paraId="69B9BCA9" w14:textId="77777777" w:rsidR="00BB4049" w:rsidRPr="00056E87" w:rsidRDefault="00BB404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identificar ameaças, oportunidades e tendências, a fim de propor estratégias e ações de comunicação visando o zelo à imagem institucional e à reputação pública da SMAP;</w:t>
      </w:r>
    </w:p>
    <w:p w14:paraId="1587A119" w14:textId="77777777" w:rsidR="00BB4049" w:rsidRPr="00056E87" w:rsidRDefault="00BB4049" w:rsidP="00C816B3">
      <w:pPr>
        <w:spacing w:after="0" w:line="240" w:lineRule="auto"/>
        <w:ind w:firstLine="1418"/>
        <w:jc w:val="both"/>
        <w:rPr>
          <w:rFonts w:ascii="Times New Roman" w:hAnsi="Times New Roman" w:cs="Times New Roman"/>
          <w:sz w:val="24"/>
          <w:szCs w:val="24"/>
        </w:rPr>
      </w:pPr>
    </w:p>
    <w:p w14:paraId="0F3BFFAC" w14:textId="77777777" w:rsidR="00BB4049" w:rsidRPr="00056E87" w:rsidRDefault="00BB404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IV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planejar e executar o plano de comunicação e as campanhas de divulgação da SMAP de acordo com as suas necessidades e com as diretrizes gerais do órgão central de comunicação social da Prefeitura Municipal de Porto Alegre;</w:t>
      </w:r>
    </w:p>
    <w:p w14:paraId="0BCC16D2" w14:textId="77777777" w:rsidR="00BB4049" w:rsidRPr="00056E87" w:rsidRDefault="00BB4049" w:rsidP="00C816B3">
      <w:pPr>
        <w:spacing w:after="0" w:line="240" w:lineRule="auto"/>
        <w:ind w:firstLine="1418"/>
        <w:jc w:val="both"/>
        <w:rPr>
          <w:rFonts w:ascii="Times New Roman" w:hAnsi="Times New Roman" w:cs="Times New Roman"/>
          <w:sz w:val="24"/>
          <w:szCs w:val="24"/>
        </w:rPr>
      </w:pPr>
    </w:p>
    <w:p w14:paraId="2F9425A5" w14:textId="77777777" w:rsidR="00BB4049" w:rsidRPr="00056E87" w:rsidRDefault="00BB404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V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fazer mapeamento de públicos de interesse da SMAP;</w:t>
      </w:r>
    </w:p>
    <w:p w14:paraId="6174FCFC" w14:textId="77777777" w:rsidR="00BB4049" w:rsidRPr="00056E87" w:rsidRDefault="00BB4049" w:rsidP="00C816B3">
      <w:pPr>
        <w:spacing w:after="0" w:line="240" w:lineRule="auto"/>
        <w:ind w:firstLine="1418"/>
        <w:jc w:val="both"/>
        <w:rPr>
          <w:rFonts w:ascii="Times New Roman" w:hAnsi="Times New Roman" w:cs="Times New Roman"/>
          <w:sz w:val="24"/>
          <w:szCs w:val="24"/>
        </w:rPr>
      </w:pPr>
    </w:p>
    <w:p w14:paraId="601A4BC7" w14:textId="77777777" w:rsidR="00BB4049" w:rsidRPr="00056E87" w:rsidRDefault="00BB404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VI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acompanhar a agenda institucional dos titulares e gestores da SMAP, visando promover a transparência de pautas de interesse público e identificar oportunidades de divulgação e riscos envolvidos;</w:t>
      </w:r>
    </w:p>
    <w:p w14:paraId="6BD9F146" w14:textId="77777777" w:rsidR="00BB4049" w:rsidRPr="00056E87" w:rsidRDefault="00BB4049" w:rsidP="00C816B3">
      <w:pPr>
        <w:spacing w:after="0" w:line="240" w:lineRule="auto"/>
        <w:ind w:firstLine="1418"/>
        <w:jc w:val="both"/>
        <w:rPr>
          <w:rFonts w:ascii="Times New Roman" w:hAnsi="Times New Roman" w:cs="Times New Roman"/>
          <w:sz w:val="24"/>
          <w:szCs w:val="24"/>
        </w:rPr>
      </w:pPr>
    </w:p>
    <w:p w14:paraId="2309FE6C" w14:textId="77777777" w:rsidR="00BB4049" w:rsidRPr="00056E87" w:rsidRDefault="00BB404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VII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coordenar, executar e avaliar o processo de comunicação interna e externa da Secretaria;</w:t>
      </w:r>
    </w:p>
    <w:p w14:paraId="51722F9A" w14:textId="77777777" w:rsidR="00BB4049" w:rsidRPr="00056E87" w:rsidRDefault="00BB4049" w:rsidP="00C816B3">
      <w:pPr>
        <w:spacing w:after="0" w:line="240" w:lineRule="auto"/>
        <w:ind w:firstLine="1418"/>
        <w:jc w:val="both"/>
        <w:rPr>
          <w:rFonts w:ascii="Times New Roman" w:hAnsi="Times New Roman" w:cs="Times New Roman"/>
          <w:sz w:val="24"/>
          <w:szCs w:val="24"/>
        </w:rPr>
      </w:pPr>
    </w:p>
    <w:p w14:paraId="249913E5" w14:textId="77777777" w:rsidR="00BB4049" w:rsidRPr="00056E87" w:rsidRDefault="00BB404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VIII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planejar, criar, produzir e avaliar material gráfico e impresso, audiovisual e digital relacionados à publicidade e à comunicação </w:t>
      </w:r>
      <w:r w:rsidR="00585209" w:rsidRPr="00056E87">
        <w:rPr>
          <w:rFonts w:ascii="Times New Roman" w:hAnsi="Times New Roman" w:cs="Times New Roman"/>
          <w:sz w:val="24"/>
          <w:szCs w:val="24"/>
        </w:rPr>
        <w:t>da</w:t>
      </w:r>
      <w:r w:rsidRPr="00056E87">
        <w:rPr>
          <w:rFonts w:ascii="Times New Roman" w:hAnsi="Times New Roman" w:cs="Times New Roman"/>
          <w:sz w:val="24"/>
          <w:szCs w:val="24"/>
        </w:rPr>
        <w:t xml:space="preserve"> Secretaria;</w:t>
      </w:r>
    </w:p>
    <w:p w14:paraId="1F9CEFB7" w14:textId="77777777" w:rsidR="00BB4049" w:rsidRPr="00056E87" w:rsidRDefault="00BB4049" w:rsidP="00C816B3">
      <w:pPr>
        <w:spacing w:after="0" w:line="240" w:lineRule="auto"/>
        <w:ind w:firstLine="1418"/>
        <w:jc w:val="both"/>
        <w:rPr>
          <w:rFonts w:ascii="Times New Roman" w:hAnsi="Times New Roman" w:cs="Times New Roman"/>
          <w:sz w:val="24"/>
          <w:szCs w:val="24"/>
        </w:rPr>
      </w:pPr>
    </w:p>
    <w:p w14:paraId="62A509CF" w14:textId="77777777" w:rsidR="00BB4049" w:rsidRPr="00056E87" w:rsidRDefault="00BB404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IX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avaliar e decidir as ações e os conteúdos que serão divulgados, em consonância com as diretrizes da SMAP e do órgão central de comunicação social; </w:t>
      </w:r>
    </w:p>
    <w:p w14:paraId="70762B3B" w14:textId="77777777" w:rsidR="00BB4049" w:rsidRPr="00056E87" w:rsidRDefault="00BB4049" w:rsidP="00C816B3">
      <w:pPr>
        <w:spacing w:after="0" w:line="240" w:lineRule="auto"/>
        <w:ind w:firstLine="1418"/>
        <w:jc w:val="both"/>
        <w:rPr>
          <w:rFonts w:ascii="Times New Roman" w:hAnsi="Times New Roman" w:cs="Times New Roman"/>
          <w:sz w:val="24"/>
          <w:szCs w:val="24"/>
        </w:rPr>
      </w:pPr>
    </w:p>
    <w:p w14:paraId="006558E5" w14:textId="77777777" w:rsidR="00BB4049" w:rsidRPr="00056E87" w:rsidRDefault="00826760"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X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BB4049" w:rsidRPr="00056E87">
        <w:rPr>
          <w:rFonts w:ascii="Times New Roman" w:hAnsi="Times New Roman" w:cs="Times New Roman"/>
          <w:sz w:val="24"/>
          <w:szCs w:val="24"/>
        </w:rPr>
        <w:t xml:space="preserve">planejar, avaliar, monitorar e manter os canais de comunicação digital da SMAP (produzir </w:t>
      </w:r>
      <w:proofErr w:type="spellStart"/>
      <w:r w:rsidR="00BB4049" w:rsidRPr="00056E87">
        <w:rPr>
          <w:rFonts w:ascii="Times New Roman" w:hAnsi="Times New Roman" w:cs="Times New Roman"/>
          <w:sz w:val="24"/>
          <w:szCs w:val="24"/>
        </w:rPr>
        <w:t>Cards</w:t>
      </w:r>
      <w:proofErr w:type="spellEnd"/>
      <w:r w:rsidR="00BB4049" w:rsidRPr="00056E87">
        <w:rPr>
          <w:rFonts w:ascii="Times New Roman" w:hAnsi="Times New Roman" w:cs="Times New Roman"/>
          <w:sz w:val="24"/>
          <w:szCs w:val="24"/>
        </w:rPr>
        <w:t xml:space="preserve"> e vídeos para redes sociais e</w:t>
      </w:r>
      <w:r w:rsidR="00BB4049" w:rsidRPr="00B833A7">
        <w:rPr>
          <w:rFonts w:ascii="Times New Roman" w:hAnsi="Times New Roman" w:cs="Times New Roman"/>
          <w:i/>
          <w:sz w:val="24"/>
          <w:szCs w:val="24"/>
        </w:rPr>
        <w:t xml:space="preserve"> mailing</w:t>
      </w:r>
      <w:r w:rsidR="00BB4049" w:rsidRPr="00056E87">
        <w:rPr>
          <w:rFonts w:ascii="Times New Roman" w:hAnsi="Times New Roman" w:cs="Times New Roman"/>
          <w:sz w:val="24"/>
          <w:szCs w:val="24"/>
        </w:rPr>
        <w:t xml:space="preserve"> SMAP), incluindo um informativo periódico digital;</w:t>
      </w:r>
    </w:p>
    <w:p w14:paraId="4B0FF061"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3D859301" w14:textId="77777777" w:rsidR="00BB4049" w:rsidRPr="00056E87" w:rsidRDefault="00826760"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XI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BB4049" w:rsidRPr="00056E87">
        <w:rPr>
          <w:rFonts w:ascii="Times New Roman" w:hAnsi="Times New Roman" w:cs="Times New Roman"/>
          <w:sz w:val="24"/>
          <w:szCs w:val="24"/>
        </w:rPr>
        <w:t xml:space="preserve">planejar e executar a comunicação interna e ações de </w:t>
      </w:r>
      <w:r w:rsidR="00BB4049" w:rsidRPr="00B833A7">
        <w:rPr>
          <w:rFonts w:ascii="Times New Roman" w:hAnsi="Times New Roman" w:cs="Times New Roman"/>
          <w:i/>
          <w:sz w:val="24"/>
          <w:szCs w:val="24"/>
        </w:rPr>
        <w:t>endomarketing</w:t>
      </w:r>
      <w:r w:rsidR="00BB4049" w:rsidRPr="00056E87">
        <w:rPr>
          <w:rFonts w:ascii="Times New Roman" w:hAnsi="Times New Roman" w:cs="Times New Roman"/>
          <w:sz w:val="24"/>
          <w:szCs w:val="24"/>
        </w:rPr>
        <w:t xml:space="preserve"> destinadas aos servidores da prefeitura, em consonância com as diretrizes da SMAP e da assessoria de comunicação do Gabinete do Prefeito;</w:t>
      </w:r>
    </w:p>
    <w:p w14:paraId="48656674"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751848DA" w14:textId="77777777" w:rsidR="00BB4049" w:rsidRPr="00056E87" w:rsidRDefault="00826760"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XII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BB4049" w:rsidRPr="00056E87">
        <w:rPr>
          <w:rFonts w:ascii="Times New Roman" w:hAnsi="Times New Roman" w:cs="Times New Roman"/>
          <w:sz w:val="24"/>
          <w:szCs w:val="24"/>
        </w:rPr>
        <w:t>planejar, executar e monitorar a Comunicação Digital da SMAP, com ênfase na gestão de conteúdo das redes sociais (editar o conteúdo e publicação nas redes sociais e sítio eletrônico da prefeitura);</w:t>
      </w:r>
    </w:p>
    <w:p w14:paraId="3FAFD5CC"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57A9BDA9" w14:textId="77777777" w:rsidR="00BB4049" w:rsidRPr="00056E87" w:rsidRDefault="00BB404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XI</w:t>
      </w:r>
      <w:r w:rsidR="00826760" w:rsidRPr="00056E87">
        <w:rPr>
          <w:rFonts w:ascii="Times New Roman" w:hAnsi="Times New Roman" w:cs="Times New Roman"/>
          <w:sz w:val="24"/>
          <w:szCs w:val="24"/>
        </w:rPr>
        <w:t>I</w:t>
      </w:r>
      <w:r w:rsidRPr="00056E87">
        <w:rPr>
          <w:rFonts w:ascii="Times New Roman" w:hAnsi="Times New Roman" w:cs="Times New Roman"/>
          <w:sz w:val="24"/>
          <w:szCs w:val="24"/>
        </w:rPr>
        <w:t>I</w:t>
      </w:r>
      <w:r w:rsidR="00826760" w:rsidRPr="00056E87">
        <w:rPr>
          <w:rFonts w:ascii="Times New Roman" w:hAnsi="Times New Roman" w:cs="Times New Roman"/>
          <w:sz w:val="24"/>
          <w:szCs w:val="24"/>
        </w:rPr>
        <w:t xml:space="preserve"> </w:t>
      </w:r>
      <w:r w:rsidR="00C816B3" w:rsidRPr="00056E87">
        <w:rPr>
          <w:rFonts w:ascii="Times New Roman" w:hAnsi="Times New Roman" w:cs="Times New Roman"/>
          <w:sz w:val="24"/>
          <w:szCs w:val="24"/>
        </w:rPr>
        <w:t>–</w:t>
      </w:r>
      <w:r w:rsidR="00826760" w:rsidRPr="00056E87">
        <w:rPr>
          <w:rFonts w:ascii="Times New Roman" w:hAnsi="Times New Roman" w:cs="Times New Roman"/>
          <w:sz w:val="24"/>
          <w:szCs w:val="24"/>
        </w:rPr>
        <w:t xml:space="preserve"> </w:t>
      </w:r>
      <w:r w:rsidRPr="00056E87">
        <w:rPr>
          <w:rFonts w:ascii="Times New Roman" w:hAnsi="Times New Roman" w:cs="Times New Roman"/>
          <w:sz w:val="24"/>
          <w:szCs w:val="24"/>
        </w:rPr>
        <w:t>planejar, criar e produzir materiais gráficos digi</w:t>
      </w:r>
      <w:r w:rsidR="00826760" w:rsidRPr="00056E87">
        <w:rPr>
          <w:rFonts w:ascii="Times New Roman" w:hAnsi="Times New Roman" w:cs="Times New Roman"/>
          <w:sz w:val="24"/>
          <w:szCs w:val="24"/>
        </w:rPr>
        <w:t>tais e impressos e audiovisuais;</w:t>
      </w:r>
    </w:p>
    <w:p w14:paraId="25DDF255"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4EA67CF9" w14:textId="49669686" w:rsidR="00BB4049" w:rsidRPr="00056E87" w:rsidRDefault="00826760"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XIV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BB4049" w:rsidRPr="00056E87">
        <w:rPr>
          <w:rFonts w:ascii="Times New Roman" w:hAnsi="Times New Roman" w:cs="Times New Roman"/>
          <w:sz w:val="24"/>
          <w:szCs w:val="24"/>
        </w:rPr>
        <w:t>manter relacionamento permanente com a imprensa, garantir a prestação de informações de forma ágil e transparente, por meio da apuração dos fatos e definição de porta</w:t>
      </w:r>
      <w:r w:rsidR="002D71BC" w:rsidRPr="00056E87">
        <w:rPr>
          <w:rFonts w:ascii="Times New Roman" w:hAnsi="Times New Roman" w:cs="Times New Roman"/>
          <w:sz w:val="24"/>
          <w:szCs w:val="24"/>
        </w:rPr>
        <w:t>-</w:t>
      </w:r>
      <w:r w:rsidR="00BB4049" w:rsidRPr="00056E87">
        <w:rPr>
          <w:rFonts w:ascii="Times New Roman" w:hAnsi="Times New Roman" w:cs="Times New Roman"/>
          <w:sz w:val="24"/>
          <w:szCs w:val="24"/>
        </w:rPr>
        <w:t>vozes;</w:t>
      </w:r>
    </w:p>
    <w:p w14:paraId="64152AFB"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1B1EC6D0" w14:textId="22EB6E06" w:rsidR="00BB4049" w:rsidRPr="00056E87" w:rsidRDefault="00826760"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X</w:t>
      </w:r>
      <w:r w:rsidR="00BB4049" w:rsidRPr="00056E87">
        <w:rPr>
          <w:rFonts w:ascii="Times New Roman" w:hAnsi="Times New Roman" w:cs="Times New Roman"/>
          <w:sz w:val="24"/>
          <w:szCs w:val="24"/>
        </w:rPr>
        <w:t>V</w:t>
      </w:r>
      <w:r w:rsidRPr="00056E87">
        <w:rPr>
          <w:rFonts w:ascii="Times New Roman" w:hAnsi="Times New Roman" w:cs="Times New Roman"/>
          <w:sz w:val="24"/>
          <w:szCs w:val="24"/>
        </w:rPr>
        <w:t xml:space="preserve">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BB4049" w:rsidRPr="00056E87">
        <w:rPr>
          <w:rFonts w:ascii="Times New Roman" w:hAnsi="Times New Roman" w:cs="Times New Roman"/>
          <w:sz w:val="24"/>
          <w:szCs w:val="24"/>
        </w:rPr>
        <w:t>atender solicitações e fazer marcação de entrevistas, prestar assessoria especializada aos titulares da pastas, porta</w:t>
      </w:r>
      <w:r w:rsidR="002D71BC" w:rsidRPr="00056E87">
        <w:rPr>
          <w:rFonts w:ascii="Times New Roman" w:hAnsi="Times New Roman" w:cs="Times New Roman"/>
          <w:sz w:val="24"/>
          <w:szCs w:val="24"/>
        </w:rPr>
        <w:t>-</w:t>
      </w:r>
      <w:r w:rsidR="00BB4049" w:rsidRPr="00056E87">
        <w:rPr>
          <w:rFonts w:ascii="Times New Roman" w:hAnsi="Times New Roman" w:cs="Times New Roman"/>
          <w:sz w:val="24"/>
          <w:szCs w:val="24"/>
        </w:rPr>
        <w:t>vozes, gestores e corpo técnico da SMAP em entrevistas e demais contatos com a imprensa e formadores de opinião;</w:t>
      </w:r>
    </w:p>
    <w:p w14:paraId="06BDD50F"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3BA35C78" w14:textId="77777777" w:rsidR="00BB4049" w:rsidRPr="00056E87" w:rsidRDefault="00826760"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XVI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BB4049" w:rsidRPr="00056E87">
        <w:rPr>
          <w:rFonts w:ascii="Times New Roman" w:hAnsi="Times New Roman" w:cs="Times New Roman"/>
          <w:sz w:val="24"/>
          <w:szCs w:val="24"/>
        </w:rPr>
        <w:t>atender demandas dos meios de comunicação (mídia impressa e eletrônica) referentes aos fatos relacionados às pautas da Secretaria;</w:t>
      </w:r>
    </w:p>
    <w:p w14:paraId="051F2E08"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1835927F" w14:textId="77777777" w:rsidR="00BB4049" w:rsidRPr="00056E87" w:rsidRDefault="00BB404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XVI</w:t>
      </w:r>
      <w:r w:rsidR="00826760" w:rsidRPr="00056E87">
        <w:rPr>
          <w:rFonts w:ascii="Times New Roman" w:hAnsi="Times New Roman" w:cs="Times New Roman"/>
          <w:sz w:val="24"/>
          <w:szCs w:val="24"/>
        </w:rPr>
        <w:t xml:space="preserve">I </w:t>
      </w:r>
      <w:r w:rsidR="00C816B3" w:rsidRPr="00056E87">
        <w:rPr>
          <w:rFonts w:ascii="Times New Roman" w:hAnsi="Times New Roman" w:cs="Times New Roman"/>
          <w:sz w:val="24"/>
          <w:szCs w:val="24"/>
        </w:rPr>
        <w:t>–</w:t>
      </w:r>
      <w:r w:rsidR="00826760" w:rsidRPr="00056E87">
        <w:rPr>
          <w:rFonts w:ascii="Times New Roman" w:hAnsi="Times New Roman" w:cs="Times New Roman"/>
          <w:sz w:val="24"/>
          <w:szCs w:val="24"/>
        </w:rPr>
        <w:t xml:space="preserve"> </w:t>
      </w:r>
      <w:r w:rsidRPr="00056E87">
        <w:rPr>
          <w:rFonts w:ascii="Times New Roman" w:hAnsi="Times New Roman" w:cs="Times New Roman"/>
          <w:sz w:val="24"/>
          <w:szCs w:val="24"/>
        </w:rPr>
        <w:t>acompanhar agendas para divulgação em foto, vídeo e texto;</w:t>
      </w:r>
    </w:p>
    <w:p w14:paraId="5A41BE58"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27301641" w14:textId="77777777" w:rsidR="00BB4049" w:rsidRPr="00056E87" w:rsidRDefault="00BB404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XVII</w:t>
      </w:r>
      <w:r w:rsidR="00826760" w:rsidRPr="00056E87">
        <w:rPr>
          <w:rFonts w:ascii="Times New Roman" w:hAnsi="Times New Roman" w:cs="Times New Roman"/>
          <w:sz w:val="24"/>
          <w:szCs w:val="24"/>
        </w:rPr>
        <w:t xml:space="preserve">I </w:t>
      </w:r>
      <w:r w:rsidR="00C816B3" w:rsidRPr="00056E87">
        <w:rPr>
          <w:rFonts w:ascii="Times New Roman" w:hAnsi="Times New Roman" w:cs="Times New Roman"/>
          <w:sz w:val="24"/>
          <w:szCs w:val="24"/>
        </w:rPr>
        <w:t>–</w:t>
      </w:r>
      <w:r w:rsidR="00826760" w:rsidRPr="00056E87">
        <w:rPr>
          <w:rFonts w:ascii="Times New Roman" w:hAnsi="Times New Roman" w:cs="Times New Roman"/>
          <w:sz w:val="24"/>
          <w:szCs w:val="24"/>
        </w:rPr>
        <w:t xml:space="preserve"> </w:t>
      </w:r>
      <w:r w:rsidRPr="00056E87">
        <w:rPr>
          <w:rFonts w:ascii="Times New Roman" w:hAnsi="Times New Roman" w:cs="Times New Roman"/>
          <w:sz w:val="24"/>
          <w:szCs w:val="24"/>
        </w:rPr>
        <w:t>gerenciar conteúdos jornalísticos de texto e imagem das realizações da Secretaria para divulgação na imprensa e nos canais de comunicação do Município, bem como monitorar a divulgação de ações da SMAP na imprensa;</w:t>
      </w:r>
    </w:p>
    <w:p w14:paraId="7AD27EBF"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78555BFF" w14:textId="77777777" w:rsidR="00BB4049" w:rsidRPr="00056E87" w:rsidRDefault="00B5786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XIX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BB4049" w:rsidRPr="00056E87">
        <w:rPr>
          <w:rFonts w:ascii="Times New Roman" w:hAnsi="Times New Roman" w:cs="Times New Roman"/>
          <w:sz w:val="24"/>
          <w:szCs w:val="24"/>
        </w:rPr>
        <w:t xml:space="preserve">produzir conteúdos como sugestão de pauta para imprensa, formadores de opinião e demais públicos de interesse e realizar cobertura jornalística dos eventos e ações da SMAP; </w:t>
      </w:r>
    </w:p>
    <w:p w14:paraId="7DB73427"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7858B95F" w14:textId="77777777" w:rsidR="00BB4049" w:rsidRPr="00056E87" w:rsidRDefault="00B5786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XX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BB4049" w:rsidRPr="00056E87">
        <w:rPr>
          <w:rFonts w:ascii="Times New Roman" w:hAnsi="Times New Roman" w:cs="Times New Roman"/>
          <w:sz w:val="24"/>
          <w:szCs w:val="24"/>
        </w:rPr>
        <w:t>manter registro das notícias publicadas na imprensa e das demais divulgações realizadas pela SMAP (</w:t>
      </w:r>
      <w:proofErr w:type="spellStart"/>
      <w:r w:rsidR="00BB4049" w:rsidRPr="00056E87">
        <w:rPr>
          <w:rFonts w:ascii="Times New Roman" w:hAnsi="Times New Roman" w:cs="Times New Roman"/>
          <w:sz w:val="24"/>
          <w:szCs w:val="24"/>
        </w:rPr>
        <w:t>clipagem</w:t>
      </w:r>
      <w:proofErr w:type="spellEnd"/>
      <w:r w:rsidR="00BB4049" w:rsidRPr="00056E87">
        <w:rPr>
          <w:rFonts w:ascii="Times New Roman" w:hAnsi="Times New Roman" w:cs="Times New Roman"/>
          <w:sz w:val="24"/>
          <w:szCs w:val="24"/>
        </w:rPr>
        <w:t>);</w:t>
      </w:r>
    </w:p>
    <w:p w14:paraId="7ECC5F6E"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0175EAC9" w14:textId="77777777" w:rsidR="00BB4049" w:rsidRPr="00056E87" w:rsidRDefault="00B5786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XXI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BB4049" w:rsidRPr="00056E87">
        <w:rPr>
          <w:rFonts w:ascii="Times New Roman" w:hAnsi="Times New Roman" w:cs="Times New Roman"/>
          <w:sz w:val="24"/>
          <w:szCs w:val="24"/>
        </w:rPr>
        <w:t>garantir a adequada aplicação da identidade visual da SMAP e do Governo vigente, na produção de conteúdo (</w:t>
      </w:r>
      <w:proofErr w:type="spellStart"/>
      <w:r w:rsidR="00BB4049" w:rsidRPr="00B833A7">
        <w:rPr>
          <w:rFonts w:ascii="Times New Roman" w:hAnsi="Times New Roman" w:cs="Times New Roman"/>
          <w:i/>
          <w:sz w:val="24"/>
          <w:szCs w:val="24"/>
        </w:rPr>
        <w:t>cards</w:t>
      </w:r>
      <w:proofErr w:type="spellEnd"/>
      <w:r w:rsidR="00BB4049" w:rsidRPr="00056E87">
        <w:rPr>
          <w:rFonts w:ascii="Times New Roman" w:hAnsi="Times New Roman" w:cs="Times New Roman"/>
          <w:sz w:val="24"/>
          <w:szCs w:val="24"/>
        </w:rPr>
        <w:t>, cartilhas, apresentações, campanhas);</w:t>
      </w:r>
    </w:p>
    <w:p w14:paraId="23BCE32F"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20644477" w14:textId="77777777" w:rsidR="00BB4049" w:rsidRPr="00056E87" w:rsidRDefault="00B5786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 xml:space="preserve">XXII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BB4049" w:rsidRPr="00056E87">
        <w:rPr>
          <w:rFonts w:ascii="Times New Roman" w:hAnsi="Times New Roman" w:cs="Times New Roman"/>
          <w:sz w:val="24"/>
          <w:szCs w:val="24"/>
        </w:rPr>
        <w:t>atuar, conjuntamente com o gabinete da SMAP, na gestão de crises, sendo responsável pela definição das ações de comunicação social a serem empregadas;</w:t>
      </w:r>
    </w:p>
    <w:p w14:paraId="41A345A9"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2FB43DF9" w14:textId="77777777" w:rsidR="00BB4049" w:rsidRPr="00056E87" w:rsidRDefault="00BB4049"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XXI</w:t>
      </w:r>
      <w:r w:rsidR="00B57864" w:rsidRPr="00056E87">
        <w:rPr>
          <w:rFonts w:ascii="Times New Roman" w:hAnsi="Times New Roman" w:cs="Times New Roman"/>
          <w:sz w:val="24"/>
          <w:szCs w:val="24"/>
        </w:rPr>
        <w:t xml:space="preserve">II </w:t>
      </w:r>
      <w:r w:rsidR="00C816B3" w:rsidRPr="00056E87">
        <w:rPr>
          <w:rFonts w:ascii="Times New Roman" w:hAnsi="Times New Roman" w:cs="Times New Roman"/>
          <w:sz w:val="24"/>
          <w:szCs w:val="24"/>
        </w:rPr>
        <w:t>–</w:t>
      </w:r>
      <w:r w:rsidR="00B57864" w:rsidRPr="00056E87">
        <w:rPr>
          <w:rFonts w:ascii="Times New Roman" w:hAnsi="Times New Roman" w:cs="Times New Roman"/>
          <w:sz w:val="24"/>
          <w:szCs w:val="24"/>
        </w:rPr>
        <w:t xml:space="preserve"> </w:t>
      </w:r>
      <w:r w:rsidRPr="00056E87">
        <w:rPr>
          <w:rFonts w:ascii="Times New Roman" w:hAnsi="Times New Roman" w:cs="Times New Roman"/>
          <w:sz w:val="24"/>
          <w:szCs w:val="24"/>
        </w:rPr>
        <w:t>planejar, organizar, executar e avaliar os eventos de acordo com a competência e as necessidades institucionais da SMAP, incluindo a observância ao cerimonial e protocolo oficiais e a realização</w:t>
      </w:r>
      <w:r w:rsidR="00826760" w:rsidRPr="00056E87">
        <w:rPr>
          <w:rFonts w:ascii="Times New Roman" w:hAnsi="Times New Roman" w:cs="Times New Roman"/>
          <w:sz w:val="24"/>
          <w:szCs w:val="24"/>
        </w:rPr>
        <w:t xml:space="preserve"> de atividades de </w:t>
      </w:r>
      <w:proofErr w:type="spellStart"/>
      <w:r w:rsidR="00826760" w:rsidRPr="00056E87">
        <w:rPr>
          <w:rFonts w:ascii="Times New Roman" w:hAnsi="Times New Roman" w:cs="Times New Roman"/>
          <w:sz w:val="24"/>
          <w:szCs w:val="24"/>
        </w:rPr>
        <w:t>precursoria</w:t>
      </w:r>
      <w:proofErr w:type="spellEnd"/>
      <w:r w:rsidR="00826760" w:rsidRPr="00056E87">
        <w:rPr>
          <w:rFonts w:ascii="Times New Roman" w:hAnsi="Times New Roman" w:cs="Times New Roman"/>
          <w:sz w:val="24"/>
          <w:szCs w:val="24"/>
        </w:rPr>
        <w:t>;</w:t>
      </w:r>
    </w:p>
    <w:p w14:paraId="30BA45E3"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7517D36D" w14:textId="77777777" w:rsidR="00BB4049" w:rsidRPr="00056E87" w:rsidRDefault="00B5786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XXI</w:t>
      </w:r>
      <w:r w:rsidR="005E0BAD" w:rsidRPr="00056E87">
        <w:rPr>
          <w:rFonts w:ascii="Times New Roman" w:hAnsi="Times New Roman" w:cs="Times New Roman"/>
          <w:sz w:val="24"/>
          <w:szCs w:val="24"/>
        </w:rPr>
        <w:t>V</w:t>
      </w:r>
      <w:r w:rsidRPr="00056E87">
        <w:rPr>
          <w:rFonts w:ascii="Times New Roman" w:hAnsi="Times New Roman" w:cs="Times New Roman"/>
          <w:sz w:val="24"/>
          <w:szCs w:val="24"/>
        </w:rPr>
        <w:t xml:space="preserve">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BB4049" w:rsidRPr="00056E87">
        <w:rPr>
          <w:rFonts w:ascii="Times New Roman" w:hAnsi="Times New Roman" w:cs="Times New Roman"/>
          <w:sz w:val="24"/>
          <w:szCs w:val="24"/>
        </w:rPr>
        <w:t xml:space="preserve">coordenar a contratação e fiscalização de serviços em comunicação institucional incluindo produção de eventos (infraestrutura de suporte, recursos humanos, materiais gráficos e </w:t>
      </w:r>
      <w:r w:rsidR="00826760" w:rsidRPr="00056E87">
        <w:rPr>
          <w:rFonts w:ascii="Times New Roman" w:hAnsi="Times New Roman" w:cs="Times New Roman"/>
          <w:sz w:val="24"/>
          <w:szCs w:val="24"/>
        </w:rPr>
        <w:t>outros serviços especializados);</w:t>
      </w:r>
    </w:p>
    <w:p w14:paraId="2E17051E"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442C27F0" w14:textId="77777777" w:rsidR="00BB4049" w:rsidRPr="00056E87" w:rsidRDefault="00B5786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X</w:t>
      </w:r>
      <w:r w:rsidR="005E0BAD" w:rsidRPr="00056E87">
        <w:rPr>
          <w:rFonts w:ascii="Times New Roman" w:hAnsi="Times New Roman" w:cs="Times New Roman"/>
          <w:sz w:val="24"/>
          <w:szCs w:val="24"/>
        </w:rPr>
        <w:t>X</w:t>
      </w:r>
      <w:r w:rsidRPr="00056E87">
        <w:rPr>
          <w:rFonts w:ascii="Times New Roman" w:hAnsi="Times New Roman" w:cs="Times New Roman"/>
          <w:sz w:val="24"/>
          <w:szCs w:val="24"/>
        </w:rPr>
        <w:t xml:space="preserve">V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BB4049" w:rsidRPr="00056E87">
        <w:rPr>
          <w:rFonts w:ascii="Times New Roman" w:hAnsi="Times New Roman" w:cs="Times New Roman"/>
          <w:sz w:val="24"/>
          <w:szCs w:val="24"/>
        </w:rPr>
        <w:t>desenvolver projetos de design gráfico, considerando a adequada aplicação da identidade visual da SMAP e do Governo vigente, na produção de conteúdo (</w:t>
      </w:r>
      <w:proofErr w:type="spellStart"/>
      <w:r w:rsidR="00BB4049" w:rsidRPr="00056E87">
        <w:rPr>
          <w:rFonts w:ascii="Times New Roman" w:hAnsi="Times New Roman" w:cs="Times New Roman"/>
          <w:sz w:val="24"/>
          <w:szCs w:val="24"/>
        </w:rPr>
        <w:t>cards</w:t>
      </w:r>
      <w:proofErr w:type="spellEnd"/>
      <w:r w:rsidR="00BB4049" w:rsidRPr="00056E87">
        <w:rPr>
          <w:rFonts w:ascii="Times New Roman" w:hAnsi="Times New Roman" w:cs="Times New Roman"/>
          <w:sz w:val="24"/>
          <w:szCs w:val="24"/>
        </w:rPr>
        <w:t>, cartil</w:t>
      </w:r>
      <w:r w:rsidR="00826760" w:rsidRPr="00056E87">
        <w:rPr>
          <w:rFonts w:ascii="Times New Roman" w:hAnsi="Times New Roman" w:cs="Times New Roman"/>
          <w:sz w:val="24"/>
          <w:szCs w:val="24"/>
        </w:rPr>
        <w:t>has, apresentações, campanhas);</w:t>
      </w:r>
    </w:p>
    <w:p w14:paraId="6D050C6F" w14:textId="77777777" w:rsidR="00826760" w:rsidRPr="00056E87" w:rsidRDefault="00826760" w:rsidP="00C816B3">
      <w:pPr>
        <w:spacing w:after="0" w:line="240" w:lineRule="auto"/>
        <w:ind w:firstLine="1418"/>
        <w:jc w:val="both"/>
        <w:rPr>
          <w:rFonts w:ascii="Times New Roman" w:hAnsi="Times New Roman" w:cs="Times New Roman"/>
          <w:sz w:val="24"/>
          <w:szCs w:val="24"/>
        </w:rPr>
      </w:pPr>
    </w:p>
    <w:p w14:paraId="75BAEDE4" w14:textId="431AD7D7" w:rsidR="00B57864" w:rsidRPr="00056E87" w:rsidRDefault="00B5786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XXV</w:t>
      </w:r>
      <w:r w:rsidR="005E0BAD" w:rsidRPr="00056E87">
        <w:rPr>
          <w:rFonts w:ascii="Times New Roman" w:hAnsi="Times New Roman" w:cs="Times New Roman"/>
          <w:sz w:val="24"/>
          <w:szCs w:val="24"/>
        </w:rPr>
        <w:t>I</w:t>
      </w:r>
      <w:r w:rsidRPr="00056E87">
        <w:rPr>
          <w:rFonts w:ascii="Times New Roman" w:hAnsi="Times New Roman" w:cs="Times New Roman"/>
          <w:sz w:val="24"/>
          <w:szCs w:val="24"/>
        </w:rPr>
        <w:t xml:space="preserve">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w:t>
      </w:r>
      <w:r w:rsidR="00BB4049" w:rsidRPr="00056E87">
        <w:rPr>
          <w:rFonts w:ascii="Times New Roman" w:hAnsi="Times New Roman" w:cs="Times New Roman"/>
          <w:sz w:val="24"/>
          <w:szCs w:val="24"/>
        </w:rPr>
        <w:t xml:space="preserve">acompanhar demandas comunicação do </w:t>
      </w:r>
      <w:r w:rsidR="002D71BC" w:rsidRPr="00056E87">
        <w:rPr>
          <w:rFonts w:ascii="Times New Roman" w:hAnsi="Times New Roman" w:cs="Times New Roman"/>
          <w:sz w:val="24"/>
          <w:szCs w:val="24"/>
        </w:rPr>
        <w:t>GP</w:t>
      </w:r>
      <w:r w:rsidR="00BB4049" w:rsidRPr="00056E87">
        <w:rPr>
          <w:rFonts w:ascii="Times New Roman" w:hAnsi="Times New Roman" w:cs="Times New Roman"/>
          <w:sz w:val="24"/>
          <w:szCs w:val="24"/>
        </w:rPr>
        <w:t xml:space="preserve"> e do órgão central de comunicação social do Município pe</w:t>
      </w:r>
      <w:r w:rsidRPr="00056E87">
        <w:rPr>
          <w:rFonts w:ascii="Times New Roman" w:hAnsi="Times New Roman" w:cs="Times New Roman"/>
          <w:sz w:val="24"/>
          <w:szCs w:val="24"/>
        </w:rPr>
        <w:t>rtinentes às atividades da SMAP;</w:t>
      </w:r>
      <w:r w:rsidR="005E0BAD" w:rsidRPr="00056E87">
        <w:rPr>
          <w:rFonts w:ascii="Times New Roman" w:hAnsi="Times New Roman" w:cs="Times New Roman"/>
          <w:sz w:val="24"/>
          <w:szCs w:val="24"/>
        </w:rPr>
        <w:t xml:space="preserve"> e</w:t>
      </w:r>
    </w:p>
    <w:p w14:paraId="1F452F81" w14:textId="77777777" w:rsidR="00B57864" w:rsidRPr="00056E87" w:rsidRDefault="00B57864" w:rsidP="00C816B3">
      <w:pPr>
        <w:spacing w:after="0" w:line="240" w:lineRule="auto"/>
        <w:ind w:firstLine="1418"/>
        <w:jc w:val="both"/>
        <w:rPr>
          <w:rFonts w:ascii="Times New Roman" w:hAnsi="Times New Roman" w:cs="Times New Roman"/>
          <w:sz w:val="24"/>
          <w:szCs w:val="24"/>
        </w:rPr>
      </w:pPr>
    </w:p>
    <w:p w14:paraId="3C3C1C17" w14:textId="77777777" w:rsidR="005E6568" w:rsidRPr="00056E87" w:rsidRDefault="00B57864"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sz w:val="24"/>
          <w:szCs w:val="24"/>
        </w:rPr>
        <w:t>XXVI</w:t>
      </w:r>
      <w:r w:rsidR="005E0BAD" w:rsidRPr="00056E87">
        <w:rPr>
          <w:rFonts w:ascii="Times New Roman" w:hAnsi="Times New Roman" w:cs="Times New Roman"/>
          <w:sz w:val="24"/>
          <w:szCs w:val="24"/>
        </w:rPr>
        <w:t>I</w:t>
      </w:r>
      <w:r w:rsidRPr="00056E87">
        <w:rPr>
          <w:rFonts w:ascii="Times New Roman" w:hAnsi="Times New Roman" w:cs="Times New Roman"/>
          <w:sz w:val="24"/>
          <w:szCs w:val="24"/>
        </w:rPr>
        <w:t xml:space="preserve"> </w:t>
      </w:r>
      <w:r w:rsidR="00C816B3" w:rsidRPr="00056E87">
        <w:rPr>
          <w:rFonts w:ascii="Times New Roman" w:hAnsi="Times New Roman" w:cs="Times New Roman"/>
          <w:sz w:val="24"/>
          <w:szCs w:val="24"/>
        </w:rPr>
        <w:t>–</w:t>
      </w:r>
      <w:r w:rsidRPr="00056E87">
        <w:rPr>
          <w:rFonts w:ascii="Times New Roman" w:hAnsi="Times New Roman" w:cs="Times New Roman"/>
          <w:sz w:val="24"/>
          <w:szCs w:val="24"/>
        </w:rPr>
        <w:t xml:space="preserve"> exercer outras atividades pertinentes que lhe forem delegadas.”</w:t>
      </w:r>
    </w:p>
    <w:p w14:paraId="690E68FB" w14:textId="77777777" w:rsidR="00C155AC" w:rsidRPr="00056E87" w:rsidRDefault="00C155AC" w:rsidP="00C816B3">
      <w:pPr>
        <w:spacing w:after="0" w:line="240" w:lineRule="auto"/>
        <w:ind w:firstLine="1418"/>
        <w:jc w:val="both"/>
        <w:rPr>
          <w:rFonts w:ascii="Times New Roman" w:hAnsi="Times New Roman" w:cs="Times New Roman"/>
          <w:b/>
          <w:sz w:val="24"/>
          <w:szCs w:val="24"/>
        </w:rPr>
      </w:pPr>
    </w:p>
    <w:p w14:paraId="68DE6216" w14:textId="77777777" w:rsidR="007B1D00" w:rsidRPr="00255AB4" w:rsidRDefault="00E63CCB" w:rsidP="00C816B3">
      <w:pPr>
        <w:spacing w:after="0" w:line="240" w:lineRule="auto"/>
        <w:ind w:firstLine="1418"/>
        <w:jc w:val="both"/>
        <w:rPr>
          <w:rFonts w:ascii="Times New Roman" w:hAnsi="Times New Roman" w:cs="Times New Roman"/>
          <w:sz w:val="24"/>
          <w:szCs w:val="24"/>
        </w:rPr>
      </w:pPr>
      <w:r w:rsidRPr="00056E87">
        <w:rPr>
          <w:rFonts w:ascii="Times New Roman" w:hAnsi="Times New Roman" w:cs="Times New Roman"/>
          <w:b/>
          <w:sz w:val="24"/>
          <w:szCs w:val="24"/>
        </w:rPr>
        <w:t xml:space="preserve">Art. </w:t>
      </w:r>
      <w:r w:rsidR="009437F9" w:rsidRPr="00056E87">
        <w:rPr>
          <w:rFonts w:ascii="Times New Roman" w:hAnsi="Times New Roman" w:cs="Times New Roman"/>
          <w:b/>
          <w:sz w:val="24"/>
          <w:szCs w:val="24"/>
        </w:rPr>
        <w:t>24</w:t>
      </w:r>
      <w:r w:rsidR="007B1D00" w:rsidRPr="00056E87">
        <w:rPr>
          <w:rFonts w:ascii="Times New Roman" w:hAnsi="Times New Roman" w:cs="Times New Roman"/>
          <w:b/>
          <w:sz w:val="24"/>
          <w:szCs w:val="24"/>
        </w:rPr>
        <w:t>.</w:t>
      </w:r>
      <w:r w:rsidR="004D6397" w:rsidRPr="00056E87">
        <w:rPr>
          <w:rFonts w:ascii="Times New Roman" w:hAnsi="Times New Roman" w:cs="Times New Roman"/>
          <w:b/>
          <w:sz w:val="24"/>
          <w:szCs w:val="24"/>
        </w:rPr>
        <w:t xml:space="preserve"> </w:t>
      </w:r>
      <w:r w:rsidR="00056E87">
        <w:rPr>
          <w:rFonts w:ascii="Times New Roman" w:hAnsi="Times New Roman" w:cs="Times New Roman"/>
          <w:b/>
          <w:sz w:val="24"/>
          <w:szCs w:val="24"/>
        </w:rPr>
        <w:t xml:space="preserve"> </w:t>
      </w:r>
      <w:r w:rsidRPr="00255AB4">
        <w:rPr>
          <w:rFonts w:ascii="Times New Roman" w:hAnsi="Times New Roman" w:cs="Times New Roman"/>
          <w:sz w:val="24"/>
          <w:szCs w:val="24"/>
        </w:rPr>
        <w:t xml:space="preserve">Este Decreto entra em </w:t>
      </w:r>
      <w:r w:rsidR="007852D4" w:rsidRPr="00255AB4">
        <w:rPr>
          <w:rFonts w:ascii="Times New Roman" w:hAnsi="Times New Roman" w:cs="Times New Roman"/>
          <w:sz w:val="24"/>
          <w:szCs w:val="24"/>
        </w:rPr>
        <w:t>v</w:t>
      </w:r>
      <w:r w:rsidR="00060FD7" w:rsidRPr="00255AB4">
        <w:rPr>
          <w:rFonts w:ascii="Times New Roman" w:hAnsi="Times New Roman" w:cs="Times New Roman"/>
          <w:sz w:val="24"/>
          <w:szCs w:val="24"/>
        </w:rPr>
        <w:t>igor na data de sua publicação.</w:t>
      </w:r>
    </w:p>
    <w:p w14:paraId="19E3EDA3" w14:textId="77777777" w:rsidR="00860AE1" w:rsidRDefault="00860AE1" w:rsidP="00C816B3">
      <w:pPr>
        <w:spacing w:after="0" w:line="240" w:lineRule="auto"/>
        <w:ind w:firstLine="1418"/>
        <w:jc w:val="both"/>
        <w:rPr>
          <w:rFonts w:ascii="Times New Roman" w:hAnsi="Times New Roman" w:cs="Times New Roman"/>
          <w:b/>
          <w:sz w:val="24"/>
          <w:szCs w:val="24"/>
        </w:rPr>
      </w:pPr>
    </w:p>
    <w:p w14:paraId="4535C59D" w14:textId="415D0BD8" w:rsidR="007B1D00" w:rsidRDefault="007B1D00" w:rsidP="00C816B3">
      <w:pPr>
        <w:spacing w:after="0" w:line="240" w:lineRule="auto"/>
        <w:ind w:firstLine="1418"/>
        <w:jc w:val="both"/>
        <w:rPr>
          <w:rFonts w:ascii="Times New Roman" w:hAnsi="Times New Roman" w:cs="Times New Roman"/>
          <w:sz w:val="24"/>
          <w:szCs w:val="24"/>
        </w:rPr>
      </w:pPr>
      <w:r w:rsidRPr="00255AB4">
        <w:rPr>
          <w:rFonts w:ascii="Times New Roman" w:hAnsi="Times New Roman" w:cs="Times New Roman"/>
          <w:b/>
          <w:sz w:val="24"/>
          <w:szCs w:val="24"/>
        </w:rPr>
        <w:t xml:space="preserve">Art. </w:t>
      </w:r>
      <w:r w:rsidR="00945338" w:rsidRPr="00255AB4">
        <w:rPr>
          <w:rFonts w:ascii="Times New Roman" w:hAnsi="Times New Roman" w:cs="Times New Roman"/>
          <w:b/>
          <w:sz w:val="24"/>
          <w:szCs w:val="24"/>
        </w:rPr>
        <w:t>2</w:t>
      </w:r>
      <w:r w:rsidR="009437F9" w:rsidRPr="00255AB4">
        <w:rPr>
          <w:rFonts w:ascii="Times New Roman" w:hAnsi="Times New Roman" w:cs="Times New Roman"/>
          <w:b/>
          <w:sz w:val="24"/>
          <w:szCs w:val="24"/>
        </w:rPr>
        <w:t>5</w:t>
      </w:r>
      <w:r w:rsidRPr="00255AB4">
        <w:rPr>
          <w:rFonts w:ascii="Times New Roman" w:hAnsi="Times New Roman" w:cs="Times New Roman"/>
          <w:b/>
          <w:sz w:val="24"/>
          <w:szCs w:val="24"/>
        </w:rPr>
        <w:t>.</w:t>
      </w:r>
      <w:r w:rsidR="00056E87">
        <w:rPr>
          <w:rFonts w:ascii="Times New Roman" w:hAnsi="Times New Roman" w:cs="Times New Roman"/>
          <w:b/>
          <w:sz w:val="24"/>
          <w:szCs w:val="24"/>
        </w:rPr>
        <w:t xml:space="preserve"> </w:t>
      </w:r>
      <w:r w:rsidRPr="00255AB4">
        <w:rPr>
          <w:rFonts w:ascii="Times New Roman" w:hAnsi="Times New Roman" w:cs="Times New Roman"/>
          <w:b/>
          <w:sz w:val="24"/>
          <w:szCs w:val="24"/>
        </w:rPr>
        <w:t xml:space="preserve"> </w:t>
      </w:r>
      <w:r w:rsidRPr="00255AB4">
        <w:rPr>
          <w:rFonts w:ascii="Times New Roman" w:hAnsi="Times New Roman" w:cs="Times New Roman"/>
          <w:sz w:val="24"/>
          <w:szCs w:val="24"/>
        </w:rPr>
        <w:t>Ficam revogados</w:t>
      </w:r>
      <w:r w:rsidR="00772F2B" w:rsidRPr="00255AB4">
        <w:rPr>
          <w:rFonts w:ascii="Times New Roman" w:hAnsi="Times New Roman" w:cs="Times New Roman"/>
          <w:sz w:val="24"/>
          <w:szCs w:val="24"/>
        </w:rPr>
        <w:t xml:space="preserve"> os </w:t>
      </w:r>
      <w:proofErr w:type="spellStart"/>
      <w:r w:rsidR="00772F2B" w:rsidRPr="00255AB4">
        <w:rPr>
          <w:rFonts w:ascii="Times New Roman" w:hAnsi="Times New Roman" w:cs="Times New Roman"/>
          <w:sz w:val="24"/>
          <w:szCs w:val="24"/>
        </w:rPr>
        <w:t>arts</w:t>
      </w:r>
      <w:proofErr w:type="spellEnd"/>
      <w:r w:rsidR="00772F2B" w:rsidRPr="00255AB4">
        <w:rPr>
          <w:rFonts w:ascii="Times New Roman" w:hAnsi="Times New Roman" w:cs="Times New Roman"/>
          <w:sz w:val="24"/>
          <w:szCs w:val="24"/>
        </w:rPr>
        <w:t>. 10, 11, 12, 13</w:t>
      </w:r>
      <w:r w:rsidR="003E6CA1" w:rsidRPr="00255AB4">
        <w:rPr>
          <w:rFonts w:ascii="Times New Roman" w:hAnsi="Times New Roman" w:cs="Times New Roman"/>
          <w:sz w:val="24"/>
          <w:szCs w:val="24"/>
        </w:rPr>
        <w:t>,</w:t>
      </w:r>
      <w:r w:rsidR="00772F2B" w:rsidRPr="00255AB4">
        <w:rPr>
          <w:rFonts w:ascii="Times New Roman" w:hAnsi="Times New Roman" w:cs="Times New Roman"/>
          <w:sz w:val="24"/>
          <w:szCs w:val="24"/>
        </w:rPr>
        <w:t xml:space="preserve"> 14</w:t>
      </w:r>
      <w:r w:rsidR="008A6261" w:rsidRPr="00255AB4">
        <w:rPr>
          <w:rFonts w:ascii="Times New Roman" w:hAnsi="Times New Roman" w:cs="Times New Roman"/>
          <w:sz w:val="24"/>
          <w:szCs w:val="24"/>
        </w:rPr>
        <w:t>,</w:t>
      </w:r>
      <w:r w:rsidR="00440838">
        <w:rPr>
          <w:rFonts w:ascii="Times New Roman" w:hAnsi="Times New Roman" w:cs="Times New Roman"/>
          <w:sz w:val="24"/>
          <w:szCs w:val="24"/>
        </w:rPr>
        <w:t xml:space="preserve"> os </w:t>
      </w:r>
      <w:proofErr w:type="spellStart"/>
      <w:r w:rsidR="00440838">
        <w:rPr>
          <w:rFonts w:ascii="Times New Roman" w:hAnsi="Times New Roman" w:cs="Times New Roman"/>
          <w:sz w:val="24"/>
          <w:szCs w:val="24"/>
        </w:rPr>
        <w:t>incs</w:t>
      </w:r>
      <w:proofErr w:type="spellEnd"/>
      <w:r w:rsidR="00440838">
        <w:rPr>
          <w:rFonts w:ascii="Times New Roman" w:hAnsi="Times New Roman" w:cs="Times New Roman"/>
          <w:sz w:val="24"/>
          <w:szCs w:val="24"/>
        </w:rPr>
        <w:t>. XIX à XXXV do art. 21,</w:t>
      </w:r>
      <w:r w:rsidR="003E6CA1" w:rsidRPr="00255AB4">
        <w:rPr>
          <w:rFonts w:ascii="Times New Roman" w:hAnsi="Times New Roman" w:cs="Times New Roman"/>
          <w:sz w:val="24"/>
          <w:szCs w:val="24"/>
        </w:rPr>
        <w:t xml:space="preserve"> </w:t>
      </w:r>
      <w:r w:rsidR="00986629">
        <w:rPr>
          <w:rFonts w:ascii="Times New Roman" w:hAnsi="Times New Roman" w:cs="Times New Roman"/>
          <w:sz w:val="24"/>
          <w:szCs w:val="24"/>
        </w:rPr>
        <w:t xml:space="preserve">art. </w:t>
      </w:r>
      <w:r w:rsidR="003E6CA1" w:rsidRPr="00255AB4">
        <w:rPr>
          <w:rFonts w:ascii="Times New Roman" w:hAnsi="Times New Roman" w:cs="Times New Roman"/>
          <w:sz w:val="24"/>
          <w:szCs w:val="24"/>
        </w:rPr>
        <w:t>30</w:t>
      </w:r>
      <w:r w:rsidR="008A6261" w:rsidRPr="00255AB4">
        <w:rPr>
          <w:rFonts w:ascii="Times New Roman" w:hAnsi="Times New Roman" w:cs="Times New Roman"/>
          <w:sz w:val="24"/>
          <w:szCs w:val="24"/>
        </w:rPr>
        <w:t xml:space="preserve"> e </w:t>
      </w:r>
      <w:r w:rsidR="00986629">
        <w:rPr>
          <w:rFonts w:ascii="Times New Roman" w:hAnsi="Times New Roman" w:cs="Times New Roman"/>
          <w:sz w:val="24"/>
          <w:szCs w:val="24"/>
        </w:rPr>
        <w:t xml:space="preserve">art. </w:t>
      </w:r>
      <w:r w:rsidR="008A6261" w:rsidRPr="00255AB4">
        <w:rPr>
          <w:rFonts w:ascii="Times New Roman" w:hAnsi="Times New Roman" w:cs="Times New Roman"/>
          <w:sz w:val="24"/>
          <w:szCs w:val="24"/>
        </w:rPr>
        <w:t>60</w:t>
      </w:r>
      <w:r w:rsidR="00772F2B" w:rsidRPr="00255AB4">
        <w:rPr>
          <w:rFonts w:ascii="Times New Roman" w:hAnsi="Times New Roman" w:cs="Times New Roman"/>
          <w:sz w:val="24"/>
          <w:szCs w:val="24"/>
        </w:rPr>
        <w:t xml:space="preserve"> do Decreto nº 21.363, de 3 de fevereiro de 2022.</w:t>
      </w:r>
    </w:p>
    <w:p w14:paraId="3AEAE549" w14:textId="77777777" w:rsidR="00056E87" w:rsidRPr="00255AB4" w:rsidRDefault="00056E87" w:rsidP="00C816B3">
      <w:pPr>
        <w:spacing w:after="0" w:line="240" w:lineRule="auto"/>
        <w:ind w:firstLine="1418"/>
        <w:jc w:val="both"/>
        <w:rPr>
          <w:rFonts w:ascii="Times New Roman" w:hAnsi="Times New Roman" w:cs="Times New Roman"/>
          <w:sz w:val="24"/>
          <w:szCs w:val="24"/>
        </w:rPr>
      </w:pPr>
    </w:p>
    <w:p w14:paraId="606B05C6" w14:textId="4EEC2D4D" w:rsidR="003A4AC0" w:rsidRPr="00255AB4" w:rsidRDefault="003A4AC0" w:rsidP="00056E87">
      <w:pPr>
        <w:spacing w:after="0" w:line="240" w:lineRule="auto"/>
        <w:ind w:firstLine="1418"/>
        <w:rPr>
          <w:rFonts w:ascii="Times New Roman" w:hAnsi="Times New Roman" w:cs="Times New Roman"/>
          <w:sz w:val="24"/>
          <w:szCs w:val="24"/>
          <w:lang w:eastAsia="pt-BR"/>
        </w:rPr>
      </w:pPr>
      <w:r w:rsidRPr="00255AB4">
        <w:rPr>
          <w:rFonts w:ascii="Times New Roman" w:hAnsi="Times New Roman" w:cs="Times New Roman"/>
          <w:sz w:val="24"/>
          <w:szCs w:val="24"/>
          <w:lang w:eastAsia="pt-BR"/>
        </w:rPr>
        <w:t>PREFEITURA MUNICIPAL DE PORTO ALEGRE,</w:t>
      </w:r>
      <w:r w:rsidR="00056E87">
        <w:rPr>
          <w:rFonts w:ascii="Times New Roman" w:hAnsi="Times New Roman" w:cs="Times New Roman"/>
          <w:sz w:val="24"/>
          <w:szCs w:val="24"/>
          <w:lang w:eastAsia="pt-BR"/>
        </w:rPr>
        <w:t xml:space="preserve"> 1</w:t>
      </w:r>
      <w:r w:rsidR="00CF3CF7">
        <w:rPr>
          <w:rFonts w:ascii="Times New Roman" w:hAnsi="Times New Roman" w:cs="Times New Roman"/>
          <w:sz w:val="24"/>
          <w:szCs w:val="24"/>
          <w:lang w:eastAsia="pt-BR"/>
        </w:rPr>
        <w:t>3</w:t>
      </w:r>
      <w:r w:rsidR="00056E87">
        <w:rPr>
          <w:rFonts w:ascii="Times New Roman" w:hAnsi="Times New Roman" w:cs="Times New Roman"/>
          <w:sz w:val="24"/>
          <w:szCs w:val="24"/>
          <w:lang w:eastAsia="pt-BR"/>
        </w:rPr>
        <w:t xml:space="preserve"> de outubro de 2023.</w:t>
      </w:r>
    </w:p>
    <w:p w14:paraId="04C9581F" w14:textId="77777777" w:rsidR="003A4AC0" w:rsidRDefault="003A4AC0" w:rsidP="00CC6D0C">
      <w:pPr>
        <w:pStyle w:val="Recuodecorpodetexto3"/>
        <w:spacing w:after="0" w:line="240" w:lineRule="auto"/>
        <w:ind w:left="0"/>
        <w:jc w:val="center"/>
        <w:rPr>
          <w:rFonts w:ascii="Times New Roman" w:hAnsi="Times New Roman" w:cs="Times New Roman"/>
          <w:sz w:val="24"/>
          <w:szCs w:val="24"/>
          <w:lang w:eastAsia="pt-BR"/>
        </w:rPr>
      </w:pPr>
    </w:p>
    <w:p w14:paraId="3B4652E9" w14:textId="77777777" w:rsidR="00056E87" w:rsidRPr="00255AB4" w:rsidRDefault="00056E87" w:rsidP="00CC6D0C">
      <w:pPr>
        <w:pStyle w:val="Recuodecorpodetexto3"/>
        <w:spacing w:after="0" w:line="240" w:lineRule="auto"/>
        <w:ind w:left="0"/>
        <w:jc w:val="center"/>
        <w:rPr>
          <w:rFonts w:ascii="Times New Roman" w:hAnsi="Times New Roman" w:cs="Times New Roman"/>
          <w:sz w:val="24"/>
          <w:szCs w:val="24"/>
          <w:lang w:eastAsia="pt-BR"/>
        </w:rPr>
      </w:pPr>
    </w:p>
    <w:p w14:paraId="13E79096" w14:textId="77777777" w:rsidR="003A4AC0" w:rsidRPr="00255AB4" w:rsidRDefault="003A4AC0" w:rsidP="00CC6D0C">
      <w:pPr>
        <w:pStyle w:val="Recuodecorpodetexto3"/>
        <w:spacing w:after="0" w:line="240" w:lineRule="auto"/>
        <w:ind w:left="0"/>
        <w:jc w:val="center"/>
        <w:rPr>
          <w:rFonts w:ascii="Times New Roman" w:hAnsi="Times New Roman" w:cs="Times New Roman"/>
          <w:sz w:val="24"/>
          <w:szCs w:val="24"/>
          <w:lang w:eastAsia="pt-BR"/>
        </w:rPr>
      </w:pPr>
    </w:p>
    <w:p w14:paraId="35A27919" w14:textId="77777777" w:rsidR="003A4AC0" w:rsidRPr="00255AB4" w:rsidRDefault="003A4AC0" w:rsidP="00CC6D0C">
      <w:pPr>
        <w:pStyle w:val="Recuodecorpodetexto3"/>
        <w:spacing w:after="0" w:line="240" w:lineRule="auto"/>
        <w:ind w:left="0"/>
        <w:jc w:val="center"/>
        <w:rPr>
          <w:rFonts w:ascii="Times New Roman" w:hAnsi="Times New Roman" w:cs="Times New Roman"/>
          <w:sz w:val="24"/>
          <w:szCs w:val="24"/>
          <w:lang w:eastAsia="pt-BR"/>
        </w:rPr>
      </w:pPr>
      <w:r w:rsidRPr="00255AB4">
        <w:rPr>
          <w:rFonts w:ascii="Times New Roman" w:hAnsi="Times New Roman" w:cs="Times New Roman"/>
          <w:sz w:val="24"/>
          <w:szCs w:val="24"/>
          <w:lang w:eastAsia="pt-BR"/>
        </w:rPr>
        <w:t>Sebastião Melo,</w:t>
      </w:r>
    </w:p>
    <w:p w14:paraId="350C8D2C" w14:textId="77777777" w:rsidR="003A4AC0" w:rsidRPr="00255AB4" w:rsidRDefault="003A4AC0" w:rsidP="00CC6D0C">
      <w:pPr>
        <w:pStyle w:val="Recuodecorpodetexto3"/>
        <w:spacing w:after="0" w:line="240" w:lineRule="auto"/>
        <w:ind w:left="0"/>
        <w:jc w:val="center"/>
        <w:rPr>
          <w:rFonts w:ascii="Times New Roman" w:hAnsi="Times New Roman" w:cs="Times New Roman"/>
          <w:sz w:val="24"/>
          <w:szCs w:val="24"/>
          <w:lang w:eastAsia="pt-BR"/>
        </w:rPr>
      </w:pPr>
      <w:r w:rsidRPr="00255AB4">
        <w:rPr>
          <w:rFonts w:ascii="Times New Roman" w:hAnsi="Times New Roman" w:cs="Times New Roman"/>
          <w:sz w:val="24"/>
          <w:szCs w:val="24"/>
          <w:lang w:eastAsia="pt-BR"/>
        </w:rPr>
        <w:t>Prefeito de Porto Alegre.</w:t>
      </w:r>
    </w:p>
    <w:p w14:paraId="3D90A9B3" w14:textId="77777777" w:rsidR="003A4AC0" w:rsidRPr="00255AB4" w:rsidRDefault="003A4AC0" w:rsidP="00CC6D0C">
      <w:pPr>
        <w:pStyle w:val="Recuodecorpodetexto3"/>
        <w:spacing w:after="0" w:line="240" w:lineRule="auto"/>
        <w:ind w:left="0"/>
        <w:jc w:val="center"/>
        <w:rPr>
          <w:rFonts w:ascii="Times New Roman" w:hAnsi="Times New Roman" w:cs="Times New Roman"/>
          <w:sz w:val="24"/>
          <w:szCs w:val="24"/>
          <w:lang w:eastAsia="pt-BR"/>
        </w:rPr>
      </w:pPr>
    </w:p>
    <w:p w14:paraId="71CB1443" w14:textId="77777777" w:rsidR="003A4AC0" w:rsidRPr="00255AB4" w:rsidRDefault="003A4AC0" w:rsidP="00234D05">
      <w:pPr>
        <w:pStyle w:val="Recuodecorpodetexto3"/>
        <w:spacing w:after="0" w:line="240" w:lineRule="auto"/>
        <w:ind w:left="0"/>
        <w:jc w:val="both"/>
        <w:rPr>
          <w:rFonts w:ascii="Times New Roman" w:hAnsi="Times New Roman" w:cs="Times New Roman"/>
          <w:sz w:val="24"/>
          <w:szCs w:val="24"/>
          <w:lang w:eastAsia="pt-BR"/>
        </w:rPr>
      </w:pPr>
      <w:r w:rsidRPr="00255AB4">
        <w:rPr>
          <w:rFonts w:ascii="Times New Roman" w:hAnsi="Times New Roman" w:cs="Times New Roman"/>
          <w:sz w:val="24"/>
          <w:szCs w:val="24"/>
          <w:lang w:eastAsia="pt-BR"/>
        </w:rPr>
        <w:t>Registre</w:t>
      </w:r>
      <w:r w:rsidR="00C816B3">
        <w:rPr>
          <w:rFonts w:ascii="Times New Roman" w:hAnsi="Times New Roman" w:cs="Times New Roman"/>
          <w:sz w:val="24"/>
          <w:szCs w:val="24"/>
          <w:lang w:eastAsia="pt-BR"/>
        </w:rPr>
        <w:t>–</w:t>
      </w:r>
      <w:r w:rsidRPr="00255AB4">
        <w:rPr>
          <w:rFonts w:ascii="Times New Roman" w:hAnsi="Times New Roman" w:cs="Times New Roman"/>
          <w:sz w:val="24"/>
          <w:szCs w:val="24"/>
          <w:lang w:eastAsia="pt-BR"/>
        </w:rPr>
        <w:t>se e publique</w:t>
      </w:r>
      <w:r w:rsidR="00C816B3">
        <w:rPr>
          <w:rFonts w:ascii="Times New Roman" w:hAnsi="Times New Roman" w:cs="Times New Roman"/>
          <w:sz w:val="24"/>
          <w:szCs w:val="24"/>
          <w:lang w:eastAsia="pt-BR"/>
        </w:rPr>
        <w:t>–</w:t>
      </w:r>
      <w:r w:rsidRPr="00255AB4">
        <w:rPr>
          <w:rFonts w:ascii="Times New Roman" w:hAnsi="Times New Roman" w:cs="Times New Roman"/>
          <w:sz w:val="24"/>
          <w:szCs w:val="24"/>
          <w:lang w:eastAsia="pt-BR"/>
        </w:rPr>
        <w:t>se.</w:t>
      </w:r>
    </w:p>
    <w:p w14:paraId="16D53F2F" w14:textId="77777777" w:rsidR="003A4AC0" w:rsidRDefault="003A4AC0" w:rsidP="00234D05">
      <w:pPr>
        <w:pStyle w:val="Recuodecorpodetexto3"/>
        <w:spacing w:after="0" w:line="240" w:lineRule="auto"/>
        <w:ind w:left="0" w:firstLine="2127"/>
        <w:jc w:val="both"/>
        <w:rPr>
          <w:rFonts w:ascii="Times New Roman" w:hAnsi="Times New Roman" w:cs="Times New Roman"/>
          <w:sz w:val="24"/>
          <w:szCs w:val="24"/>
          <w:lang w:eastAsia="pt-BR"/>
        </w:rPr>
      </w:pPr>
    </w:p>
    <w:p w14:paraId="0DE5B6D5" w14:textId="77777777" w:rsidR="00056E87" w:rsidRPr="00255AB4" w:rsidRDefault="00056E87" w:rsidP="00234D05">
      <w:pPr>
        <w:pStyle w:val="Recuodecorpodetexto3"/>
        <w:spacing w:after="0" w:line="240" w:lineRule="auto"/>
        <w:ind w:left="0" w:firstLine="2127"/>
        <w:jc w:val="both"/>
        <w:rPr>
          <w:rFonts w:ascii="Times New Roman" w:hAnsi="Times New Roman" w:cs="Times New Roman"/>
          <w:sz w:val="24"/>
          <w:szCs w:val="24"/>
          <w:lang w:eastAsia="pt-BR"/>
        </w:rPr>
      </w:pPr>
    </w:p>
    <w:p w14:paraId="40A3CB2B" w14:textId="77777777" w:rsidR="003A4AC0" w:rsidRPr="00255AB4" w:rsidRDefault="003A4AC0" w:rsidP="00234D05">
      <w:pPr>
        <w:pStyle w:val="Recuodecorpodetexto3"/>
        <w:spacing w:after="0" w:line="240" w:lineRule="auto"/>
        <w:ind w:left="0" w:firstLine="2127"/>
        <w:jc w:val="both"/>
        <w:rPr>
          <w:rFonts w:ascii="Times New Roman" w:hAnsi="Times New Roman" w:cs="Times New Roman"/>
          <w:sz w:val="24"/>
          <w:szCs w:val="24"/>
          <w:lang w:eastAsia="pt-BR"/>
        </w:rPr>
      </w:pPr>
    </w:p>
    <w:p w14:paraId="66B5F687" w14:textId="77777777" w:rsidR="003A4AC0" w:rsidRPr="00255AB4" w:rsidRDefault="003A4AC0" w:rsidP="00234D05">
      <w:pPr>
        <w:pStyle w:val="Recuodecorpodetexto3"/>
        <w:spacing w:after="0" w:line="240" w:lineRule="auto"/>
        <w:ind w:left="0"/>
        <w:jc w:val="both"/>
        <w:rPr>
          <w:rFonts w:ascii="Times New Roman" w:hAnsi="Times New Roman" w:cs="Times New Roman"/>
          <w:sz w:val="24"/>
          <w:szCs w:val="24"/>
          <w:lang w:eastAsia="pt-BR"/>
        </w:rPr>
      </w:pPr>
      <w:r w:rsidRPr="00255AB4">
        <w:rPr>
          <w:rFonts w:ascii="Times New Roman" w:hAnsi="Times New Roman" w:cs="Times New Roman"/>
          <w:sz w:val="24"/>
          <w:szCs w:val="24"/>
          <w:lang w:eastAsia="pt-BR"/>
        </w:rPr>
        <w:t xml:space="preserve">Roberto Silva da Rocha, </w:t>
      </w:r>
    </w:p>
    <w:p w14:paraId="6DBF84F0" w14:textId="77777777" w:rsidR="004A4A9C" w:rsidRPr="00234D05" w:rsidRDefault="003A4AC0" w:rsidP="00056E87">
      <w:pPr>
        <w:pStyle w:val="Recuodecorpodetexto3"/>
        <w:spacing w:after="0" w:line="240" w:lineRule="auto"/>
        <w:ind w:left="0"/>
        <w:jc w:val="both"/>
        <w:rPr>
          <w:rFonts w:ascii="Times New Roman" w:hAnsi="Times New Roman" w:cs="Times New Roman"/>
          <w:sz w:val="24"/>
          <w:szCs w:val="24"/>
        </w:rPr>
      </w:pPr>
      <w:r w:rsidRPr="00255AB4">
        <w:rPr>
          <w:rFonts w:ascii="Times New Roman" w:hAnsi="Times New Roman" w:cs="Times New Roman"/>
          <w:sz w:val="24"/>
          <w:szCs w:val="24"/>
          <w:lang w:eastAsia="pt-BR"/>
        </w:rPr>
        <w:t>Procurador</w:t>
      </w:r>
      <w:r w:rsidR="00C816B3">
        <w:rPr>
          <w:rFonts w:ascii="Times New Roman" w:hAnsi="Times New Roman" w:cs="Times New Roman"/>
          <w:sz w:val="24"/>
          <w:szCs w:val="24"/>
          <w:lang w:eastAsia="pt-BR"/>
        </w:rPr>
        <w:t>–</w:t>
      </w:r>
      <w:r w:rsidRPr="00255AB4">
        <w:rPr>
          <w:rFonts w:ascii="Times New Roman" w:hAnsi="Times New Roman" w:cs="Times New Roman"/>
          <w:sz w:val="24"/>
          <w:szCs w:val="24"/>
          <w:lang w:eastAsia="pt-BR"/>
        </w:rPr>
        <w:t>Geral do Município.</w:t>
      </w:r>
    </w:p>
    <w:sectPr w:rsidR="004A4A9C" w:rsidRPr="00234D05" w:rsidSect="00C816B3">
      <w:pgSz w:w="11907" w:h="16839" w:code="9"/>
      <w:pgMar w:top="2665" w:right="851" w:bottom="1701"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D28C59" w15:done="0"/>
  <w15:commentEx w15:paraId="496F8B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7151A"/>
    <w:multiLevelType w:val="hybridMultilevel"/>
    <w:tmpl w:val="88C2E96C"/>
    <w:lvl w:ilvl="0" w:tplc="70E6B1F4">
      <w:start w:val="1"/>
      <w:numFmt w:val="lowerLetter"/>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brício Guerreiro Nunes">
    <w15:presenceInfo w15:providerId="AD" w15:userId="S-1-5-21-2364268994-1396693534-3612540509-41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B8"/>
    <w:rsid w:val="00010198"/>
    <w:rsid w:val="0001460C"/>
    <w:rsid w:val="00020F66"/>
    <w:rsid w:val="00021BD0"/>
    <w:rsid w:val="000522DA"/>
    <w:rsid w:val="00056E87"/>
    <w:rsid w:val="00060FD7"/>
    <w:rsid w:val="000C1514"/>
    <w:rsid w:val="000C2948"/>
    <w:rsid w:val="000F0D7E"/>
    <w:rsid w:val="000F1E3C"/>
    <w:rsid w:val="00142EDC"/>
    <w:rsid w:val="0014392E"/>
    <w:rsid w:val="00163C79"/>
    <w:rsid w:val="001A26E8"/>
    <w:rsid w:val="001C33A5"/>
    <w:rsid w:val="00207706"/>
    <w:rsid w:val="00217718"/>
    <w:rsid w:val="00226A84"/>
    <w:rsid w:val="00234D05"/>
    <w:rsid w:val="00255AB4"/>
    <w:rsid w:val="002B508F"/>
    <w:rsid w:val="002D447E"/>
    <w:rsid w:val="002D71BC"/>
    <w:rsid w:val="00340660"/>
    <w:rsid w:val="00352B37"/>
    <w:rsid w:val="003937AC"/>
    <w:rsid w:val="003A4AC0"/>
    <w:rsid w:val="003B2742"/>
    <w:rsid w:val="003B3DBF"/>
    <w:rsid w:val="003B4EC1"/>
    <w:rsid w:val="003D552E"/>
    <w:rsid w:val="003E6CA1"/>
    <w:rsid w:val="003E7545"/>
    <w:rsid w:val="004075C4"/>
    <w:rsid w:val="0041424D"/>
    <w:rsid w:val="004217AF"/>
    <w:rsid w:val="00440838"/>
    <w:rsid w:val="0046790B"/>
    <w:rsid w:val="00480EC4"/>
    <w:rsid w:val="00491635"/>
    <w:rsid w:val="004A0937"/>
    <w:rsid w:val="004A4A9C"/>
    <w:rsid w:val="004B5316"/>
    <w:rsid w:val="004D6397"/>
    <w:rsid w:val="004D772D"/>
    <w:rsid w:val="00500E81"/>
    <w:rsid w:val="0050112F"/>
    <w:rsid w:val="00505E75"/>
    <w:rsid w:val="00516E66"/>
    <w:rsid w:val="00517EBB"/>
    <w:rsid w:val="00517FCF"/>
    <w:rsid w:val="00533913"/>
    <w:rsid w:val="005354C6"/>
    <w:rsid w:val="005735F0"/>
    <w:rsid w:val="00574C6D"/>
    <w:rsid w:val="00584F81"/>
    <w:rsid w:val="00585209"/>
    <w:rsid w:val="005A6F4E"/>
    <w:rsid w:val="005B3A0C"/>
    <w:rsid w:val="005D4ADD"/>
    <w:rsid w:val="005E0BAD"/>
    <w:rsid w:val="005E35C0"/>
    <w:rsid w:val="005E6568"/>
    <w:rsid w:val="00601944"/>
    <w:rsid w:val="00630C32"/>
    <w:rsid w:val="006503B8"/>
    <w:rsid w:val="00656BCE"/>
    <w:rsid w:val="00677EF5"/>
    <w:rsid w:val="00683B94"/>
    <w:rsid w:val="00693063"/>
    <w:rsid w:val="006B1687"/>
    <w:rsid w:val="006B2B61"/>
    <w:rsid w:val="006E078C"/>
    <w:rsid w:val="006F03E2"/>
    <w:rsid w:val="006F310F"/>
    <w:rsid w:val="007639AE"/>
    <w:rsid w:val="00772F2B"/>
    <w:rsid w:val="007852D4"/>
    <w:rsid w:val="007B1D00"/>
    <w:rsid w:val="007C2849"/>
    <w:rsid w:val="007D1E12"/>
    <w:rsid w:val="007D6FC2"/>
    <w:rsid w:val="0082588B"/>
    <w:rsid w:val="00826760"/>
    <w:rsid w:val="008465C9"/>
    <w:rsid w:val="00860AE1"/>
    <w:rsid w:val="00862032"/>
    <w:rsid w:val="008A0353"/>
    <w:rsid w:val="008A15A1"/>
    <w:rsid w:val="008A5ADA"/>
    <w:rsid w:val="008A6261"/>
    <w:rsid w:val="008B5DDA"/>
    <w:rsid w:val="008C2A61"/>
    <w:rsid w:val="008F6F18"/>
    <w:rsid w:val="0090797F"/>
    <w:rsid w:val="00920391"/>
    <w:rsid w:val="009437F9"/>
    <w:rsid w:val="00945338"/>
    <w:rsid w:val="00974271"/>
    <w:rsid w:val="00986629"/>
    <w:rsid w:val="009B26C9"/>
    <w:rsid w:val="009D3836"/>
    <w:rsid w:val="009E3319"/>
    <w:rsid w:val="009F258E"/>
    <w:rsid w:val="00A24CE2"/>
    <w:rsid w:val="00A26414"/>
    <w:rsid w:val="00A5371D"/>
    <w:rsid w:val="00A544D4"/>
    <w:rsid w:val="00A711C9"/>
    <w:rsid w:val="00A90D24"/>
    <w:rsid w:val="00AA5671"/>
    <w:rsid w:val="00AB3BEA"/>
    <w:rsid w:val="00AC620C"/>
    <w:rsid w:val="00AE1F02"/>
    <w:rsid w:val="00AF208A"/>
    <w:rsid w:val="00B23362"/>
    <w:rsid w:val="00B4194D"/>
    <w:rsid w:val="00B57864"/>
    <w:rsid w:val="00B7356C"/>
    <w:rsid w:val="00B829CA"/>
    <w:rsid w:val="00B833A7"/>
    <w:rsid w:val="00BB1CD8"/>
    <w:rsid w:val="00BB4049"/>
    <w:rsid w:val="00BC0C07"/>
    <w:rsid w:val="00BC27F9"/>
    <w:rsid w:val="00C03738"/>
    <w:rsid w:val="00C07D1C"/>
    <w:rsid w:val="00C155AC"/>
    <w:rsid w:val="00C816B3"/>
    <w:rsid w:val="00CB7C34"/>
    <w:rsid w:val="00CC6D0C"/>
    <w:rsid w:val="00CF3CF7"/>
    <w:rsid w:val="00D02C5E"/>
    <w:rsid w:val="00D2368D"/>
    <w:rsid w:val="00D35ED1"/>
    <w:rsid w:val="00D361D4"/>
    <w:rsid w:val="00D551A0"/>
    <w:rsid w:val="00D55476"/>
    <w:rsid w:val="00D935D3"/>
    <w:rsid w:val="00DC715B"/>
    <w:rsid w:val="00DD6E11"/>
    <w:rsid w:val="00DE569A"/>
    <w:rsid w:val="00DE5C73"/>
    <w:rsid w:val="00E52B2B"/>
    <w:rsid w:val="00E63CCB"/>
    <w:rsid w:val="00ED7D75"/>
    <w:rsid w:val="00EF2DDD"/>
    <w:rsid w:val="00F53930"/>
    <w:rsid w:val="00F56089"/>
    <w:rsid w:val="00F76C4C"/>
    <w:rsid w:val="00F8099F"/>
    <w:rsid w:val="00F82470"/>
    <w:rsid w:val="00F85372"/>
    <w:rsid w:val="00FB5FC2"/>
    <w:rsid w:val="00FD2DF9"/>
    <w:rsid w:val="00FD5065"/>
    <w:rsid w:val="00FD6D67"/>
    <w:rsid w:val="00FF26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cuodecorpodetexto3Char">
    <w:name w:val="Recuo de corpo de texto 3 Char"/>
    <w:link w:val="Recuodecorpodetexto3"/>
    <w:uiPriority w:val="99"/>
    <w:qFormat/>
    <w:rsid w:val="003A4AC0"/>
    <w:rPr>
      <w:sz w:val="16"/>
      <w:szCs w:val="16"/>
    </w:rPr>
  </w:style>
  <w:style w:type="paragraph" w:styleId="Recuodecorpodetexto3">
    <w:name w:val="Body Text Indent 3"/>
    <w:basedOn w:val="Normal"/>
    <w:link w:val="Recuodecorpodetexto3Char"/>
    <w:uiPriority w:val="99"/>
    <w:qFormat/>
    <w:rsid w:val="003A4AC0"/>
    <w:pPr>
      <w:suppressAutoHyphens/>
      <w:spacing w:after="120"/>
      <w:ind w:left="283"/>
    </w:pPr>
    <w:rPr>
      <w:sz w:val="16"/>
      <w:szCs w:val="16"/>
    </w:rPr>
  </w:style>
  <w:style w:type="character" w:customStyle="1" w:styleId="Recuodecorpodetexto3Char1">
    <w:name w:val="Recuo de corpo de texto 3 Char1"/>
    <w:basedOn w:val="Fontepargpadro"/>
    <w:uiPriority w:val="99"/>
    <w:semiHidden/>
    <w:rsid w:val="003A4AC0"/>
    <w:rPr>
      <w:sz w:val="16"/>
      <w:szCs w:val="16"/>
    </w:rPr>
  </w:style>
  <w:style w:type="character" w:customStyle="1" w:styleId="label">
    <w:name w:val="label"/>
    <w:basedOn w:val="Fontepargpadro"/>
    <w:rsid w:val="004A4A9C"/>
    <w:rPr>
      <w:rFonts w:cs="Times New Roman"/>
    </w:rPr>
  </w:style>
  <w:style w:type="paragraph" w:styleId="PargrafodaLista">
    <w:name w:val="List Paragraph"/>
    <w:basedOn w:val="Normal"/>
    <w:uiPriority w:val="34"/>
    <w:qFormat/>
    <w:rsid w:val="004A4A9C"/>
    <w:pPr>
      <w:spacing w:after="160" w:line="259" w:lineRule="auto"/>
      <w:ind w:left="720"/>
      <w:contextualSpacing/>
    </w:pPr>
    <w:rPr>
      <w:rFonts w:eastAsia="Times New Roman" w:cs="Times New Roman"/>
    </w:rPr>
  </w:style>
  <w:style w:type="paragraph" w:styleId="SemEspaamento">
    <w:name w:val="No Spacing"/>
    <w:uiPriority w:val="1"/>
    <w:qFormat/>
    <w:rsid w:val="009B26C9"/>
    <w:pPr>
      <w:spacing w:after="0" w:line="240" w:lineRule="auto"/>
    </w:pPr>
  </w:style>
  <w:style w:type="character" w:styleId="Refdecomentrio">
    <w:name w:val="annotation reference"/>
    <w:basedOn w:val="Fontepargpadro"/>
    <w:uiPriority w:val="99"/>
    <w:semiHidden/>
    <w:unhideWhenUsed/>
    <w:rsid w:val="00C816B3"/>
    <w:rPr>
      <w:sz w:val="16"/>
      <w:szCs w:val="16"/>
    </w:rPr>
  </w:style>
  <w:style w:type="paragraph" w:styleId="Textodecomentrio">
    <w:name w:val="annotation text"/>
    <w:basedOn w:val="Normal"/>
    <w:link w:val="TextodecomentrioChar"/>
    <w:uiPriority w:val="99"/>
    <w:semiHidden/>
    <w:unhideWhenUsed/>
    <w:rsid w:val="00C816B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816B3"/>
    <w:rPr>
      <w:sz w:val="20"/>
      <w:szCs w:val="20"/>
    </w:rPr>
  </w:style>
  <w:style w:type="paragraph" w:styleId="Assuntodocomentrio">
    <w:name w:val="annotation subject"/>
    <w:basedOn w:val="Textodecomentrio"/>
    <w:next w:val="Textodecomentrio"/>
    <w:link w:val="AssuntodocomentrioChar"/>
    <w:uiPriority w:val="99"/>
    <w:semiHidden/>
    <w:unhideWhenUsed/>
    <w:rsid w:val="00C816B3"/>
    <w:rPr>
      <w:b/>
      <w:bCs/>
    </w:rPr>
  </w:style>
  <w:style w:type="character" w:customStyle="1" w:styleId="AssuntodocomentrioChar">
    <w:name w:val="Assunto do comentário Char"/>
    <w:basedOn w:val="TextodecomentrioChar"/>
    <w:link w:val="Assuntodocomentrio"/>
    <w:uiPriority w:val="99"/>
    <w:semiHidden/>
    <w:rsid w:val="00C816B3"/>
    <w:rPr>
      <w:b/>
      <w:bCs/>
      <w:sz w:val="20"/>
      <w:szCs w:val="20"/>
    </w:rPr>
  </w:style>
  <w:style w:type="paragraph" w:styleId="Textodebalo">
    <w:name w:val="Balloon Text"/>
    <w:basedOn w:val="Normal"/>
    <w:link w:val="TextodebaloChar"/>
    <w:uiPriority w:val="99"/>
    <w:semiHidden/>
    <w:unhideWhenUsed/>
    <w:rsid w:val="00C816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16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cuodecorpodetexto3Char">
    <w:name w:val="Recuo de corpo de texto 3 Char"/>
    <w:link w:val="Recuodecorpodetexto3"/>
    <w:uiPriority w:val="99"/>
    <w:qFormat/>
    <w:rsid w:val="003A4AC0"/>
    <w:rPr>
      <w:sz w:val="16"/>
      <w:szCs w:val="16"/>
    </w:rPr>
  </w:style>
  <w:style w:type="paragraph" w:styleId="Recuodecorpodetexto3">
    <w:name w:val="Body Text Indent 3"/>
    <w:basedOn w:val="Normal"/>
    <w:link w:val="Recuodecorpodetexto3Char"/>
    <w:uiPriority w:val="99"/>
    <w:qFormat/>
    <w:rsid w:val="003A4AC0"/>
    <w:pPr>
      <w:suppressAutoHyphens/>
      <w:spacing w:after="120"/>
      <w:ind w:left="283"/>
    </w:pPr>
    <w:rPr>
      <w:sz w:val="16"/>
      <w:szCs w:val="16"/>
    </w:rPr>
  </w:style>
  <w:style w:type="character" w:customStyle="1" w:styleId="Recuodecorpodetexto3Char1">
    <w:name w:val="Recuo de corpo de texto 3 Char1"/>
    <w:basedOn w:val="Fontepargpadro"/>
    <w:uiPriority w:val="99"/>
    <w:semiHidden/>
    <w:rsid w:val="003A4AC0"/>
    <w:rPr>
      <w:sz w:val="16"/>
      <w:szCs w:val="16"/>
    </w:rPr>
  </w:style>
  <w:style w:type="character" w:customStyle="1" w:styleId="label">
    <w:name w:val="label"/>
    <w:basedOn w:val="Fontepargpadro"/>
    <w:rsid w:val="004A4A9C"/>
    <w:rPr>
      <w:rFonts w:cs="Times New Roman"/>
    </w:rPr>
  </w:style>
  <w:style w:type="paragraph" w:styleId="PargrafodaLista">
    <w:name w:val="List Paragraph"/>
    <w:basedOn w:val="Normal"/>
    <w:uiPriority w:val="34"/>
    <w:qFormat/>
    <w:rsid w:val="004A4A9C"/>
    <w:pPr>
      <w:spacing w:after="160" w:line="259" w:lineRule="auto"/>
      <w:ind w:left="720"/>
      <w:contextualSpacing/>
    </w:pPr>
    <w:rPr>
      <w:rFonts w:eastAsia="Times New Roman" w:cs="Times New Roman"/>
    </w:rPr>
  </w:style>
  <w:style w:type="paragraph" w:styleId="SemEspaamento">
    <w:name w:val="No Spacing"/>
    <w:uiPriority w:val="1"/>
    <w:qFormat/>
    <w:rsid w:val="009B26C9"/>
    <w:pPr>
      <w:spacing w:after="0" w:line="240" w:lineRule="auto"/>
    </w:pPr>
  </w:style>
  <w:style w:type="character" w:styleId="Refdecomentrio">
    <w:name w:val="annotation reference"/>
    <w:basedOn w:val="Fontepargpadro"/>
    <w:uiPriority w:val="99"/>
    <w:semiHidden/>
    <w:unhideWhenUsed/>
    <w:rsid w:val="00C816B3"/>
    <w:rPr>
      <w:sz w:val="16"/>
      <w:szCs w:val="16"/>
    </w:rPr>
  </w:style>
  <w:style w:type="paragraph" w:styleId="Textodecomentrio">
    <w:name w:val="annotation text"/>
    <w:basedOn w:val="Normal"/>
    <w:link w:val="TextodecomentrioChar"/>
    <w:uiPriority w:val="99"/>
    <w:semiHidden/>
    <w:unhideWhenUsed/>
    <w:rsid w:val="00C816B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816B3"/>
    <w:rPr>
      <w:sz w:val="20"/>
      <w:szCs w:val="20"/>
    </w:rPr>
  </w:style>
  <w:style w:type="paragraph" w:styleId="Assuntodocomentrio">
    <w:name w:val="annotation subject"/>
    <w:basedOn w:val="Textodecomentrio"/>
    <w:next w:val="Textodecomentrio"/>
    <w:link w:val="AssuntodocomentrioChar"/>
    <w:uiPriority w:val="99"/>
    <w:semiHidden/>
    <w:unhideWhenUsed/>
    <w:rsid w:val="00C816B3"/>
    <w:rPr>
      <w:b/>
      <w:bCs/>
    </w:rPr>
  </w:style>
  <w:style w:type="character" w:customStyle="1" w:styleId="AssuntodocomentrioChar">
    <w:name w:val="Assunto do comentário Char"/>
    <w:basedOn w:val="TextodecomentrioChar"/>
    <w:link w:val="Assuntodocomentrio"/>
    <w:uiPriority w:val="99"/>
    <w:semiHidden/>
    <w:rsid w:val="00C816B3"/>
    <w:rPr>
      <w:b/>
      <w:bCs/>
      <w:sz w:val="20"/>
      <w:szCs w:val="20"/>
    </w:rPr>
  </w:style>
  <w:style w:type="paragraph" w:styleId="Textodebalo">
    <w:name w:val="Balloon Text"/>
    <w:basedOn w:val="Normal"/>
    <w:link w:val="TextodebaloChar"/>
    <w:uiPriority w:val="99"/>
    <w:semiHidden/>
    <w:unhideWhenUsed/>
    <w:rsid w:val="00C816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16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6930">
      <w:bodyDiv w:val="1"/>
      <w:marLeft w:val="0"/>
      <w:marRight w:val="0"/>
      <w:marTop w:val="0"/>
      <w:marBottom w:val="0"/>
      <w:divBdr>
        <w:top w:val="none" w:sz="0" w:space="0" w:color="auto"/>
        <w:left w:val="none" w:sz="0" w:space="0" w:color="auto"/>
        <w:bottom w:val="none" w:sz="0" w:space="0" w:color="auto"/>
        <w:right w:val="none" w:sz="0" w:space="0" w:color="auto"/>
      </w:divBdr>
    </w:div>
    <w:div w:id="87776443">
      <w:bodyDiv w:val="1"/>
      <w:marLeft w:val="0"/>
      <w:marRight w:val="0"/>
      <w:marTop w:val="0"/>
      <w:marBottom w:val="0"/>
      <w:divBdr>
        <w:top w:val="none" w:sz="0" w:space="0" w:color="auto"/>
        <w:left w:val="none" w:sz="0" w:space="0" w:color="auto"/>
        <w:bottom w:val="none" w:sz="0" w:space="0" w:color="auto"/>
        <w:right w:val="none" w:sz="0" w:space="0" w:color="auto"/>
      </w:divBdr>
    </w:div>
    <w:div w:id="538781983">
      <w:bodyDiv w:val="1"/>
      <w:marLeft w:val="0"/>
      <w:marRight w:val="0"/>
      <w:marTop w:val="0"/>
      <w:marBottom w:val="0"/>
      <w:divBdr>
        <w:top w:val="none" w:sz="0" w:space="0" w:color="auto"/>
        <w:left w:val="none" w:sz="0" w:space="0" w:color="auto"/>
        <w:bottom w:val="none" w:sz="0" w:space="0" w:color="auto"/>
        <w:right w:val="none" w:sz="0" w:space="0" w:color="auto"/>
      </w:divBdr>
    </w:div>
    <w:div w:id="749934699">
      <w:bodyDiv w:val="1"/>
      <w:marLeft w:val="0"/>
      <w:marRight w:val="0"/>
      <w:marTop w:val="0"/>
      <w:marBottom w:val="0"/>
      <w:divBdr>
        <w:top w:val="none" w:sz="0" w:space="0" w:color="auto"/>
        <w:left w:val="none" w:sz="0" w:space="0" w:color="auto"/>
        <w:bottom w:val="none" w:sz="0" w:space="0" w:color="auto"/>
        <w:right w:val="none" w:sz="0" w:space="0" w:color="auto"/>
      </w:divBdr>
    </w:div>
    <w:div w:id="880627147">
      <w:bodyDiv w:val="1"/>
      <w:marLeft w:val="0"/>
      <w:marRight w:val="0"/>
      <w:marTop w:val="0"/>
      <w:marBottom w:val="0"/>
      <w:divBdr>
        <w:top w:val="none" w:sz="0" w:space="0" w:color="auto"/>
        <w:left w:val="none" w:sz="0" w:space="0" w:color="auto"/>
        <w:bottom w:val="none" w:sz="0" w:space="0" w:color="auto"/>
        <w:right w:val="none" w:sz="0" w:space="0" w:color="auto"/>
      </w:divBdr>
    </w:div>
    <w:div w:id="1114325989">
      <w:bodyDiv w:val="1"/>
      <w:marLeft w:val="0"/>
      <w:marRight w:val="0"/>
      <w:marTop w:val="0"/>
      <w:marBottom w:val="0"/>
      <w:divBdr>
        <w:top w:val="none" w:sz="0" w:space="0" w:color="auto"/>
        <w:left w:val="none" w:sz="0" w:space="0" w:color="auto"/>
        <w:bottom w:val="none" w:sz="0" w:space="0" w:color="auto"/>
        <w:right w:val="none" w:sz="0" w:space="0" w:color="auto"/>
      </w:divBdr>
    </w:div>
    <w:div w:id="112003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5293D-CD91-4289-A38B-4A2A00769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23</Pages>
  <Words>6925</Words>
  <Characters>37399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PROCEMPA</Company>
  <LinksUpToDate>false</LinksUpToDate>
  <CharactersWithSpaces>44236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Schardosim Cardoso</dc:creator>
  <cp:lastModifiedBy>Karina Cardoso Lopes</cp:lastModifiedBy>
  <cp:revision>23</cp:revision>
  <cp:lastPrinted>2023-10-11T14:38:00Z</cp:lastPrinted>
  <dcterms:created xsi:type="dcterms:W3CDTF">2023-09-21T17:06:00Z</dcterms:created>
  <dcterms:modified xsi:type="dcterms:W3CDTF">2023-10-13T17:32:00Z</dcterms:modified>
</cp:coreProperties>
</file>