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364A1" w14:textId="7ED2F27D" w:rsidR="000E6241" w:rsidRDefault="000E6241" w:rsidP="000E6241">
      <w:pPr>
        <w:jc w:val="center"/>
        <w:rPr>
          <w:b/>
        </w:rPr>
      </w:pPr>
      <w:r>
        <w:rPr>
          <w:b/>
        </w:rPr>
        <w:t xml:space="preserve">LEI </w:t>
      </w:r>
      <w:r w:rsidR="001E5F1D">
        <w:rPr>
          <w:b/>
        </w:rPr>
        <w:t xml:space="preserve">COMPLEMENTAR </w:t>
      </w:r>
      <w:r>
        <w:rPr>
          <w:b/>
        </w:rPr>
        <w:t xml:space="preserve">Nº </w:t>
      </w:r>
      <w:r w:rsidR="001E5F1D">
        <w:rPr>
          <w:b/>
        </w:rPr>
        <w:t>1001</w:t>
      </w:r>
      <w:r>
        <w:rPr>
          <w:b/>
        </w:rPr>
        <w:t xml:space="preserve">, DE </w:t>
      </w:r>
      <w:r w:rsidR="001E5F1D">
        <w:rPr>
          <w:b/>
        </w:rPr>
        <w:t>27</w:t>
      </w:r>
      <w:r>
        <w:rPr>
          <w:b/>
        </w:rPr>
        <w:t xml:space="preserve"> DE </w:t>
      </w:r>
      <w:r w:rsidR="001E5F1D">
        <w:rPr>
          <w:b/>
        </w:rPr>
        <w:t>DEZEMBRO</w:t>
      </w:r>
      <w:r>
        <w:rPr>
          <w:b/>
        </w:rPr>
        <w:t xml:space="preserve"> DE </w:t>
      </w:r>
      <w:r w:rsidR="001E5F1D">
        <w:rPr>
          <w:b/>
        </w:rPr>
        <w:t>2023</w:t>
      </w:r>
      <w:r>
        <w:rPr>
          <w:b/>
        </w:rPr>
        <w:t>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3BB9BB5A" w14:textId="4DA980C6" w:rsidR="00D604A7" w:rsidRPr="00D604A7" w:rsidRDefault="0020766E" w:rsidP="00D604A7">
      <w:pPr>
        <w:suppressAutoHyphens/>
        <w:ind w:left="3828"/>
        <w:jc w:val="both"/>
        <w:rPr>
          <w:b/>
          <w:lang w:eastAsia="zh-CN" w:bidi="hi-IN"/>
        </w:rPr>
      </w:pPr>
      <w:r w:rsidRPr="0020766E">
        <w:rPr>
          <w:b/>
          <w:bCs/>
          <w:lang w:eastAsia="zh-CN" w:bidi="hi-IN"/>
        </w:rPr>
        <w:t xml:space="preserve">Altera o </w:t>
      </w:r>
      <w:r w:rsidRPr="006F3B56">
        <w:rPr>
          <w:b/>
          <w:bCs/>
          <w:i/>
          <w:iCs/>
          <w:lang w:eastAsia="zh-CN" w:bidi="hi-IN"/>
        </w:rPr>
        <w:t>caput</w:t>
      </w:r>
      <w:r w:rsidRPr="0020766E">
        <w:rPr>
          <w:b/>
          <w:bCs/>
          <w:lang w:eastAsia="zh-CN" w:bidi="hi-IN"/>
        </w:rPr>
        <w:t xml:space="preserve"> e inclui § 5º no art. 6º-C da Lei nº 5.994, de 25 de novembro de 1987 e inclui parágrafo único no art. 6</w:t>
      </w:r>
      <w:r w:rsidR="00F16475">
        <w:rPr>
          <w:b/>
          <w:bCs/>
          <w:lang w:eastAsia="zh-CN" w:bidi="hi-IN"/>
        </w:rPr>
        <w:t>º</w:t>
      </w:r>
      <w:r w:rsidRPr="0020766E">
        <w:rPr>
          <w:b/>
          <w:bCs/>
          <w:lang w:eastAsia="zh-CN" w:bidi="hi-IN"/>
        </w:rPr>
        <w:t xml:space="preserve">-A </w:t>
      </w:r>
      <w:r w:rsidR="00B73882">
        <w:rPr>
          <w:b/>
          <w:bCs/>
          <w:lang w:eastAsia="zh-CN" w:bidi="hi-IN"/>
        </w:rPr>
        <w:t>d</w:t>
      </w:r>
      <w:r w:rsidRPr="0020766E">
        <w:rPr>
          <w:b/>
          <w:bCs/>
          <w:lang w:eastAsia="zh-CN" w:bidi="hi-IN"/>
        </w:rPr>
        <w:t>a Lei Complementar nº 612, de 19 de fevereiro de 2009</w:t>
      </w:r>
      <w:r w:rsidR="00D604A7" w:rsidRPr="00D604A7">
        <w:rPr>
          <w:b/>
          <w:lang w:eastAsia="zh-CN" w:bidi="hi-IN"/>
        </w:rPr>
        <w:t>.</w:t>
      </w:r>
    </w:p>
    <w:p w14:paraId="5D3AE5AA" w14:textId="77777777" w:rsidR="00D0743E" w:rsidRDefault="00D0743E" w:rsidP="00372E0A">
      <w:pPr>
        <w:ind w:left="4253"/>
        <w:jc w:val="both"/>
        <w:rPr>
          <w:b/>
          <w:bCs/>
          <w:color w:val="000000"/>
        </w:rPr>
      </w:pPr>
    </w:p>
    <w:p w14:paraId="2748AF73" w14:textId="77777777" w:rsidR="001E5F1D" w:rsidRPr="00F125C7" w:rsidRDefault="001E5F1D" w:rsidP="00372E0A">
      <w:pPr>
        <w:ind w:left="4253"/>
        <w:jc w:val="both"/>
        <w:rPr>
          <w:b/>
          <w:bCs/>
          <w:color w:val="000000"/>
        </w:rPr>
      </w:pPr>
    </w:p>
    <w:p w14:paraId="2669CB06" w14:textId="77777777" w:rsidR="000E6241" w:rsidRDefault="000E6241" w:rsidP="000E6241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439E7D12" w14:textId="77777777" w:rsidR="000E6241" w:rsidRDefault="000E6241" w:rsidP="000E6241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27A8EE3F" w14:textId="6557FA9A" w:rsidR="00D0743E" w:rsidRDefault="00D0743E" w:rsidP="00D0743E">
      <w:pPr>
        <w:suppressAutoHyphens/>
        <w:ind w:firstLine="1418"/>
        <w:jc w:val="both"/>
        <w:rPr>
          <w:lang w:eastAsia="zh-CN" w:bidi="hi-IN"/>
        </w:rPr>
      </w:pPr>
      <w:r w:rsidRPr="001649DB">
        <w:rPr>
          <w:b/>
          <w:bCs/>
          <w:lang w:eastAsia="zh-CN" w:bidi="hi-IN"/>
        </w:rPr>
        <w:t xml:space="preserve">Art. </w:t>
      </w:r>
      <w:r>
        <w:rPr>
          <w:b/>
          <w:bCs/>
          <w:lang w:eastAsia="zh-CN" w:bidi="hi-IN"/>
        </w:rPr>
        <w:t>1</w:t>
      </w:r>
      <w:r w:rsidRPr="001649DB">
        <w:rPr>
          <w:b/>
          <w:bCs/>
          <w:lang w:eastAsia="zh-CN" w:bidi="hi-IN"/>
        </w:rPr>
        <w:t>º</w:t>
      </w:r>
      <w:proofErr w:type="gramStart"/>
      <w:r>
        <w:rPr>
          <w:lang w:eastAsia="zh-CN" w:bidi="hi-IN"/>
        </w:rPr>
        <w:t xml:space="preserve">  </w:t>
      </w:r>
      <w:proofErr w:type="gramEnd"/>
      <w:r w:rsidRPr="0020766E">
        <w:rPr>
          <w:lang w:eastAsia="zh-CN" w:bidi="hi-IN"/>
        </w:rPr>
        <w:t xml:space="preserve">Fica alterado o </w:t>
      </w:r>
      <w:r w:rsidRPr="006F3B56">
        <w:rPr>
          <w:i/>
          <w:iCs/>
          <w:lang w:eastAsia="zh-CN" w:bidi="hi-IN"/>
        </w:rPr>
        <w:t>caput</w:t>
      </w:r>
      <w:r w:rsidRPr="0020766E">
        <w:rPr>
          <w:lang w:eastAsia="zh-CN" w:bidi="hi-IN"/>
        </w:rPr>
        <w:t xml:space="preserve"> e incluído § 5º no art. 6º-C da Lei nº 5.994, de 25 de novembro de 1987, </w:t>
      </w:r>
      <w:r w:rsidR="004E31C9">
        <w:rPr>
          <w:lang w:eastAsia="zh-CN" w:bidi="hi-IN"/>
        </w:rPr>
        <w:t xml:space="preserve">e alterações posteriores, </w:t>
      </w:r>
      <w:r w:rsidRPr="0020766E">
        <w:rPr>
          <w:lang w:eastAsia="zh-CN" w:bidi="hi-IN"/>
        </w:rPr>
        <w:t xml:space="preserve">conforme segue: </w:t>
      </w:r>
    </w:p>
    <w:p w14:paraId="16C8BB1C" w14:textId="77777777" w:rsidR="00D0743E" w:rsidRDefault="00D0743E" w:rsidP="00D0743E">
      <w:pPr>
        <w:suppressAutoHyphens/>
        <w:ind w:firstLine="1418"/>
        <w:jc w:val="both"/>
        <w:rPr>
          <w:lang w:eastAsia="zh-CN" w:bidi="hi-IN"/>
        </w:rPr>
      </w:pPr>
    </w:p>
    <w:p w14:paraId="2DBEDAF1" w14:textId="7B35C912" w:rsidR="00D0743E" w:rsidRDefault="00D0743E" w:rsidP="00D0743E">
      <w:pPr>
        <w:suppressAutoHyphens/>
        <w:ind w:firstLine="1418"/>
        <w:jc w:val="both"/>
        <w:rPr>
          <w:lang w:eastAsia="zh-CN" w:bidi="hi-IN"/>
        </w:rPr>
      </w:pPr>
      <w:r w:rsidRPr="0020766E">
        <w:rPr>
          <w:lang w:eastAsia="zh-CN" w:bidi="hi-IN"/>
        </w:rPr>
        <w:t>“Art. 6º-C</w:t>
      </w:r>
      <w:proofErr w:type="gramStart"/>
      <w:r w:rsidR="00F16475">
        <w:rPr>
          <w:lang w:eastAsia="zh-CN" w:bidi="hi-IN"/>
        </w:rPr>
        <w:t xml:space="preserve"> </w:t>
      </w:r>
      <w:r w:rsidRPr="0020766E">
        <w:rPr>
          <w:lang w:eastAsia="zh-CN" w:bidi="hi-IN"/>
        </w:rPr>
        <w:t xml:space="preserve"> </w:t>
      </w:r>
      <w:proofErr w:type="gramEnd"/>
      <w:r w:rsidRPr="0020766E">
        <w:rPr>
          <w:lang w:eastAsia="zh-CN" w:bidi="hi-IN"/>
        </w:rPr>
        <w:t xml:space="preserve">A partir do resultado financeiro de 2025, fica desvinculado o superávit financeiro do </w:t>
      </w:r>
      <w:proofErr w:type="spellStart"/>
      <w:r w:rsidRPr="0020766E">
        <w:rPr>
          <w:lang w:eastAsia="zh-CN" w:bidi="hi-IN"/>
        </w:rPr>
        <w:t>Fun</w:t>
      </w:r>
      <w:proofErr w:type="spellEnd"/>
      <w:r w:rsidRPr="0020766E">
        <w:rPr>
          <w:lang w:eastAsia="zh-CN" w:bidi="hi-IN"/>
        </w:rPr>
        <w:t xml:space="preserve">-Patrimônio, apurado ao final de cada exercício, conforme segue: </w:t>
      </w:r>
    </w:p>
    <w:p w14:paraId="0DE22B1E" w14:textId="77777777" w:rsidR="00D0743E" w:rsidRDefault="00D0743E" w:rsidP="00D0743E">
      <w:pPr>
        <w:suppressAutoHyphens/>
        <w:ind w:firstLine="1418"/>
        <w:jc w:val="both"/>
        <w:rPr>
          <w:lang w:eastAsia="zh-CN" w:bidi="hi-IN"/>
        </w:rPr>
      </w:pPr>
    </w:p>
    <w:p w14:paraId="389CD007" w14:textId="476AA950" w:rsidR="00D0743E" w:rsidRDefault="00D0743E" w:rsidP="00D0743E">
      <w:pPr>
        <w:suppressAutoHyphens/>
        <w:ind w:firstLine="1418"/>
        <w:jc w:val="both"/>
        <w:rPr>
          <w:lang w:eastAsia="zh-CN" w:bidi="hi-IN"/>
        </w:rPr>
      </w:pPr>
      <w:r w:rsidRPr="0020766E">
        <w:rPr>
          <w:lang w:eastAsia="zh-CN" w:bidi="hi-IN"/>
        </w:rPr>
        <w:t>........................................................................................................................</w:t>
      </w:r>
      <w:r w:rsidR="004E31C9">
        <w:rPr>
          <w:lang w:eastAsia="zh-CN" w:bidi="hi-IN"/>
        </w:rPr>
        <w:t>...........</w:t>
      </w:r>
      <w:r w:rsidRPr="0020766E">
        <w:rPr>
          <w:lang w:eastAsia="zh-CN" w:bidi="hi-IN"/>
        </w:rPr>
        <w:t xml:space="preserve">. </w:t>
      </w:r>
    </w:p>
    <w:p w14:paraId="72E563DF" w14:textId="77777777" w:rsidR="00D0743E" w:rsidRDefault="00D0743E" w:rsidP="00D0743E">
      <w:pPr>
        <w:suppressAutoHyphens/>
        <w:ind w:firstLine="1418"/>
        <w:jc w:val="both"/>
        <w:rPr>
          <w:lang w:eastAsia="zh-CN" w:bidi="hi-IN"/>
        </w:rPr>
      </w:pPr>
    </w:p>
    <w:p w14:paraId="65355F37" w14:textId="04CA5A22" w:rsidR="00D0743E" w:rsidRDefault="00D0743E" w:rsidP="00D0743E">
      <w:pPr>
        <w:suppressAutoHyphens/>
        <w:ind w:firstLine="1418"/>
        <w:jc w:val="both"/>
        <w:rPr>
          <w:lang w:eastAsia="zh-CN" w:bidi="hi-IN"/>
        </w:rPr>
      </w:pPr>
      <w:r w:rsidRPr="0020766E">
        <w:rPr>
          <w:lang w:eastAsia="zh-CN" w:bidi="hi-IN"/>
        </w:rPr>
        <w:t>§ 5º</w:t>
      </w:r>
      <w:proofErr w:type="gramStart"/>
      <w:r w:rsidRPr="0020766E">
        <w:rPr>
          <w:lang w:eastAsia="zh-CN" w:bidi="hi-IN"/>
        </w:rPr>
        <w:t xml:space="preserve"> </w:t>
      </w:r>
      <w:r w:rsidR="009A076D">
        <w:rPr>
          <w:lang w:eastAsia="zh-CN" w:bidi="hi-IN"/>
        </w:rPr>
        <w:t xml:space="preserve"> </w:t>
      </w:r>
      <w:proofErr w:type="gramEnd"/>
      <w:r w:rsidRPr="0020766E">
        <w:rPr>
          <w:lang w:eastAsia="zh-CN" w:bidi="hi-IN"/>
        </w:rPr>
        <w:t xml:space="preserve">Do valor a ser transferido como </w:t>
      </w:r>
      <w:r w:rsidRPr="006F3B56">
        <w:rPr>
          <w:i/>
          <w:iCs/>
          <w:lang w:eastAsia="zh-CN" w:bidi="hi-IN"/>
        </w:rPr>
        <w:t>superávit</w:t>
      </w:r>
      <w:r w:rsidRPr="0020766E">
        <w:rPr>
          <w:lang w:eastAsia="zh-CN" w:bidi="hi-IN"/>
        </w:rPr>
        <w:t xml:space="preserve"> financeiro será abatido o valor referente aos projetos homologados pelo Prefeito e a</w:t>
      </w:r>
      <w:r w:rsidR="004E31C9">
        <w:rPr>
          <w:lang w:eastAsia="zh-CN" w:bidi="hi-IN"/>
        </w:rPr>
        <w:t>os</w:t>
      </w:r>
      <w:r w:rsidRPr="0020766E">
        <w:rPr>
          <w:lang w:eastAsia="zh-CN" w:bidi="hi-IN"/>
        </w:rPr>
        <w:t xml:space="preserve"> contratos vigentes, referentes a despesas de custeio do Mercado Público de Porto Alegre, que não se encontrem empenhados ao final do exercício.” (NR)</w:t>
      </w:r>
    </w:p>
    <w:p w14:paraId="32D5E610" w14:textId="77777777" w:rsidR="00D0743E" w:rsidRDefault="00D0743E" w:rsidP="0020766E">
      <w:pPr>
        <w:suppressAutoHyphens/>
        <w:ind w:firstLine="1418"/>
        <w:jc w:val="both"/>
        <w:rPr>
          <w:b/>
          <w:lang w:eastAsia="zh-CN" w:bidi="hi-IN"/>
        </w:rPr>
      </w:pPr>
    </w:p>
    <w:p w14:paraId="70233902" w14:textId="62B526E4" w:rsidR="0020766E" w:rsidRDefault="00D604A7" w:rsidP="0020766E">
      <w:pPr>
        <w:suppressAutoHyphens/>
        <w:ind w:firstLine="1418"/>
        <w:jc w:val="both"/>
        <w:rPr>
          <w:lang w:eastAsia="zh-CN" w:bidi="hi-IN"/>
        </w:rPr>
      </w:pPr>
      <w:r w:rsidRPr="00D604A7">
        <w:rPr>
          <w:b/>
          <w:lang w:eastAsia="zh-CN" w:bidi="hi-IN"/>
        </w:rPr>
        <w:t xml:space="preserve">Art. </w:t>
      </w:r>
      <w:r w:rsidR="00D0743E">
        <w:rPr>
          <w:b/>
          <w:lang w:eastAsia="zh-CN" w:bidi="hi-IN"/>
        </w:rPr>
        <w:t>2</w:t>
      </w:r>
      <w:r w:rsidR="00D0743E" w:rsidRPr="00D604A7">
        <w:rPr>
          <w:b/>
          <w:lang w:eastAsia="zh-CN" w:bidi="hi-IN"/>
        </w:rPr>
        <w:t>º</w:t>
      </w:r>
      <w:proofErr w:type="gramStart"/>
      <w:r w:rsidR="00D0743E" w:rsidRPr="00D604A7">
        <w:rPr>
          <w:lang w:eastAsia="zh-CN" w:bidi="hi-IN"/>
        </w:rPr>
        <w:t xml:space="preserve"> </w:t>
      </w:r>
      <w:r w:rsidR="00D0743E">
        <w:rPr>
          <w:lang w:eastAsia="zh-CN" w:bidi="hi-IN"/>
        </w:rPr>
        <w:t xml:space="preserve"> </w:t>
      </w:r>
      <w:proofErr w:type="gramEnd"/>
      <w:r w:rsidR="0020766E" w:rsidRPr="0020766E">
        <w:rPr>
          <w:lang w:eastAsia="zh-CN" w:bidi="hi-IN"/>
        </w:rPr>
        <w:t>Fica incluído parágrafo único no art. 6</w:t>
      </w:r>
      <w:r w:rsidR="00F16475">
        <w:rPr>
          <w:lang w:eastAsia="zh-CN" w:bidi="hi-IN"/>
        </w:rPr>
        <w:t>º</w:t>
      </w:r>
      <w:r w:rsidR="0020766E" w:rsidRPr="0020766E">
        <w:rPr>
          <w:lang w:eastAsia="zh-CN" w:bidi="hi-IN"/>
        </w:rPr>
        <w:t xml:space="preserve">-A </w:t>
      </w:r>
      <w:r w:rsidR="00B73882">
        <w:rPr>
          <w:lang w:eastAsia="zh-CN" w:bidi="hi-IN"/>
        </w:rPr>
        <w:t>d</w:t>
      </w:r>
      <w:r w:rsidR="0020766E" w:rsidRPr="0020766E">
        <w:rPr>
          <w:lang w:eastAsia="zh-CN" w:bidi="hi-IN"/>
        </w:rPr>
        <w:t>a Lei Complementar nº 612, de 19 de fevereiro de 2009,</w:t>
      </w:r>
      <w:r w:rsidR="00B73882">
        <w:rPr>
          <w:lang w:eastAsia="zh-CN" w:bidi="hi-IN"/>
        </w:rPr>
        <w:t xml:space="preserve"> e alterações posteriores,</w:t>
      </w:r>
      <w:r w:rsidR="0020766E" w:rsidRPr="0020766E">
        <w:rPr>
          <w:lang w:eastAsia="zh-CN" w:bidi="hi-IN"/>
        </w:rPr>
        <w:t xml:space="preserve"> conforme segue: </w:t>
      </w:r>
    </w:p>
    <w:p w14:paraId="7AE4A665" w14:textId="77777777" w:rsidR="0020766E" w:rsidRDefault="0020766E" w:rsidP="0020766E">
      <w:pPr>
        <w:suppressAutoHyphens/>
        <w:ind w:firstLine="1418"/>
        <w:jc w:val="both"/>
        <w:rPr>
          <w:lang w:eastAsia="zh-CN" w:bidi="hi-IN"/>
        </w:rPr>
      </w:pPr>
    </w:p>
    <w:p w14:paraId="4842AA75" w14:textId="53B3252E" w:rsidR="0020766E" w:rsidRDefault="0020766E" w:rsidP="0020766E">
      <w:pPr>
        <w:suppressAutoHyphens/>
        <w:ind w:firstLine="1418"/>
        <w:jc w:val="both"/>
        <w:rPr>
          <w:lang w:eastAsia="zh-CN" w:bidi="hi-IN"/>
        </w:rPr>
      </w:pPr>
      <w:r w:rsidRPr="0020766E">
        <w:rPr>
          <w:lang w:eastAsia="zh-CN" w:bidi="hi-IN"/>
        </w:rPr>
        <w:t>“Art. 6</w:t>
      </w:r>
      <w:r w:rsidR="00F16475">
        <w:rPr>
          <w:lang w:eastAsia="zh-CN" w:bidi="hi-IN"/>
        </w:rPr>
        <w:t>º</w:t>
      </w:r>
      <w:r w:rsidRPr="0020766E">
        <w:rPr>
          <w:lang w:eastAsia="zh-CN" w:bidi="hi-IN"/>
        </w:rPr>
        <w:t>-A</w:t>
      </w:r>
      <w:proofErr w:type="gramStart"/>
      <w:r w:rsidRPr="0020766E">
        <w:rPr>
          <w:lang w:eastAsia="zh-CN" w:bidi="hi-IN"/>
        </w:rPr>
        <w:t xml:space="preserve"> </w:t>
      </w:r>
      <w:r w:rsidR="004E31C9">
        <w:rPr>
          <w:lang w:eastAsia="zh-CN" w:bidi="hi-IN"/>
        </w:rPr>
        <w:t xml:space="preserve"> …</w:t>
      </w:r>
      <w:proofErr w:type="gramEnd"/>
      <w:r w:rsidRPr="0020766E">
        <w:rPr>
          <w:lang w:eastAsia="zh-CN" w:bidi="hi-IN"/>
        </w:rPr>
        <w:t>.............................................................................</w:t>
      </w:r>
      <w:r w:rsidR="001E5F1D">
        <w:rPr>
          <w:lang w:eastAsia="zh-CN" w:bidi="hi-IN"/>
        </w:rPr>
        <w:t>...............................</w:t>
      </w:r>
      <w:r w:rsidRPr="0020766E">
        <w:rPr>
          <w:lang w:eastAsia="zh-CN" w:bidi="hi-IN"/>
        </w:rPr>
        <w:t>.</w:t>
      </w:r>
    </w:p>
    <w:p w14:paraId="4191B541" w14:textId="77777777" w:rsidR="0020766E" w:rsidRDefault="0020766E" w:rsidP="0020766E">
      <w:pPr>
        <w:suppressAutoHyphens/>
        <w:ind w:firstLine="1418"/>
        <w:jc w:val="both"/>
        <w:rPr>
          <w:lang w:eastAsia="zh-CN" w:bidi="hi-IN"/>
        </w:rPr>
      </w:pPr>
    </w:p>
    <w:p w14:paraId="1F29BDF3" w14:textId="0D6C382D" w:rsidR="001649DB" w:rsidRDefault="0020766E" w:rsidP="00D604A7">
      <w:pPr>
        <w:suppressAutoHyphens/>
        <w:ind w:firstLine="1418"/>
        <w:jc w:val="both"/>
        <w:rPr>
          <w:lang w:eastAsia="zh-CN" w:bidi="hi-IN"/>
        </w:rPr>
      </w:pPr>
      <w:r w:rsidRPr="0020766E">
        <w:rPr>
          <w:lang w:eastAsia="zh-CN" w:bidi="hi-IN"/>
        </w:rPr>
        <w:t xml:space="preserve">Parágrafo único. </w:t>
      </w:r>
      <w:r w:rsidR="00F16475">
        <w:rPr>
          <w:lang w:eastAsia="zh-CN" w:bidi="hi-IN"/>
        </w:rPr>
        <w:t xml:space="preserve"> </w:t>
      </w:r>
      <w:r w:rsidRPr="0020766E">
        <w:rPr>
          <w:lang w:eastAsia="zh-CN" w:bidi="hi-IN"/>
        </w:rPr>
        <w:t xml:space="preserve">O valor referente a 50% (cinquenta por cento) do </w:t>
      </w:r>
      <w:r w:rsidRPr="006F3B56">
        <w:rPr>
          <w:i/>
          <w:iCs/>
          <w:lang w:eastAsia="zh-CN" w:bidi="hi-IN"/>
        </w:rPr>
        <w:t>superávit</w:t>
      </w:r>
      <w:r w:rsidRPr="0020766E">
        <w:rPr>
          <w:lang w:eastAsia="zh-CN" w:bidi="hi-IN"/>
        </w:rPr>
        <w:t xml:space="preserve"> financeiro de 2022 desvinculado da conta bancária específica deverá ser transferido para o Fundo de Reforma e Desenvolvimento Municipal (FRDM), do qual deverá ser direcionado exclusivamente para pagamento da dívida pública consolidada e para cobertura do </w:t>
      </w:r>
      <w:r w:rsidRPr="006F3B56">
        <w:rPr>
          <w:i/>
          <w:iCs/>
          <w:lang w:eastAsia="zh-CN" w:bidi="hi-IN"/>
        </w:rPr>
        <w:t>déficit</w:t>
      </w:r>
      <w:r w:rsidRPr="0020766E">
        <w:rPr>
          <w:lang w:eastAsia="zh-CN" w:bidi="hi-IN"/>
        </w:rPr>
        <w:t xml:space="preserve"> previdenciário do Regime Próprio de Previdência Social (RPPS).”</w:t>
      </w:r>
      <w:r w:rsidR="009A076D">
        <w:rPr>
          <w:lang w:eastAsia="zh-CN" w:bidi="hi-IN"/>
        </w:rPr>
        <w:t xml:space="preserve"> (NR)</w:t>
      </w:r>
    </w:p>
    <w:p w14:paraId="13961E2D" w14:textId="2265EED3" w:rsidR="001E5F1D" w:rsidRDefault="001E5F1D">
      <w:r>
        <w:br w:type="page"/>
      </w:r>
    </w:p>
    <w:p w14:paraId="3B87D0D2" w14:textId="77777777" w:rsidR="0020766E" w:rsidRDefault="0020766E" w:rsidP="0020766E">
      <w:pPr>
        <w:suppressAutoHyphens/>
        <w:ind w:firstLine="1418"/>
        <w:jc w:val="both"/>
      </w:pPr>
      <w:bookmarkStart w:id="0" w:name="_GoBack"/>
      <w:bookmarkEnd w:id="0"/>
    </w:p>
    <w:p w14:paraId="71EE5400" w14:textId="05082828" w:rsidR="007649D1" w:rsidRDefault="000C2A3F" w:rsidP="00D604A7">
      <w:pPr>
        <w:shd w:val="clear" w:color="auto" w:fill="FFFFFF"/>
        <w:ind w:firstLine="1418"/>
        <w:jc w:val="both"/>
      </w:pPr>
      <w:r w:rsidRPr="000C2A3F">
        <w:rPr>
          <w:b/>
          <w:bCs/>
        </w:rPr>
        <w:t xml:space="preserve">Art. </w:t>
      </w:r>
      <w:r w:rsidR="0020766E">
        <w:rPr>
          <w:b/>
          <w:bCs/>
        </w:rPr>
        <w:t>3º</w:t>
      </w:r>
      <w:proofErr w:type="gramStart"/>
      <w:r>
        <w:t xml:space="preserve"> </w:t>
      </w:r>
      <w:r w:rsidR="0020766E">
        <w:t xml:space="preserve"> </w:t>
      </w:r>
      <w:proofErr w:type="gramEnd"/>
      <w:r>
        <w:t xml:space="preserve">Esta Lei </w:t>
      </w:r>
      <w:r w:rsidR="00F16475">
        <w:t xml:space="preserve">Complementar </w:t>
      </w:r>
      <w:r>
        <w:t>entra em vigor na data de sua publicação.</w:t>
      </w:r>
    </w:p>
    <w:p w14:paraId="6546C682" w14:textId="77777777" w:rsidR="000E6241" w:rsidRDefault="000E6241" w:rsidP="00D604A7">
      <w:pPr>
        <w:shd w:val="clear" w:color="auto" w:fill="FFFFFF"/>
        <w:ind w:firstLine="1418"/>
        <w:jc w:val="both"/>
      </w:pPr>
    </w:p>
    <w:p w14:paraId="062F8917" w14:textId="16C7A118" w:rsidR="001E5F1D" w:rsidRDefault="001E5F1D" w:rsidP="001E5F1D">
      <w:pPr>
        <w:tabs>
          <w:tab w:val="left" w:pos="1560"/>
        </w:tabs>
        <w:ind w:firstLine="1418"/>
        <w:jc w:val="both"/>
      </w:pPr>
      <w:r>
        <w:t>PREFEITURA MUNICIPAL DE PORTO ALEGRE,</w:t>
      </w:r>
      <w:r>
        <w:t xml:space="preserve"> 27 de dezembro de 2023.</w:t>
      </w:r>
    </w:p>
    <w:p w14:paraId="7DADB21F" w14:textId="77777777" w:rsidR="001E5F1D" w:rsidRDefault="001E5F1D" w:rsidP="00D604A7">
      <w:pPr>
        <w:shd w:val="clear" w:color="auto" w:fill="FFFFFF"/>
        <w:ind w:firstLine="1418"/>
        <w:jc w:val="both"/>
      </w:pPr>
    </w:p>
    <w:p w14:paraId="0B975443" w14:textId="77777777" w:rsidR="001E5F1D" w:rsidRDefault="001E5F1D" w:rsidP="00D604A7">
      <w:pPr>
        <w:shd w:val="clear" w:color="auto" w:fill="FFFFFF"/>
        <w:ind w:firstLine="1418"/>
        <w:jc w:val="both"/>
      </w:pPr>
    </w:p>
    <w:p w14:paraId="550F2D94" w14:textId="77777777" w:rsidR="000E6241" w:rsidRDefault="000E6241" w:rsidP="000E6241">
      <w:pPr>
        <w:tabs>
          <w:tab w:val="left" w:pos="1560"/>
        </w:tabs>
        <w:jc w:val="center"/>
      </w:pPr>
      <w:r>
        <w:t>Sebastião Melo,</w:t>
      </w:r>
    </w:p>
    <w:p w14:paraId="42547151" w14:textId="77777777" w:rsidR="000E6241" w:rsidRDefault="000E6241" w:rsidP="000E6241">
      <w:pPr>
        <w:tabs>
          <w:tab w:val="left" w:pos="1560"/>
        </w:tabs>
        <w:jc w:val="center"/>
      </w:pPr>
      <w:r>
        <w:t>Prefeito de Porto Alegre.</w:t>
      </w:r>
    </w:p>
    <w:p w14:paraId="3C8BFA9B" w14:textId="77777777" w:rsidR="000E6241" w:rsidRDefault="000E6241" w:rsidP="000E6241">
      <w:pPr>
        <w:tabs>
          <w:tab w:val="left" w:pos="1560"/>
        </w:tabs>
        <w:jc w:val="both"/>
      </w:pPr>
    </w:p>
    <w:p w14:paraId="6119DF67" w14:textId="77777777" w:rsidR="000E6241" w:rsidRDefault="000E6241" w:rsidP="000E6241">
      <w:pPr>
        <w:jc w:val="both"/>
      </w:pPr>
      <w:r>
        <w:t>Registre-se e publique-se.</w:t>
      </w:r>
    </w:p>
    <w:p w14:paraId="389C5D1E" w14:textId="77777777" w:rsidR="000E6241" w:rsidRDefault="000E6241" w:rsidP="000E6241">
      <w:pPr>
        <w:jc w:val="both"/>
      </w:pPr>
    </w:p>
    <w:p w14:paraId="61AD148C" w14:textId="77777777" w:rsidR="000E6241" w:rsidRDefault="000E6241" w:rsidP="000E6241">
      <w:pPr>
        <w:pStyle w:val="NormalWeb"/>
        <w:rPr>
          <w:color w:val="000000"/>
          <w:sz w:val="27"/>
          <w:szCs w:val="27"/>
        </w:rPr>
      </w:pPr>
      <w:r>
        <w:rPr>
          <w:color w:val="000000"/>
        </w:rPr>
        <w:t>Nelson Nemo Franchini Marisco,</w:t>
      </w:r>
    </w:p>
    <w:p w14:paraId="47FA3818" w14:textId="77777777" w:rsidR="000E6241" w:rsidRDefault="000E6241" w:rsidP="000E6241">
      <w:pPr>
        <w:pStyle w:val="NormalWeb"/>
      </w:pPr>
      <w:r>
        <w:rPr>
          <w:color w:val="000000"/>
        </w:rPr>
        <w:t>Procurador-Geral do Município, em exercício.</w:t>
      </w:r>
    </w:p>
    <w:p w14:paraId="3230F7DA" w14:textId="77777777" w:rsidR="000E6241" w:rsidRDefault="000E6241" w:rsidP="00D604A7">
      <w:pPr>
        <w:shd w:val="clear" w:color="auto" w:fill="FFFFFF"/>
        <w:ind w:firstLine="1418"/>
        <w:jc w:val="both"/>
      </w:pPr>
    </w:p>
    <w:sectPr w:rsidR="000E6241" w:rsidSect="001E5F1D">
      <w:headerReference w:type="default" r:id="rId9"/>
      <w:headerReference w:type="first" r:id="rId10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C2F51" w14:textId="77777777" w:rsidR="00DA0552" w:rsidRDefault="00DA0552">
      <w:r>
        <w:separator/>
      </w:r>
    </w:p>
  </w:endnote>
  <w:endnote w:type="continuationSeparator" w:id="0">
    <w:p w14:paraId="5C9AFBD0" w14:textId="77777777" w:rsidR="00DA0552" w:rsidRDefault="00DA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21D51" w14:textId="77777777" w:rsidR="00DA0552" w:rsidRDefault="00DA0552">
      <w:r>
        <w:separator/>
      </w:r>
    </w:p>
  </w:footnote>
  <w:footnote w:type="continuationSeparator" w:id="0">
    <w:p w14:paraId="0159B79F" w14:textId="77777777" w:rsidR="00DA0552" w:rsidRDefault="00DA0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5C40B45"/>
    <w:multiLevelType w:val="multilevel"/>
    <w:tmpl w:val="EE1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0B80"/>
    <w:rsid w:val="000016B4"/>
    <w:rsid w:val="000021A1"/>
    <w:rsid w:val="00002C8D"/>
    <w:rsid w:val="00003169"/>
    <w:rsid w:val="000066AB"/>
    <w:rsid w:val="00006BBE"/>
    <w:rsid w:val="00010060"/>
    <w:rsid w:val="0001161A"/>
    <w:rsid w:val="000116DC"/>
    <w:rsid w:val="000116F2"/>
    <w:rsid w:val="00014C68"/>
    <w:rsid w:val="00014CB2"/>
    <w:rsid w:val="00015252"/>
    <w:rsid w:val="00015A1C"/>
    <w:rsid w:val="00017091"/>
    <w:rsid w:val="00022100"/>
    <w:rsid w:val="00037D55"/>
    <w:rsid w:val="0004329E"/>
    <w:rsid w:val="0004683F"/>
    <w:rsid w:val="0005312C"/>
    <w:rsid w:val="000537BC"/>
    <w:rsid w:val="00055F90"/>
    <w:rsid w:val="00057629"/>
    <w:rsid w:val="00057DC3"/>
    <w:rsid w:val="000619CB"/>
    <w:rsid w:val="00062E3E"/>
    <w:rsid w:val="00063A34"/>
    <w:rsid w:val="00084B07"/>
    <w:rsid w:val="00084ECB"/>
    <w:rsid w:val="000855DE"/>
    <w:rsid w:val="000934FC"/>
    <w:rsid w:val="00095D83"/>
    <w:rsid w:val="0009706B"/>
    <w:rsid w:val="000A24E7"/>
    <w:rsid w:val="000A573B"/>
    <w:rsid w:val="000C090D"/>
    <w:rsid w:val="000C135F"/>
    <w:rsid w:val="000C1FBB"/>
    <w:rsid w:val="000C2A3F"/>
    <w:rsid w:val="000C35F1"/>
    <w:rsid w:val="000C7B66"/>
    <w:rsid w:val="000D0601"/>
    <w:rsid w:val="000D0F24"/>
    <w:rsid w:val="000D24DE"/>
    <w:rsid w:val="000D51E7"/>
    <w:rsid w:val="000E2AF1"/>
    <w:rsid w:val="000E4777"/>
    <w:rsid w:val="000E6241"/>
    <w:rsid w:val="000E7259"/>
    <w:rsid w:val="000E7D36"/>
    <w:rsid w:val="000F078D"/>
    <w:rsid w:val="000F246E"/>
    <w:rsid w:val="000F4358"/>
    <w:rsid w:val="000F4FBE"/>
    <w:rsid w:val="001002FE"/>
    <w:rsid w:val="00100D1D"/>
    <w:rsid w:val="00102B60"/>
    <w:rsid w:val="0010554E"/>
    <w:rsid w:val="00112EA1"/>
    <w:rsid w:val="00124868"/>
    <w:rsid w:val="00130D98"/>
    <w:rsid w:val="00134535"/>
    <w:rsid w:val="001348E7"/>
    <w:rsid w:val="00134E4B"/>
    <w:rsid w:val="0013505A"/>
    <w:rsid w:val="001441F4"/>
    <w:rsid w:val="0014732B"/>
    <w:rsid w:val="00152946"/>
    <w:rsid w:val="0015762A"/>
    <w:rsid w:val="001649DB"/>
    <w:rsid w:val="00166F01"/>
    <w:rsid w:val="0017476F"/>
    <w:rsid w:val="00175F26"/>
    <w:rsid w:val="00181D7B"/>
    <w:rsid w:val="00183799"/>
    <w:rsid w:val="001874DD"/>
    <w:rsid w:val="0019274E"/>
    <w:rsid w:val="00194BAC"/>
    <w:rsid w:val="001A1A74"/>
    <w:rsid w:val="001A59D7"/>
    <w:rsid w:val="001A720C"/>
    <w:rsid w:val="001B0D4B"/>
    <w:rsid w:val="001C6CDD"/>
    <w:rsid w:val="001D6CED"/>
    <w:rsid w:val="001D7365"/>
    <w:rsid w:val="001E27D9"/>
    <w:rsid w:val="001E42FC"/>
    <w:rsid w:val="001E5F1D"/>
    <w:rsid w:val="001E648D"/>
    <w:rsid w:val="001E74F3"/>
    <w:rsid w:val="001F4AAC"/>
    <w:rsid w:val="001F74CB"/>
    <w:rsid w:val="00200CAB"/>
    <w:rsid w:val="0020139D"/>
    <w:rsid w:val="00201A85"/>
    <w:rsid w:val="0020376A"/>
    <w:rsid w:val="0020766E"/>
    <w:rsid w:val="00211AAB"/>
    <w:rsid w:val="002128FD"/>
    <w:rsid w:val="00214A4F"/>
    <w:rsid w:val="00226D18"/>
    <w:rsid w:val="00230247"/>
    <w:rsid w:val="002313E1"/>
    <w:rsid w:val="00233E3C"/>
    <w:rsid w:val="00237AA5"/>
    <w:rsid w:val="002425E3"/>
    <w:rsid w:val="00242E83"/>
    <w:rsid w:val="002468DA"/>
    <w:rsid w:val="002507DD"/>
    <w:rsid w:val="002530AE"/>
    <w:rsid w:val="00254049"/>
    <w:rsid w:val="00261C52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85CDB"/>
    <w:rsid w:val="0029193C"/>
    <w:rsid w:val="002921FA"/>
    <w:rsid w:val="00294566"/>
    <w:rsid w:val="00295872"/>
    <w:rsid w:val="002A0CC6"/>
    <w:rsid w:val="002A3D03"/>
    <w:rsid w:val="002A55D6"/>
    <w:rsid w:val="002A5EEA"/>
    <w:rsid w:val="002A675B"/>
    <w:rsid w:val="002B6EDC"/>
    <w:rsid w:val="002B7508"/>
    <w:rsid w:val="002C16A5"/>
    <w:rsid w:val="002C30E9"/>
    <w:rsid w:val="002C3439"/>
    <w:rsid w:val="002D05F6"/>
    <w:rsid w:val="002D331E"/>
    <w:rsid w:val="002E3B6B"/>
    <w:rsid w:val="002E4DE0"/>
    <w:rsid w:val="002F2089"/>
    <w:rsid w:val="002F36C7"/>
    <w:rsid w:val="003003AF"/>
    <w:rsid w:val="00310CCF"/>
    <w:rsid w:val="00316167"/>
    <w:rsid w:val="00316A31"/>
    <w:rsid w:val="00320FE5"/>
    <w:rsid w:val="00324A58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0FB0"/>
    <w:rsid w:val="003810A5"/>
    <w:rsid w:val="003830F3"/>
    <w:rsid w:val="00393E1B"/>
    <w:rsid w:val="003A0E7D"/>
    <w:rsid w:val="003A1B97"/>
    <w:rsid w:val="003A41E1"/>
    <w:rsid w:val="003B1A17"/>
    <w:rsid w:val="003B384A"/>
    <w:rsid w:val="003B47D6"/>
    <w:rsid w:val="003B5078"/>
    <w:rsid w:val="003C13D3"/>
    <w:rsid w:val="003C1922"/>
    <w:rsid w:val="003C4953"/>
    <w:rsid w:val="003C64B9"/>
    <w:rsid w:val="003D01A3"/>
    <w:rsid w:val="003D1024"/>
    <w:rsid w:val="003D40FC"/>
    <w:rsid w:val="003D4933"/>
    <w:rsid w:val="003D717F"/>
    <w:rsid w:val="003E51E2"/>
    <w:rsid w:val="003F049D"/>
    <w:rsid w:val="003F39CE"/>
    <w:rsid w:val="003F416F"/>
    <w:rsid w:val="003F7643"/>
    <w:rsid w:val="004015E4"/>
    <w:rsid w:val="00403181"/>
    <w:rsid w:val="00403C25"/>
    <w:rsid w:val="00406C9F"/>
    <w:rsid w:val="00415F95"/>
    <w:rsid w:val="004167E4"/>
    <w:rsid w:val="00420D89"/>
    <w:rsid w:val="00423656"/>
    <w:rsid w:val="004237FE"/>
    <w:rsid w:val="00431475"/>
    <w:rsid w:val="00432528"/>
    <w:rsid w:val="004339A0"/>
    <w:rsid w:val="004358C1"/>
    <w:rsid w:val="00440193"/>
    <w:rsid w:val="00440295"/>
    <w:rsid w:val="004419D5"/>
    <w:rsid w:val="00444841"/>
    <w:rsid w:val="00447F06"/>
    <w:rsid w:val="00450735"/>
    <w:rsid w:val="0045323C"/>
    <w:rsid w:val="004553A0"/>
    <w:rsid w:val="004559BA"/>
    <w:rsid w:val="00462F93"/>
    <w:rsid w:val="004733BB"/>
    <w:rsid w:val="00476562"/>
    <w:rsid w:val="004807A8"/>
    <w:rsid w:val="00481BC8"/>
    <w:rsid w:val="00481BFD"/>
    <w:rsid w:val="00486164"/>
    <w:rsid w:val="00487D03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B7DE4"/>
    <w:rsid w:val="004C7559"/>
    <w:rsid w:val="004D0838"/>
    <w:rsid w:val="004D2779"/>
    <w:rsid w:val="004D3647"/>
    <w:rsid w:val="004D3BFE"/>
    <w:rsid w:val="004D4F27"/>
    <w:rsid w:val="004D5A41"/>
    <w:rsid w:val="004D625D"/>
    <w:rsid w:val="004D7134"/>
    <w:rsid w:val="004E2382"/>
    <w:rsid w:val="004E31C9"/>
    <w:rsid w:val="004E3BF9"/>
    <w:rsid w:val="004E653A"/>
    <w:rsid w:val="004F4368"/>
    <w:rsid w:val="0051485C"/>
    <w:rsid w:val="00522F6D"/>
    <w:rsid w:val="005245FC"/>
    <w:rsid w:val="0053058B"/>
    <w:rsid w:val="00532FB9"/>
    <w:rsid w:val="00535486"/>
    <w:rsid w:val="0053641C"/>
    <w:rsid w:val="00536AA6"/>
    <w:rsid w:val="005401A8"/>
    <w:rsid w:val="005410A1"/>
    <w:rsid w:val="00542B33"/>
    <w:rsid w:val="00543C55"/>
    <w:rsid w:val="00544585"/>
    <w:rsid w:val="005474A2"/>
    <w:rsid w:val="00551964"/>
    <w:rsid w:val="005553C2"/>
    <w:rsid w:val="00557463"/>
    <w:rsid w:val="005612CC"/>
    <w:rsid w:val="005614DB"/>
    <w:rsid w:val="005649D5"/>
    <w:rsid w:val="0056509A"/>
    <w:rsid w:val="00566E1F"/>
    <w:rsid w:val="0057359C"/>
    <w:rsid w:val="00576E03"/>
    <w:rsid w:val="005811FE"/>
    <w:rsid w:val="00586506"/>
    <w:rsid w:val="005955B9"/>
    <w:rsid w:val="0059790F"/>
    <w:rsid w:val="005A0392"/>
    <w:rsid w:val="005A316B"/>
    <w:rsid w:val="005A32A2"/>
    <w:rsid w:val="005A3A89"/>
    <w:rsid w:val="005B2B00"/>
    <w:rsid w:val="005B6133"/>
    <w:rsid w:val="005B7A17"/>
    <w:rsid w:val="005B7CDF"/>
    <w:rsid w:val="005C651A"/>
    <w:rsid w:val="005D0574"/>
    <w:rsid w:val="005D1E9B"/>
    <w:rsid w:val="005D4AE0"/>
    <w:rsid w:val="005D61C3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5423"/>
    <w:rsid w:val="00607A79"/>
    <w:rsid w:val="00613E50"/>
    <w:rsid w:val="0062157D"/>
    <w:rsid w:val="00622030"/>
    <w:rsid w:val="0062244D"/>
    <w:rsid w:val="00622BD2"/>
    <w:rsid w:val="0062357F"/>
    <w:rsid w:val="00624B55"/>
    <w:rsid w:val="00624ED2"/>
    <w:rsid w:val="0063027C"/>
    <w:rsid w:val="00630E76"/>
    <w:rsid w:val="0063360B"/>
    <w:rsid w:val="0063702F"/>
    <w:rsid w:val="00641B00"/>
    <w:rsid w:val="00650EC2"/>
    <w:rsid w:val="0065561E"/>
    <w:rsid w:val="00656D3B"/>
    <w:rsid w:val="0066408C"/>
    <w:rsid w:val="00665549"/>
    <w:rsid w:val="00665550"/>
    <w:rsid w:val="0066571B"/>
    <w:rsid w:val="0067167F"/>
    <w:rsid w:val="0067590C"/>
    <w:rsid w:val="006806BD"/>
    <w:rsid w:val="00681749"/>
    <w:rsid w:val="0068318C"/>
    <w:rsid w:val="00684011"/>
    <w:rsid w:val="0068406B"/>
    <w:rsid w:val="00685076"/>
    <w:rsid w:val="0068676E"/>
    <w:rsid w:val="00686E24"/>
    <w:rsid w:val="00692BB1"/>
    <w:rsid w:val="00694650"/>
    <w:rsid w:val="006A0E88"/>
    <w:rsid w:val="006A1AAC"/>
    <w:rsid w:val="006A274E"/>
    <w:rsid w:val="006A605D"/>
    <w:rsid w:val="006A7093"/>
    <w:rsid w:val="006A7877"/>
    <w:rsid w:val="006B0936"/>
    <w:rsid w:val="006C0E88"/>
    <w:rsid w:val="006C3948"/>
    <w:rsid w:val="006C64FD"/>
    <w:rsid w:val="006C6562"/>
    <w:rsid w:val="006D0694"/>
    <w:rsid w:val="006D2034"/>
    <w:rsid w:val="006D52F3"/>
    <w:rsid w:val="006E0310"/>
    <w:rsid w:val="006E4287"/>
    <w:rsid w:val="006E45B1"/>
    <w:rsid w:val="006E7973"/>
    <w:rsid w:val="006F3B27"/>
    <w:rsid w:val="006F3B56"/>
    <w:rsid w:val="00700D65"/>
    <w:rsid w:val="007066D3"/>
    <w:rsid w:val="0071116D"/>
    <w:rsid w:val="00713A32"/>
    <w:rsid w:val="0071548E"/>
    <w:rsid w:val="00715729"/>
    <w:rsid w:val="00716B70"/>
    <w:rsid w:val="00725109"/>
    <w:rsid w:val="0072522F"/>
    <w:rsid w:val="00736285"/>
    <w:rsid w:val="00736694"/>
    <w:rsid w:val="00746B96"/>
    <w:rsid w:val="00750DD3"/>
    <w:rsid w:val="007517E9"/>
    <w:rsid w:val="007518F1"/>
    <w:rsid w:val="00753783"/>
    <w:rsid w:val="00762859"/>
    <w:rsid w:val="0076463E"/>
    <w:rsid w:val="007649D1"/>
    <w:rsid w:val="00775AD2"/>
    <w:rsid w:val="0078252D"/>
    <w:rsid w:val="0079166B"/>
    <w:rsid w:val="007A01B7"/>
    <w:rsid w:val="007A2635"/>
    <w:rsid w:val="007B0954"/>
    <w:rsid w:val="007B471C"/>
    <w:rsid w:val="007C2909"/>
    <w:rsid w:val="007C7167"/>
    <w:rsid w:val="007C74DB"/>
    <w:rsid w:val="007D40EA"/>
    <w:rsid w:val="007D712C"/>
    <w:rsid w:val="007E17B8"/>
    <w:rsid w:val="007E1F29"/>
    <w:rsid w:val="007E6D19"/>
    <w:rsid w:val="007E72D4"/>
    <w:rsid w:val="007F2093"/>
    <w:rsid w:val="00800C1A"/>
    <w:rsid w:val="00802171"/>
    <w:rsid w:val="00802EA4"/>
    <w:rsid w:val="00805654"/>
    <w:rsid w:val="0081112C"/>
    <w:rsid w:val="00811F36"/>
    <w:rsid w:val="008123E6"/>
    <w:rsid w:val="00823B8B"/>
    <w:rsid w:val="008321E7"/>
    <w:rsid w:val="008340EB"/>
    <w:rsid w:val="00843F80"/>
    <w:rsid w:val="008450EA"/>
    <w:rsid w:val="008523E7"/>
    <w:rsid w:val="008605A7"/>
    <w:rsid w:val="008623DD"/>
    <w:rsid w:val="00874136"/>
    <w:rsid w:val="0087703B"/>
    <w:rsid w:val="008911A3"/>
    <w:rsid w:val="00894C5E"/>
    <w:rsid w:val="00896676"/>
    <w:rsid w:val="008A04C9"/>
    <w:rsid w:val="008A6B41"/>
    <w:rsid w:val="008B02E3"/>
    <w:rsid w:val="008B0ECA"/>
    <w:rsid w:val="008B224A"/>
    <w:rsid w:val="008B7EBC"/>
    <w:rsid w:val="008D2D54"/>
    <w:rsid w:val="008D434C"/>
    <w:rsid w:val="008E354C"/>
    <w:rsid w:val="008F0AA1"/>
    <w:rsid w:val="008F1C18"/>
    <w:rsid w:val="008F3621"/>
    <w:rsid w:val="008F4D80"/>
    <w:rsid w:val="008F72F4"/>
    <w:rsid w:val="00900E34"/>
    <w:rsid w:val="0090202A"/>
    <w:rsid w:val="00903915"/>
    <w:rsid w:val="00903DA9"/>
    <w:rsid w:val="009162E0"/>
    <w:rsid w:val="0092155F"/>
    <w:rsid w:val="00921790"/>
    <w:rsid w:val="00940191"/>
    <w:rsid w:val="009456F6"/>
    <w:rsid w:val="00953510"/>
    <w:rsid w:val="009617C4"/>
    <w:rsid w:val="00963435"/>
    <w:rsid w:val="00964A28"/>
    <w:rsid w:val="00967499"/>
    <w:rsid w:val="00971176"/>
    <w:rsid w:val="0097247F"/>
    <w:rsid w:val="009821CE"/>
    <w:rsid w:val="00982E2F"/>
    <w:rsid w:val="00983BC5"/>
    <w:rsid w:val="00992809"/>
    <w:rsid w:val="0099672C"/>
    <w:rsid w:val="009A076D"/>
    <w:rsid w:val="009A49E4"/>
    <w:rsid w:val="009B0703"/>
    <w:rsid w:val="009B3445"/>
    <w:rsid w:val="009B3B8D"/>
    <w:rsid w:val="009B7CFF"/>
    <w:rsid w:val="009C4CA3"/>
    <w:rsid w:val="009D654A"/>
    <w:rsid w:val="009D6FB2"/>
    <w:rsid w:val="009D789E"/>
    <w:rsid w:val="009E3CCA"/>
    <w:rsid w:val="009E4780"/>
    <w:rsid w:val="009E6EA8"/>
    <w:rsid w:val="009F209E"/>
    <w:rsid w:val="009F55BC"/>
    <w:rsid w:val="009F7398"/>
    <w:rsid w:val="00A021A4"/>
    <w:rsid w:val="00A079DA"/>
    <w:rsid w:val="00A11B35"/>
    <w:rsid w:val="00A11CB2"/>
    <w:rsid w:val="00A30336"/>
    <w:rsid w:val="00A31982"/>
    <w:rsid w:val="00A40F07"/>
    <w:rsid w:val="00A43C09"/>
    <w:rsid w:val="00A443FA"/>
    <w:rsid w:val="00A44E6F"/>
    <w:rsid w:val="00A458AD"/>
    <w:rsid w:val="00A51C14"/>
    <w:rsid w:val="00A578A3"/>
    <w:rsid w:val="00A60BC5"/>
    <w:rsid w:val="00A60E26"/>
    <w:rsid w:val="00A61F33"/>
    <w:rsid w:val="00A63D54"/>
    <w:rsid w:val="00A64302"/>
    <w:rsid w:val="00A6622F"/>
    <w:rsid w:val="00A701F6"/>
    <w:rsid w:val="00A713DC"/>
    <w:rsid w:val="00A72513"/>
    <w:rsid w:val="00A73493"/>
    <w:rsid w:val="00A74871"/>
    <w:rsid w:val="00A81F39"/>
    <w:rsid w:val="00A85C86"/>
    <w:rsid w:val="00A925EF"/>
    <w:rsid w:val="00A92AD3"/>
    <w:rsid w:val="00A96041"/>
    <w:rsid w:val="00AA5103"/>
    <w:rsid w:val="00AA5DE1"/>
    <w:rsid w:val="00AA61A5"/>
    <w:rsid w:val="00AA7A4A"/>
    <w:rsid w:val="00AB1236"/>
    <w:rsid w:val="00AB2428"/>
    <w:rsid w:val="00AB48CF"/>
    <w:rsid w:val="00AB4F50"/>
    <w:rsid w:val="00AC23D1"/>
    <w:rsid w:val="00AC7271"/>
    <w:rsid w:val="00AD26A1"/>
    <w:rsid w:val="00AD7F88"/>
    <w:rsid w:val="00AE2C3B"/>
    <w:rsid w:val="00AF3F94"/>
    <w:rsid w:val="00AF4EE1"/>
    <w:rsid w:val="00B0153E"/>
    <w:rsid w:val="00B0721A"/>
    <w:rsid w:val="00B13C8A"/>
    <w:rsid w:val="00B143A5"/>
    <w:rsid w:val="00B170E9"/>
    <w:rsid w:val="00B17D07"/>
    <w:rsid w:val="00B252DE"/>
    <w:rsid w:val="00B32179"/>
    <w:rsid w:val="00B421B6"/>
    <w:rsid w:val="00B45EC6"/>
    <w:rsid w:val="00B50156"/>
    <w:rsid w:val="00B50F20"/>
    <w:rsid w:val="00B524F1"/>
    <w:rsid w:val="00B57020"/>
    <w:rsid w:val="00B642B8"/>
    <w:rsid w:val="00B70874"/>
    <w:rsid w:val="00B71907"/>
    <w:rsid w:val="00B72157"/>
    <w:rsid w:val="00B72632"/>
    <w:rsid w:val="00B73882"/>
    <w:rsid w:val="00B7411B"/>
    <w:rsid w:val="00B76822"/>
    <w:rsid w:val="00B86485"/>
    <w:rsid w:val="00B86A8A"/>
    <w:rsid w:val="00B947A4"/>
    <w:rsid w:val="00BA2DF8"/>
    <w:rsid w:val="00BA5C3F"/>
    <w:rsid w:val="00BB1125"/>
    <w:rsid w:val="00BB3002"/>
    <w:rsid w:val="00BB316A"/>
    <w:rsid w:val="00BC2840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BF6A30"/>
    <w:rsid w:val="00C12742"/>
    <w:rsid w:val="00C127B4"/>
    <w:rsid w:val="00C14E32"/>
    <w:rsid w:val="00C17903"/>
    <w:rsid w:val="00C2081E"/>
    <w:rsid w:val="00C21FDA"/>
    <w:rsid w:val="00C30894"/>
    <w:rsid w:val="00C34BF8"/>
    <w:rsid w:val="00C378A6"/>
    <w:rsid w:val="00C37969"/>
    <w:rsid w:val="00C40A0C"/>
    <w:rsid w:val="00C41B12"/>
    <w:rsid w:val="00C42B59"/>
    <w:rsid w:val="00C43D36"/>
    <w:rsid w:val="00C45930"/>
    <w:rsid w:val="00C520CD"/>
    <w:rsid w:val="00C5632C"/>
    <w:rsid w:val="00C56AA2"/>
    <w:rsid w:val="00C6018D"/>
    <w:rsid w:val="00C61A77"/>
    <w:rsid w:val="00C6586D"/>
    <w:rsid w:val="00C74997"/>
    <w:rsid w:val="00C75516"/>
    <w:rsid w:val="00C76FF2"/>
    <w:rsid w:val="00C83C21"/>
    <w:rsid w:val="00C945AE"/>
    <w:rsid w:val="00CA1B87"/>
    <w:rsid w:val="00CA41E5"/>
    <w:rsid w:val="00CA7A97"/>
    <w:rsid w:val="00CB33B8"/>
    <w:rsid w:val="00CC0638"/>
    <w:rsid w:val="00CC521F"/>
    <w:rsid w:val="00CC79B6"/>
    <w:rsid w:val="00CD1B92"/>
    <w:rsid w:val="00CD4C7B"/>
    <w:rsid w:val="00CD4E42"/>
    <w:rsid w:val="00CD639D"/>
    <w:rsid w:val="00CD7060"/>
    <w:rsid w:val="00CE1959"/>
    <w:rsid w:val="00CE2BC2"/>
    <w:rsid w:val="00CE3A09"/>
    <w:rsid w:val="00CF04F5"/>
    <w:rsid w:val="00D051D1"/>
    <w:rsid w:val="00D0743E"/>
    <w:rsid w:val="00D07C77"/>
    <w:rsid w:val="00D14474"/>
    <w:rsid w:val="00D17490"/>
    <w:rsid w:val="00D211C8"/>
    <w:rsid w:val="00D2220A"/>
    <w:rsid w:val="00D23327"/>
    <w:rsid w:val="00D2497F"/>
    <w:rsid w:val="00D25866"/>
    <w:rsid w:val="00D30F9E"/>
    <w:rsid w:val="00D312B6"/>
    <w:rsid w:val="00D336B4"/>
    <w:rsid w:val="00D4191C"/>
    <w:rsid w:val="00D447C2"/>
    <w:rsid w:val="00D466D4"/>
    <w:rsid w:val="00D46970"/>
    <w:rsid w:val="00D479A5"/>
    <w:rsid w:val="00D50E3F"/>
    <w:rsid w:val="00D51313"/>
    <w:rsid w:val="00D57CF3"/>
    <w:rsid w:val="00D604A7"/>
    <w:rsid w:val="00D6266F"/>
    <w:rsid w:val="00D6546B"/>
    <w:rsid w:val="00D729EC"/>
    <w:rsid w:val="00D803A9"/>
    <w:rsid w:val="00D80C50"/>
    <w:rsid w:val="00D81ADD"/>
    <w:rsid w:val="00D82AE7"/>
    <w:rsid w:val="00D9429E"/>
    <w:rsid w:val="00DA0552"/>
    <w:rsid w:val="00DA2F15"/>
    <w:rsid w:val="00DB1DF9"/>
    <w:rsid w:val="00DB39E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5EC7"/>
    <w:rsid w:val="00DF6FD2"/>
    <w:rsid w:val="00E01519"/>
    <w:rsid w:val="00E11EA1"/>
    <w:rsid w:val="00E14825"/>
    <w:rsid w:val="00E245D5"/>
    <w:rsid w:val="00E325BD"/>
    <w:rsid w:val="00E34755"/>
    <w:rsid w:val="00E350B1"/>
    <w:rsid w:val="00E41DA2"/>
    <w:rsid w:val="00E43A73"/>
    <w:rsid w:val="00E5223A"/>
    <w:rsid w:val="00E54070"/>
    <w:rsid w:val="00E54C3D"/>
    <w:rsid w:val="00E57CB4"/>
    <w:rsid w:val="00E61F83"/>
    <w:rsid w:val="00E70973"/>
    <w:rsid w:val="00E71995"/>
    <w:rsid w:val="00E73705"/>
    <w:rsid w:val="00E75A23"/>
    <w:rsid w:val="00E81703"/>
    <w:rsid w:val="00E824B5"/>
    <w:rsid w:val="00E85581"/>
    <w:rsid w:val="00E93186"/>
    <w:rsid w:val="00E93818"/>
    <w:rsid w:val="00E9615D"/>
    <w:rsid w:val="00E9771B"/>
    <w:rsid w:val="00EA3B21"/>
    <w:rsid w:val="00EA4F19"/>
    <w:rsid w:val="00EB0495"/>
    <w:rsid w:val="00EB089D"/>
    <w:rsid w:val="00EB6D70"/>
    <w:rsid w:val="00EC095F"/>
    <w:rsid w:val="00EC3279"/>
    <w:rsid w:val="00EE7153"/>
    <w:rsid w:val="00EF034A"/>
    <w:rsid w:val="00EF061B"/>
    <w:rsid w:val="00EF3597"/>
    <w:rsid w:val="00EF4276"/>
    <w:rsid w:val="00EF7CEC"/>
    <w:rsid w:val="00F05212"/>
    <w:rsid w:val="00F125C7"/>
    <w:rsid w:val="00F14EB9"/>
    <w:rsid w:val="00F15C80"/>
    <w:rsid w:val="00F16475"/>
    <w:rsid w:val="00F22C70"/>
    <w:rsid w:val="00F23D49"/>
    <w:rsid w:val="00F2467A"/>
    <w:rsid w:val="00F24744"/>
    <w:rsid w:val="00F329E9"/>
    <w:rsid w:val="00F6292B"/>
    <w:rsid w:val="00F63A61"/>
    <w:rsid w:val="00F65C3B"/>
    <w:rsid w:val="00F66DA7"/>
    <w:rsid w:val="00F71169"/>
    <w:rsid w:val="00F730EF"/>
    <w:rsid w:val="00F82035"/>
    <w:rsid w:val="00F91BCA"/>
    <w:rsid w:val="00F93BCA"/>
    <w:rsid w:val="00FA4421"/>
    <w:rsid w:val="00FA50E8"/>
    <w:rsid w:val="00FA5AE6"/>
    <w:rsid w:val="00FA64CD"/>
    <w:rsid w:val="00FA72A6"/>
    <w:rsid w:val="00FA76FF"/>
    <w:rsid w:val="00FB6A78"/>
    <w:rsid w:val="00FC1B45"/>
    <w:rsid w:val="00FC2EF5"/>
    <w:rsid w:val="00FC3C09"/>
    <w:rsid w:val="00FC3E11"/>
    <w:rsid w:val="00FD23B6"/>
    <w:rsid w:val="00FD264B"/>
    <w:rsid w:val="00FD4291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semiHidden/>
    <w:unhideWhenUsed/>
    <w:rsid w:val="007E1F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E1F29"/>
    <w:rPr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6554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65550"/>
    <w:pPr>
      <w:ind w:left="720"/>
      <w:contextualSpacing/>
    </w:pPr>
  </w:style>
  <w:style w:type="paragraph" w:customStyle="1" w:styleId="textojustificado">
    <w:name w:val="texto_justificado"/>
    <w:basedOn w:val="Normal"/>
    <w:rsid w:val="000E62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semiHidden/>
    <w:unhideWhenUsed/>
    <w:rsid w:val="007E1F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E1F29"/>
    <w:rPr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6554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65550"/>
    <w:pPr>
      <w:ind w:left="720"/>
      <w:contextualSpacing/>
    </w:pPr>
  </w:style>
  <w:style w:type="paragraph" w:customStyle="1" w:styleId="textojustificado">
    <w:name w:val="texto_justificado"/>
    <w:basedOn w:val="Normal"/>
    <w:rsid w:val="000E62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DE30D-6C8A-4EFE-8EB2-E716091C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2</cp:revision>
  <cp:lastPrinted>2023-06-05T13:03:00Z</cp:lastPrinted>
  <dcterms:created xsi:type="dcterms:W3CDTF">2023-12-27T14:57:00Z</dcterms:created>
  <dcterms:modified xsi:type="dcterms:W3CDTF">2023-12-27T14:57:00Z</dcterms:modified>
</cp:coreProperties>
</file>