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2E220" w14:textId="074641E0" w:rsidR="002218F2" w:rsidRPr="002347EE" w:rsidRDefault="002218F2" w:rsidP="00071CEA">
      <w:pPr>
        <w:ind w:firstLine="1418"/>
        <w:jc w:val="right"/>
        <w:rPr>
          <w:b/>
          <w:bCs/>
        </w:rPr>
      </w:pPr>
      <w:r w:rsidRPr="002347EE">
        <w:rPr>
          <w:b/>
          <w:bCs/>
        </w:rPr>
        <w:t xml:space="preserve">PROC. Nº </w:t>
      </w:r>
      <w:r w:rsidR="00FA1BCD">
        <w:rPr>
          <w:b/>
          <w:bCs/>
        </w:rPr>
        <w:t>0136/24</w:t>
      </w:r>
    </w:p>
    <w:p w14:paraId="223A6BF1" w14:textId="28A00414" w:rsidR="002218F2" w:rsidRPr="002347EE" w:rsidRDefault="002218F2" w:rsidP="00071CEA">
      <w:pPr>
        <w:ind w:firstLine="1418"/>
        <w:jc w:val="right"/>
        <w:rPr>
          <w:b/>
          <w:bCs/>
        </w:rPr>
      </w:pPr>
      <w:r w:rsidRPr="002347EE">
        <w:rPr>
          <w:b/>
          <w:bCs/>
        </w:rPr>
        <w:t xml:space="preserve">PLL Nº </w:t>
      </w:r>
      <w:r w:rsidR="00FA1BCD">
        <w:rPr>
          <w:b/>
          <w:bCs/>
        </w:rPr>
        <w:t>070/24</w:t>
      </w:r>
    </w:p>
    <w:p w14:paraId="35AA3070" w14:textId="463C85CA" w:rsidR="002218F2" w:rsidRPr="002347EE" w:rsidRDefault="002218F2" w:rsidP="00071CEA">
      <w:pPr>
        <w:ind w:firstLine="1418"/>
        <w:jc w:val="right"/>
        <w:rPr>
          <w:b/>
          <w:bCs/>
        </w:rPr>
      </w:pPr>
      <w:r w:rsidRPr="002347EE">
        <w:rPr>
          <w:b/>
          <w:bCs/>
        </w:rPr>
        <w:t xml:space="preserve">SEI Nº </w:t>
      </w:r>
      <w:r w:rsidR="002A3B75" w:rsidRPr="002A3B75">
        <w:rPr>
          <w:b/>
          <w:bCs/>
        </w:rPr>
        <w:t>305.00005/2024-66</w:t>
      </w:r>
    </w:p>
    <w:p w14:paraId="5793C0C3" w14:textId="5A56CC62" w:rsidR="002218F2" w:rsidRDefault="002218F2" w:rsidP="002218F2">
      <w:pPr>
        <w:ind w:firstLine="1418"/>
        <w:jc w:val="both"/>
        <w:rPr>
          <w:sz w:val="18"/>
          <w:szCs w:val="18"/>
        </w:rPr>
      </w:pPr>
    </w:p>
    <w:p w14:paraId="4311EE43" w14:textId="77777777" w:rsidR="002218F2" w:rsidRDefault="002218F2" w:rsidP="002218F2">
      <w:pPr>
        <w:pStyle w:val="Default"/>
      </w:pPr>
    </w:p>
    <w:p w14:paraId="21EE6A24" w14:textId="779BFB54" w:rsidR="002218F2" w:rsidRPr="00934178" w:rsidRDefault="002218F2" w:rsidP="00071CEA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934178">
        <w:rPr>
          <w:rFonts w:ascii="Times New Roman" w:hAnsi="Times New Roman" w:cs="Times New Roman"/>
          <w:b/>
          <w:bCs/>
          <w:sz w:val="26"/>
          <w:szCs w:val="26"/>
        </w:rPr>
        <w:t xml:space="preserve">LEI Nº </w:t>
      </w:r>
      <w:r w:rsidR="00FA1BCD" w:rsidRPr="00934178">
        <w:rPr>
          <w:rFonts w:ascii="Times New Roman" w:hAnsi="Times New Roman" w:cs="Times New Roman"/>
          <w:b/>
          <w:bCs/>
          <w:sz w:val="26"/>
          <w:szCs w:val="26"/>
        </w:rPr>
        <w:t>13.970, de 02 de julho de 2024.</w:t>
      </w:r>
    </w:p>
    <w:p w14:paraId="1C1DBBAC" w14:textId="77777777" w:rsidR="00760968" w:rsidRDefault="00760968" w:rsidP="00492EAD">
      <w:pPr>
        <w:jc w:val="both"/>
        <w:rPr>
          <w:b/>
          <w:bCs/>
          <w:color w:val="000000"/>
        </w:rPr>
      </w:pPr>
    </w:p>
    <w:p w14:paraId="6740D53F" w14:textId="515A00DB" w:rsidR="002745B5" w:rsidRPr="002745B5" w:rsidRDefault="00934178" w:rsidP="002745B5">
      <w:pPr>
        <w:ind w:left="4536"/>
        <w:jc w:val="both"/>
        <w:rPr>
          <w:rStyle w:val="Forte"/>
          <w:color w:val="000000"/>
        </w:rPr>
      </w:pPr>
      <w:r w:rsidRPr="00934178">
        <w:rPr>
          <w:rStyle w:val="Forte"/>
          <w:color w:val="000000"/>
        </w:rPr>
        <w:t>Inclui a efeméride Dia da Porto Alegre Cidade Educadora no Anexo da Lei nº 10.904, de 31 de maio de 2010 – Calendário de Datas Comemorativas e de Conscientização do Município de Porto Alegre –, no dia 30 de novembro.</w:t>
      </w:r>
    </w:p>
    <w:p w14:paraId="07828A88" w14:textId="77777777" w:rsidR="00760968" w:rsidRPr="00AE0083" w:rsidRDefault="00760968" w:rsidP="00A917AD">
      <w:pPr>
        <w:ind w:left="4956"/>
        <w:jc w:val="both"/>
        <w:rPr>
          <w:b/>
          <w:bCs/>
        </w:rPr>
      </w:pPr>
    </w:p>
    <w:p w14:paraId="4EEBB9BF" w14:textId="3CAFA8C9" w:rsidR="002218F2" w:rsidRPr="00592873" w:rsidRDefault="002218F2" w:rsidP="00592873">
      <w:pPr>
        <w:ind w:firstLine="1418"/>
        <w:mirrorIndents/>
        <w:jc w:val="both"/>
      </w:pPr>
      <w:r w:rsidRPr="00592873">
        <w:rPr>
          <w:b/>
          <w:bCs/>
        </w:rPr>
        <w:t>O PRESIDENTE DA CÂMARA MUNICIPAL DE PORTO ALEGRE</w:t>
      </w:r>
    </w:p>
    <w:p w14:paraId="406742A1" w14:textId="25E3360A" w:rsidR="002218F2" w:rsidRPr="00592873" w:rsidRDefault="002218F2" w:rsidP="00592873">
      <w:pPr>
        <w:ind w:firstLine="1418"/>
        <w:mirrorIndents/>
        <w:jc w:val="both"/>
      </w:pPr>
      <w:r w:rsidRPr="00592873">
        <w:t>Faço saber, no uso das atribuições que me obrigam os §§ 3º e 7° do art. 77 da Lei Orgânica do Município de Porto Alegre, que a Câmara Municipal aprovou e eu promulgo a Lei nº 13.</w:t>
      </w:r>
      <w:r w:rsidR="00592873" w:rsidRPr="00592873">
        <w:t>9</w:t>
      </w:r>
      <w:r w:rsidR="00934178">
        <w:t>70</w:t>
      </w:r>
      <w:r w:rsidRPr="00592873">
        <w:t xml:space="preserve">, de </w:t>
      </w:r>
      <w:r w:rsidR="000A4CE0">
        <w:t>02</w:t>
      </w:r>
      <w:r w:rsidRPr="00592873">
        <w:t xml:space="preserve"> de</w:t>
      </w:r>
      <w:r w:rsidR="00592873" w:rsidRPr="00592873">
        <w:t xml:space="preserve"> </w:t>
      </w:r>
      <w:r w:rsidR="0064482D">
        <w:t>ju</w:t>
      </w:r>
      <w:r w:rsidR="000A4CE0">
        <w:t>l</w:t>
      </w:r>
      <w:r w:rsidR="0064482D">
        <w:t>ho</w:t>
      </w:r>
      <w:r w:rsidR="00592873" w:rsidRPr="00592873">
        <w:t xml:space="preserve"> </w:t>
      </w:r>
      <w:r w:rsidRPr="00592873">
        <w:t>de 202</w:t>
      </w:r>
      <w:r w:rsidR="00C22B2B" w:rsidRPr="00592873">
        <w:t>4</w:t>
      </w:r>
      <w:r w:rsidRPr="00592873">
        <w:t>, como segue:</w:t>
      </w:r>
    </w:p>
    <w:p w14:paraId="5473E80A" w14:textId="77777777" w:rsidR="002218F2" w:rsidRPr="00592873" w:rsidRDefault="002218F2" w:rsidP="00592873">
      <w:pPr>
        <w:autoSpaceDE w:val="0"/>
        <w:autoSpaceDN w:val="0"/>
        <w:adjustRightInd w:val="0"/>
        <w:ind w:firstLine="1418"/>
        <w:mirrorIndents/>
        <w:jc w:val="both"/>
        <w:rPr>
          <w:b/>
          <w:bCs/>
          <w:iCs/>
        </w:rPr>
      </w:pPr>
    </w:p>
    <w:p w14:paraId="4806252F" w14:textId="6E0BCEAE" w:rsidR="005A3222" w:rsidRDefault="00592873" w:rsidP="00592873">
      <w:pPr>
        <w:ind w:firstLine="1418"/>
        <w:mirrorIndents/>
        <w:jc w:val="both"/>
        <w:rPr>
          <w:color w:val="000000"/>
        </w:rPr>
      </w:pPr>
      <w:r w:rsidRPr="00592873">
        <w:rPr>
          <w:b/>
          <w:bCs/>
          <w:color w:val="000000"/>
        </w:rPr>
        <w:t>Art. 1º</w:t>
      </w:r>
      <w:r w:rsidRPr="00592873">
        <w:rPr>
          <w:color w:val="000000"/>
        </w:rPr>
        <w:t> </w:t>
      </w:r>
      <w:r w:rsidR="00934178" w:rsidRPr="00934178">
        <w:rPr>
          <w:color w:val="000000"/>
        </w:rPr>
        <w:t>Fica incluída a efeméride Dia da Porto Alegre Cidade Educadora no Anexo da Lei nº 10.904, de 31 de maio de 2010, no dia 30 de novembro.</w:t>
      </w:r>
    </w:p>
    <w:p w14:paraId="3989D209" w14:textId="7EE628AC" w:rsidR="00592873" w:rsidRPr="00592873" w:rsidRDefault="00592873" w:rsidP="005A3222">
      <w:pPr>
        <w:ind w:firstLine="1418"/>
        <w:mirrorIndents/>
        <w:jc w:val="both"/>
        <w:rPr>
          <w:color w:val="000000"/>
        </w:rPr>
      </w:pPr>
      <w:r w:rsidRPr="00592873">
        <w:rPr>
          <w:color w:val="000000"/>
        </w:rPr>
        <w:t> </w:t>
      </w:r>
    </w:p>
    <w:p w14:paraId="6DFE8138" w14:textId="1EA97687" w:rsidR="00592873" w:rsidRPr="00592873" w:rsidRDefault="00592873" w:rsidP="00592873">
      <w:pPr>
        <w:ind w:firstLine="1418"/>
        <w:mirrorIndents/>
        <w:jc w:val="both"/>
        <w:rPr>
          <w:color w:val="000000"/>
        </w:rPr>
      </w:pPr>
      <w:r w:rsidRPr="00592873">
        <w:rPr>
          <w:b/>
          <w:bCs/>
          <w:color w:val="000000"/>
        </w:rPr>
        <w:t xml:space="preserve">Art. </w:t>
      </w:r>
      <w:r w:rsidR="00492EAD">
        <w:rPr>
          <w:b/>
          <w:bCs/>
          <w:color w:val="000000"/>
        </w:rPr>
        <w:t>2</w:t>
      </w:r>
      <w:r w:rsidRPr="00592873">
        <w:rPr>
          <w:b/>
          <w:bCs/>
          <w:color w:val="000000"/>
        </w:rPr>
        <w:t>º </w:t>
      </w:r>
      <w:r w:rsidRPr="00592873">
        <w:rPr>
          <w:color w:val="000000"/>
        </w:rPr>
        <w:t>Esta Lei entra em vigor na data de sua publicação.</w:t>
      </w:r>
    </w:p>
    <w:p w14:paraId="506BCC11" w14:textId="77777777" w:rsidR="00AF02AE" w:rsidRPr="00592873" w:rsidRDefault="00AF02AE" w:rsidP="00DB1845">
      <w:pPr>
        <w:ind w:firstLine="1418"/>
        <w:jc w:val="both"/>
        <w:rPr>
          <w:color w:val="000000"/>
        </w:rPr>
      </w:pPr>
    </w:p>
    <w:p w14:paraId="204528D0" w14:textId="526A794D" w:rsidR="008A491F" w:rsidRPr="00422D8C" w:rsidRDefault="002218F2" w:rsidP="004F3D7B">
      <w:pPr>
        <w:ind w:firstLine="1418"/>
        <w:jc w:val="both"/>
        <w:rPr>
          <w:b/>
        </w:rPr>
      </w:pPr>
      <w:r w:rsidRPr="00DB1845">
        <w:rPr>
          <w:b/>
          <w:bCs/>
        </w:rPr>
        <w:t xml:space="preserve">CÂMARA MUNICIPAL DE PORTO ALEGRE, </w:t>
      </w:r>
      <w:r w:rsidR="00BB5239">
        <w:rPr>
          <w:b/>
          <w:bCs/>
        </w:rPr>
        <w:t>02</w:t>
      </w:r>
      <w:r w:rsidR="00592873">
        <w:rPr>
          <w:b/>
          <w:bCs/>
        </w:rPr>
        <w:t xml:space="preserve"> DE </w:t>
      </w:r>
      <w:r w:rsidR="002745B5">
        <w:rPr>
          <w:b/>
          <w:bCs/>
        </w:rPr>
        <w:t>JU</w:t>
      </w:r>
      <w:r w:rsidR="00BB5239">
        <w:rPr>
          <w:b/>
          <w:bCs/>
        </w:rPr>
        <w:t>L</w:t>
      </w:r>
      <w:r w:rsidR="002745B5">
        <w:rPr>
          <w:b/>
          <w:bCs/>
        </w:rPr>
        <w:t>HO</w:t>
      </w:r>
      <w:r w:rsidR="00EF706D">
        <w:rPr>
          <w:b/>
        </w:rPr>
        <w:t xml:space="preserve"> </w:t>
      </w:r>
      <w:r w:rsidRPr="00DB1845">
        <w:rPr>
          <w:b/>
        </w:rPr>
        <w:t>DE 202</w:t>
      </w:r>
      <w:r w:rsidR="00C22B2B">
        <w:rPr>
          <w:b/>
        </w:rPr>
        <w:t>4</w:t>
      </w:r>
      <w:r w:rsidRPr="00DB1845">
        <w:rPr>
          <w:b/>
        </w:rPr>
        <w:t>.</w:t>
      </w:r>
    </w:p>
    <w:sectPr w:rsidR="008A491F" w:rsidRPr="00422D8C" w:rsidSect="00364884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A3927" w14:textId="77777777" w:rsidR="0083467A" w:rsidRDefault="0083467A" w:rsidP="00364884">
      <w:r>
        <w:separator/>
      </w:r>
    </w:p>
  </w:endnote>
  <w:endnote w:type="continuationSeparator" w:id="0">
    <w:p w14:paraId="4F5E2F38" w14:textId="77777777" w:rsidR="0083467A" w:rsidRDefault="0083467A" w:rsidP="003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55B86" w14:textId="77777777" w:rsidR="0083467A" w:rsidRDefault="0083467A" w:rsidP="00364884">
      <w:r>
        <w:separator/>
      </w:r>
    </w:p>
  </w:footnote>
  <w:footnote w:type="continuationSeparator" w:id="0">
    <w:p w14:paraId="7B82B96D" w14:textId="77777777" w:rsidR="0083467A" w:rsidRDefault="0083467A" w:rsidP="0036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93689" w14:textId="7CD5CF5F" w:rsidR="00364884" w:rsidRDefault="00000000">
    <w:pPr>
      <w:pStyle w:val="Cabealho"/>
    </w:pPr>
    <w:r>
      <w:rPr>
        <w:noProof/>
      </w:rPr>
      <w:object w:dxaOrig="1440" w:dyaOrig="1440" w14:anchorId="4EC32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2pt;margin-top:-2.3pt;width:198pt;height:54.7pt;z-index:251658240" fillcolor="window">
          <v:imagedata r:id="rId1" o:title=""/>
          <w10:wrap type="topAndBottom"/>
        </v:shape>
        <o:OLEObject Type="Embed" ProgID="Word.Picture.8" ShapeID="_x0000_s1025" DrawAspect="Content" ObjectID="_178160391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FD"/>
    <w:rsid w:val="000066E5"/>
    <w:rsid w:val="00071CEA"/>
    <w:rsid w:val="00072BD5"/>
    <w:rsid w:val="00083035"/>
    <w:rsid w:val="00085D13"/>
    <w:rsid w:val="000A4CE0"/>
    <w:rsid w:val="000E6637"/>
    <w:rsid w:val="00100B79"/>
    <w:rsid w:val="00101A88"/>
    <w:rsid w:val="00107325"/>
    <w:rsid w:val="00161C22"/>
    <w:rsid w:val="001B148F"/>
    <w:rsid w:val="001C0A16"/>
    <w:rsid w:val="002218F2"/>
    <w:rsid w:val="002347EE"/>
    <w:rsid w:val="00237666"/>
    <w:rsid w:val="002745B5"/>
    <w:rsid w:val="002A3B75"/>
    <w:rsid w:val="002A628E"/>
    <w:rsid w:val="002E40BA"/>
    <w:rsid w:val="002E75EA"/>
    <w:rsid w:val="003076CB"/>
    <w:rsid w:val="00364884"/>
    <w:rsid w:val="0037458A"/>
    <w:rsid w:val="003E394B"/>
    <w:rsid w:val="003F3591"/>
    <w:rsid w:val="003F659B"/>
    <w:rsid w:val="00422D8C"/>
    <w:rsid w:val="004811D9"/>
    <w:rsid w:val="00492EAD"/>
    <w:rsid w:val="004D0E3E"/>
    <w:rsid w:val="004F3D7B"/>
    <w:rsid w:val="00546093"/>
    <w:rsid w:val="0058308B"/>
    <w:rsid w:val="00592873"/>
    <w:rsid w:val="005A3222"/>
    <w:rsid w:val="005B504F"/>
    <w:rsid w:val="005C0D95"/>
    <w:rsid w:val="005D6B0B"/>
    <w:rsid w:val="00617265"/>
    <w:rsid w:val="00626E72"/>
    <w:rsid w:val="006422B6"/>
    <w:rsid w:val="0064482D"/>
    <w:rsid w:val="0066585E"/>
    <w:rsid w:val="00686905"/>
    <w:rsid w:val="006A3089"/>
    <w:rsid w:val="006C76CB"/>
    <w:rsid w:val="006F4BD7"/>
    <w:rsid w:val="00734BD6"/>
    <w:rsid w:val="00747F10"/>
    <w:rsid w:val="00760968"/>
    <w:rsid w:val="00762E53"/>
    <w:rsid w:val="00763FA7"/>
    <w:rsid w:val="007B2797"/>
    <w:rsid w:val="0083467A"/>
    <w:rsid w:val="00854F94"/>
    <w:rsid w:val="00880CC2"/>
    <w:rsid w:val="008A491F"/>
    <w:rsid w:val="008A4B1C"/>
    <w:rsid w:val="008C6AC6"/>
    <w:rsid w:val="00905855"/>
    <w:rsid w:val="00934178"/>
    <w:rsid w:val="00952CA2"/>
    <w:rsid w:val="00960615"/>
    <w:rsid w:val="0099247F"/>
    <w:rsid w:val="009A1CB3"/>
    <w:rsid w:val="00A4432A"/>
    <w:rsid w:val="00A46276"/>
    <w:rsid w:val="00A61FC2"/>
    <w:rsid w:val="00A917AD"/>
    <w:rsid w:val="00A93B33"/>
    <w:rsid w:val="00AA74B4"/>
    <w:rsid w:val="00AE0083"/>
    <w:rsid w:val="00AF02AE"/>
    <w:rsid w:val="00B07052"/>
    <w:rsid w:val="00B366B9"/>
    <w:rsid w:val="00B43163"/>
    <w:rsid w:val="00B52C62"/>
    <w:rsid w:val="00B60730"/>
    <w:rsid w:val="00B618DB"/>
    <w:rsid w:val="00B82C6F"/>
    <w:rsid w:val="00BA4B72"/>
    <w:rsid w:val="00BB5239"/>
    <w:rsid w:val="00BB6BCD"/>
    <w:rsid w:val="00BF5CE5"/>
    <w:rsid w:val="00C22B2B"/>
    <w:rsid w:val="00C625EE"/>
    <w:rsid w:val="00C87F41"/>
    <w:rsid w:val="00CC1461"/>
    <w:rsid w:val="00D0529B"/>
    <w:rsid w:val="00D16D46"/>
    <w:rsid w:val="00D57C8D"/>
    <w:rsid w:val="00DB1845"/>
    <w:rsid w:val="00DC73D5"/>
    <w:rsid w:val="00DF23FD"/>
    <w:rsid w:val="00E14497"/>
    <w:rsid w:val="00E32A98"/>
    <w:rsid w:val="00E43374"/>
    <w:rsid w:val="00E502DD"/>
    <w:rsid w:val="00E6481A"/>
    <w:rsid w:val="00E77958"/>
    <w:rsid w:val="00E82138"/>
    <w:rsid w:val="00EA73E8"/>
    <w:rsid w:val="00EC5B51"/>
    <w:rsid w:val="00EC6B4A"/>
    <w:rsid w:val="00EF706D"/>
    <w:rsid w:val="00F11B38"/>
    <w:rsid w:val="00F34C36"/>
    <w:rsid w:val="00F80CB2"/>
    <w:rsid w:val="00FA1BCD"/>
    <w:rsid w:val="00FE321E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31E0B"/>
  <w15:chartTrackingRefBased/>
  <w15:docId w15:val="{F1B31FEA-1059-48E9-956F-F14F4458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2218F2"/>
    <w:rPr>
      <w:i/>
      <w:iCs/>
    </w:rPr>
  </w:style>
  <w:style w:type="character" w:styleId="Forte">
    <w:name w:val="Strong"/>
    <w:uiPriority w:val="22"/>
    <w:qFormat/>
    <w:rsid w:val="002218F2"/>
    <w:rPr>
      <w:b/>
      <w:bCs/>
    </w:rPr>
  </w:style>
  <w:style w:type="paragraph" w:customStyle="1" w:styleId="textojustificado">
    <w:name w:val="texto_justificado"/>
    <w:basedOn w:val="Normal"/>
    <w:rsid w:val="002218F2"/>
    <w:pPr>
      <w:spacing w:before="100" w:beforeAutospacing="1" w:after="100" w:afterAutospacing="1"/>
    </w:pPr>
  </w:style>
  <w:style w:type="paragraph" w:customStyle="1" w:styleId="Default">
    <w:name w:val="Default"/>
    <w:rsid w:val="00221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48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8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48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8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FF45D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F45D1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8A49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A9B5-8B89-42D0-8D5A-CC9A920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Giovani Saccol</dc:creator>
  <cp:keywords/>
  <dc:description/>
  <cp:lastModifiedBy>César Ebling</cp:lastModifiedBy>
  <cp:revision>27</cp:revision>
  <dcterms:created xsi:type="dcterms:W3CDTF">2024-01-26T16:13:00Z</dcterms:created>
  <dcterms:modified xsi:type="dcterms:W3CDTF">2024-07-04T16:12:00Z</dcterms:modified>
</cp:coreProperties>
</file>