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1A767" w14:textId="4B0250FB" w:rsidR="00CE7786" w:rsidRDefault="00CE7786" w:rsidP="00CE7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73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263673">
        <w:rPr>
          <w:rFonts w:ascii="Times New Roman" w:hAnsi="Times New Roman" w:cs="Times New Roman"/>
          <w:b/>
          <w:sz w:val="24"/>
          <w:szCs w:val="24"/>
        </w:rPr>
        <w:t>22.898, DE 5 DE SETEMBRO DE 2024.</w:t>
      </w:r>
    </w:p>
    <w:p w14:paraId="560FCEDE" w14:textId="77777777" w:rsidR="00CE7786" w:rsidRPr="00E97A7C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FFA2F" w14:textId="77777777" w:rsidR="00CE7786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8DCC3" w14:textId="77777777" w:rsidR="002E7EBC" w:rsidRPr="00E97A7C" w:rsidRDefault="002E7EBC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DA741" w14:textId="7CB5D161" w:rsidR="00CE7786" w:rsidRPr="00263673" w:rsidRDefault="00263673" w:rsidP="00CE7786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 o parágrafo único do art.</w:t>
      </w:r>
      <w:r w:rsidR="0047348E" w:rsidRPr="00263673">
        <w:rPr>
          <w:rFonts w:ascii="Times New Roman" w:hAnsi="Times New Roman" w:cs="Times New Roman"/>
          <w:b/>
          <w:sz w:val="24"/>
          <w:szCs w:val="24"/>
        </w:rPr>
        <w:t xml:space="preserve"> 1º do Decreto nº 21.679, de 11 de outubro de 2022, retificando a descrição do imóvel localizado na Avenida Ferdinand Kisslinger, s/n – Parque Germânia, nesta capital.</w:t>
      </w:r>
    </w:p>
    <w:p w14:paraId="77F63BB5" w14:textId="77777777" w:rsidR="00CE7786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D7974" w14:textId="77777777" w:rsidR="00CE7786" w:rsidRPr="00E97A7C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923CA" w14:textId="16A2D562" w:rsidR="00CE7786" w:rsidRPr="00E97A7C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010993">
        <w:rPr>
          <w:rFonts w:ascii="Times New Roman" w:hAnsi="Times New Roman" w:cs="Times New Roman"/>
          <w:sz w:val="24"/>
          <w:szCs w:val="24"/>
        </w:rPr>
        <w:t>da Lei Orgânica do Município, e</w:t>
      </w:r>
    </w:p>
    <w:p w14:paraId="1EAEF59F" w14:textId="77777777" w:rsidR="00CE7786" w:rsidRPr="00E97A7C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A09072" w14:textId="77777777" w:rsidR="002E7EBC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114EFD"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E97A7C" w:rsidRPr="00E97A7C">
        <w:rPr>
          <w:rFonts w:ascii="Times New Roman" w:hAnsi="Times New Roman" w:cs="Times New Roman"/>
          <w:sz w:val="24"/>
          <w:szCs w:val="24"/>
        </w:rPr>
        <w:t>21.0.000071420-5</w:t>
      </w:r>
      <w:r w:rsidRPr="00E97A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8FAC47" w14:textId="77777777" w:rsidR="002E7EBC" w:rsidRDefault="002E7EBC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D10FF6" w14:textId="77777777" w:rsidR="002E7EBC" w:rsidRDefault="002E7EBC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18431" w14:textId="3C71B0EF" w:rsidR="00CE7786" w:rsidRPr="00E97A7C" w:rsidRDefault="00CE7786" w:rsidP="002E7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D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E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C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R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E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T</w:t>
      </w:r>
      <w:r w:rsidR="002E7EBC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A:</w:t>
      </w:r>
    </w:p>
    <w:p w14:paraId="700924D0" w14:textId="77777777" w:rsidR="00CE7786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E2710" w14:textId="77777777" w:rsidR="002E7EBC" w:rsidRPr="00E97A7C" w:rsidRDefault="002E7EBC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2A1EB" w14:textId="662E667B" w:rsidR="00CE7786" w:rsidRPr="00E97A7C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Art. 1º</w:t>
      </w:r>
      <w:r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263673">
        <w:rPr>
          <w:rFonts w:ascii="Times New Roman" w:hAnsi="Times New Roman" w:cs="Times New Roman"/>
          <w:sz w:val="24"/>
          <w:szCs w:val="24"/>
        </w:rPr>
        <w:t xml:space="preserve"> </w:t>
      </w:r>
      <w:r w:rsidR="00E97A7C" w:rsidRPr="00E97A7C">
        <w:rPr>
          <w:rFonts w:ascii="Times New Roman" w:hAnsi="Times New Roman" w:cs="Times New Roman"/>
          <w:sz w:val="24"/>
          <w:szCs w:val="24"/>
        </w:rPr>
        <w:t xml:space="preserve">Fica alterado o </w:t>
      </w:r>
      <w:r w:rsidR="00263673">
        <w:rPr>
          <w:rFonts w:ascii="Times New Roman" w:hAnsi="Times New Roman" w:cs="Times New Roman"/>
          <w:sz w:val="24"/>
          <w:szCs w:val="24"/>
        </w:rPr>
        <w:t xml:space="preserve">parágrafo único do </w:t>
      </w:r>
      <w:r w:rsidR="00E97A7C" w:rsidRPr="00E97A7C">
        <w:rPr>
          <w:rFonts w:ascii="Times New Roman" w:hAnsi="Times New Roman" w:cs="Times New Roman"/>
          <w:sz w:val="24"/>
          <w:szCs w:val="24"/>
        </w:rPr>
        <w:t>art</w:t>
      </w:r>
      <w:r w:rsidR="00263673">
        <w:rPr>
          <w:rFonts w:ascii="Times New Roman" w:hAnsi="Times New Roman" w:cs="Times New Roman"/>
          <w:sz w:val="24"/>
          <w:szCs w:val="24"/>
        </w:rPr>
        <w:t>.</w:t>
      </w:r>
      <w:r w:rsidR="00E97A7C" w:rsidRPr="00E97A7C">
        <w:rPr>
          <w:rFonts w:ascii="Times New Roman" w:hAnsi="Times New Roman" w:cs="Times New Roman"/>
          <w:sz w:val="24"/>
          <w:szCs w:val="24"/>
        </w:rPr>
        <w:t xml:space="preserve"> 1º do Decreto nº 21.679, de 11 de outubro de 2022, conforme segue:</w:t>
      </w:r>
    </w:p>
    <w:p w14:paraId="512FAEDA" w14:textId="77777777" w:rsidR="00E97A7C" w:rsidRDefault="00E97A7C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D433C" w14:textId="61C52B94" w:rsidR="00263673" w:rsidRPr="00E97A7C" w:rsidRDefault="00010993" w:rsidP="00FA4C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63673">
        <w:rPr>
          <w:rFonts w:ascii="Times New Roman" w:hAnsi="Times New Roman" w:cs="Times New Roman"/>
          <w:sz w:val="24"/>
          <w:szCs w:val="24"/>
        </w:rPr>
        <w:t>Art. 1º  ..................................................................................................................</w:t>
      </w:r>
    </w:p>
    <w:p w14:paraId="1C9BAD1D" w14:textId="77777777" w:rsidR="00263673" w:rsidRDefault="00263673" w:rsidP="00FA4C7C">
      <w:pPr>
        <w:pStyle w:val="textocorpo10justificadorecuoprimeiralinha"/>
        <w:spacing w:before="0" w:beforeAutospacing="0" w:after="0" w:afterAutospacing="0"/>
        <w:ind w:right="120" w:firstLine="1418"/>
        <w:jc w:val="both"/>
        <w:rPr>
          <w:b/>
        </w:rPr>
      </w:pPr>
    </w:p>
    <w:p w14:paraId="3DAA8572" w14:textId="75511981" w:rsidR="00CE7786" w:rsidRPr="00E97A7C" w:rsidRDefault="00CE7786" w:rsidP="002E7EBC">
      <w:pPr>
        <w:pStyle w:val="textocorpo10justificadorecuoprimeiralinha"/>
        <w:spacing w:before="120" w:beforeAutospacing="0" w:after="120" w:afterAutospacing="0"/>
        <w:ind w:right="120" w:firstLine="1418"/>
        <w:jc w:val="both"/>
      </w:pPr>
      <w:r w:rsidRPr="00010993">
        <w:t>Parágrafo único</w:t>
      </w:r>
      <w:r w:rsidRPr="00263673">
        <w:t>.</w:t>
      </w:r>
      <w:r w:rsidRPr="00E97A7C">
        <w:t xml:space="preserve"> </w:t>
      </w:r>
      <w:r w:rsidR="00263673">
        <w:t xml:space="preserve"> </w:t>
      </w:r>
      <w:r w:rsidRPr="00E97A7C">
        <w:t xml:space="preserve">O próprio municipal de que trata o </w:t>
      </w:r>
      <w:r w:rsidRPr="00010993">
        <w:rPr>
          <w:i/>
        </w:rPr>
        <w:t>caput</w:t>
      </w:r>
      <w:r w:rsidRPr="00E97A7C">
        <w:t xml:space="preserve"> desse artigo possui a seguinte descrição: </w:t>
      </w:r>
      <w:bookmarkStart w:id="0" w:name="_Hlk174545511"/>
      <w:r w:rsidR="00E97A7C" w:rsidRPr="00AC4DBB">
        <w:t>Edificação 01</w:t>
      </w:r>
      <w:r w:rsidR="00E97A7C" w:rsidRPr="00E97A7C">
        <w:t xml:space="preserve">: </w:t>
      </w:r>
      <w:r w:rsidR="00263673">
        <w:t>u</w:t>
      </w:r>
      <w:r w:rsidR="00E97A7C" w:rsidRPr="00E97A7C">
        <w:t xml:space="preserve">ma edificação com 73,67m², com formato irregular, parte de um todo maior registrado sob o nº 131.781 do Cartório de Registro de Imóveis da 4ª zona desta Capital, localizada no interior do Parque Germânia, com as seguintes medidas e confrontações: a </w:t>
      </w:r>
      <w:r w:rsidR="00263673" w:rsidRPr="00E97A7C">
        <w:t xml:space="preserve">Nordeste </w:t>
      </w:r>
      <w:r w:rsidR="00E97A7C" w:rsidRPr="00E97A7C">
        <w:t xml:space="preserve">mede 17,93m limitando-se com próprio municipal (registrado sob o nº 131.781 do Cartório de Registro de Imóveis da 4ª zona desta Capital); a </w:t>
      </w:r>
      <w:r w:rsidR="00263673" w:rsidRPr="00E97A7C">
        <w:t xml:space="preserve">Sudeste </w:t>
      </w:r>
      <w:r w:rsidR="00E97A7C" w:rsidRPr="00E97A7C">
        <w:t xml:space="preserve">mede 7,50m limitando-se com próprio municipal (registrado sob o nº 131.781 do Cartório de Registro de Imóveis da 4ª zona desta Capital); a </w:t>
      </w:r>
      <w:r w:rsidR="00263673" w:rsidRPr="00E97A7C">
        <w:t>Sud</w:t>
      </w:r>
      <w:bookmarkStart w:id="1" w:name="_GoBack"/>
      <w:bookmarkEnd w:id="1"/>
      <w:r w:rsidR="00263673" w:rsidRPr="00E97A7C">
        <w:t xml:space="preserve">oeste </w:t>
      </w:r>
      <w:r w:rsidR="00E97A7C" w:rsidRPr="00E97A7C">
        <w:t>mede 21,93m em três segmentos</w:t>
      </w:r>
      <w:r w:rsidR="00263673">
        <w:t>;</w:t>
      </w:r>
      <w:r w:rsidR="00E97A7C" w:rsidRPr="00E97A7C">
        <w:t xml:space="preserve"> </w:t>
      </w:r>
      <w:r w:rsidR="00263673">
        <w:t>o</w:t>
      </w:r>
      <w:r w:rsidR="00E97A7C" w:rsidRPr="00E97A7C">
        <w:t xml:space="preserve"> primeiro segmento, partindo da divisa Sudeste, mede 2,73m; o segundo mede 4,00m e o terceiro mede 15,20</w:t>
      </w:r>
      <w:r w:rsidR="00263673">
        <w:t>;</w:t>
      </w:r>
      <w:r w:rsidR="00E97A7C" w:rsidRPr="00E97A7C">
        <w:t xml:space="preserve"> </w:t>
      </w:r>
      <w:r w:rsidR="00263673">
        <w:t>a</w:t>
      </w:r>
      <w:r w:rsidR="00E97A7C" w:rsidRPr="00E97A7C">
        <w:t xml:space="preserve">mbos os segmentos limitam-se com próprio municipal (registrado sob o nº 131.781 do Cartório de Registro de Imóveis da 4ª zona desta Capital); e, a </w:t>
      </w:r>
      <w:r w:rsidR="00263673" w:rsidRPr="00E97A7C">
        <w:t xml:space="preserve">Noroeste </w:t>
      </w:r>
      <w:r w:rsidR="00E97A7C" w:rsidRPr="00E97A7C">
        <w:t>mede 3,50m limitando-se com próprio municipal (registrado sob o nº 131.781 do Cartório de Registro de Imóveis da 4ª zona desta Capital)</w:t>
      </w:r>
      <w:r w:rsidR="00263673">
        <w:t>;</w:t>
      </w:r>
      <w:r w:rsidR="00E97A7C" w:rsidRPr="00E97A7C">
        <w:t xml:space="preserve"> </w:t>
      </w:r>
      <w:r w:rsidR="00E97A7C" w:rsidRPr="00AC4DBB">
        <w:t>Edificação 02:</w:t>
      </w:r>
      <w:r w:rsidR="00E97A7C" w:rsidRPr="00E97A7C">
        <w:t xml:space="preserve"> </w:t>
      </w:r>
      <w:r w:rsidR="00263673">
        <w:t>u</w:t>
      </w:r>
      <w:r w:rsidR="00E97A7C" w:rsidRPr="00E97A7C">
        <w:t xml:space="preserve">ma edificação com 199,92m², com formato regular, parte de um todo maior registrado sob o nº 131.781 do Cartório de Registro de Imóveis da 4ª zona desta Capital, localizada no interior do Parque Germânia, com as seguintes medidas e confrontações: a </w:t>
      </w:r>
      <w:r w:rsidR="00263673" w:rsidRPr="00E97A7C">
        <w:t xml:space="preserve">Nordeste </w:t>
      </w:r>
      <w:r w:rsidR="00E97A7C" w:rsidRPr="00E97A7C">
        <w:t xml:space="preserve">mede 10,20m limitando-se com próprio municipal (registrado sob o nº 131.781 do Cartório de Registro de Imóveis da 4ª zona desta Capital); a </w:t>
      </w:r>
      <w:r w:rsidR="00263673" w:rsidRPr="00E97A7C">
        <w:t xml:space="preserve">Sudeste </w:t>
      </w:r>
      <w:r w:rsidR="00E97A7C" w:rsidRPr="00E97A7C">
        <w:t xml:space="preserve">mede 19,60m limitando-se com próprio municipal (registrado sob o nº 131.781 do Cartório de </w:t>
      </w:r>
      <w:r w:rsidR="00E97A7C" w:rsidRPr="00E97A7C">
        <w:lastRenderedPageBreak/>
        <w:t>Registro de Imóveis da 4ª zona desta Capital);</w:t>
      </w:r>
      <w:r w:rsidR="00E97A7C" w:rsidRPr="00E97A7C">
        <w:rPr>
          <w:rFonts w:eastAsiaTheme="minorHAnsi"/>
          <w:lang w:eastAsia="en-US"/>
        </w:rPr>
        <w:t xml:space="preserve"> </w:t>
      </w:r>
      <w:r w:rsidR="00E97A7C" w:rsidRPr="00E97A7C">
        <w:t xml:space="preserve">a </w:t>
      </w:r>
      <w:r w:rsidR="00263673" w:rsidRPr="00E97A7C">
        <w:t xml:space="preserve">Sudoeste </w:t>
      </w:r>
      <w:r w:rsidR="00E97A7C" w:rsidRPr="00E97A7C">
        <w:t xml:space="preserve">mede 10,20m limitando-se com próprio municipal (registrado sob o nº 131.781 do Cartório de Registro de Imóveis da 4ª zona desta Capital); e, a </w:t>
      </w:r>
      <w:r w:rsidR="00263673" w:rsidRPr="00E97A7C">
        <w:t xml:space="preserve">Noroeste </w:t>
      </w:r>
      <w:r w:rsidR="00E97A7C" w:rsidRPr="00E97A7C">
        <w:t>mede 19,60m limitando-se com próprio municipal (registrado sob o nº 131.781 do Cartório de Registro de Imóveis da 4ª zona desta Capital</w:t>
      </w:r>
      <w:r w:rsidR="00E97A7C" w:rsidRPr="00AC4DBB">
        <w:t>)</w:t>
      </w:r>
      <w:r w:rsidR="00263673">
        <w:t>;</w:t>
      </w:r>
      <w:r w:rsidR="00E97A7C" w:rsidRPr="00AC4DBB">
        <w:t xml:space="preserve"> Edificação 03:</w:t>
      </w:r>
      <w:r w:rsidR="00E97A7C" w:rsidRPr="00E97A7C">
        <w:t xml:space="preserve"> </w:t>
      </w:r>
      <w:r w:rsidR="00263673">
        <w:t>u</w:t>
      </w:r>
      <w:r w:rsidR="00E97A7C" w:rsidRPr="00E97A7C">
        <w:t xml:space="preserve">ma edificação com 121,03m², com formato regular, parte de um todo maior registrado sob o nº 131.781 do Cartório de Registro de Imóveis da 4ª zona desta Capital, localizada no interior do Parque Germânia, com as seguintes medidas e confrontações: a </w:t>
      </w:r>
      <w:r w:rsidR="00263673" w:rsidRPr="00E97A7C">
        <w:t xml:space="preserve">Nordeste </w:t>
      </w:r>
      <w:r w:rsidR="00E97A7C" w:rsidRPr="00E97A7C">
        <w:t xml:space="preserve">mede 13,00m limitando-se com próprio municipal (registrado sob o nº 131.781 do Cartório de Registro de Imóveis da 4ª zona desta Capital); a </w:t>
      </w:r>
      <w:r w:rsidR="00263673" w:rsidRPr="00E97A7C">
        <w:t xml:space="preserve">Sudeste </w:t>
      </w:r>
      <w:r w:rsidR="00E97A7C" w:rsidRPr="00E97A7C">
        <w:t xml:space="preserve">mede 9,31m limitando-se com próprio municipal (registrado sob o nº 131.781 do Cartório de Registro de Imóveis da 4ª zona desta Capital); a </w:t>
      </w:r>
      <w:r w:rsidR="00263673" w:rsidRPr="00E97A7C">
        <w:t xml:space="preserve">Sudoeste </w:t>
      </w:r>
      <w:r w:rsidR="00E97A7C" w:rsidRPr="00E97A7C">
        <w:t xml:space="preserve">mede 13,00m limitando-se com próprio municipal (registrado sob o nº 131.781 do Cartório de Registro de Imóveis da 4ª zona desta Capital); e, a </w:t>
      </w:r>
      <w:r w:rsidR="00263673" w:rsidRPr="00E97A7C">
        <w:t xml:space="preserve">Noroeste </w:t>
      </w:r>
      <w:r w:rsidR="00E97A7C" w:rsidRPr="00E97A7C">
        <w:t>mede 9,31m limitando-se com próprio municipal (registrado sob o nº 131.781 do Cartório de Registro de Imóveis da 4ª zona desta Capital)</w:t>
      </w:r>
      <w:r w:rsidR="00263673">
        <w:t>;</w:t>
      </w:r>
      <w:r w:rsidR="00E97A7C" w:rsidRPr="00E97A7C">
        <w:t xml:space="preserve"> Quarteirão: Avenida Ferdinand </w:t>
      </w:r>
      <w:proofErr w:type="spellStart"/>
      <w:r w:rsidR="00E97A7C" w:rsidRPr="00E97A7C">
        <w:t>Kisslinger</w:t>
      </w:r>
      <w:proofErr w:type="spellEnd"/>
      <w:r w:rsidR="00E97A7C" w:rsidRPr="00E97A7C">
        <w:t>, Avenida João Pedro Pacheco da Cunha, Avenida Juncal, Avenida Veríssimo de Amaral e Avenida Túlio de Rose</w:t>
      </w:r>
      <w:r w:rsidR="00263673">
        <w:t>;</w:t>
      </w:r>
      <w:r w:rsidR="00E97A7C" w:rsidRPr="00E97A7C">
        <w:t xml:space="preserve"> Bairro: Jardim Europa.</w:t>
      </w:r>
      <w:r w:rsidR="00010993">
        <w:t>” (NR)</w:t>
      </w:r>
    </w:p>
    <w:p w14:paraId="51CE2E6B" w14:textId="77777777" w:rsidR="00CE7786" w:rsidRPr="00E97A7C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207B4B1" w14:textId="0EF8AB46" w:rsidR="00CE7786" w:rsidRDefault="00CE7786" w:rsidP="002E7E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Art. 2º</w:t>
      </w:r>
      <w:r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263673">
        <w:rPr>
          <w:rFonts w:ascii="Times New Roman" w:hAnsi="Times New Roman" w:cs="Times New Roman"/>
          <w:sz w:val="24"/>
          <w:szCs w:val="24"/>
        </w:rPr>
        <w:t xml:space="preserve"> </w:t>
      </w:r>
      <w:r w:rsidRPr="00E97A7C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7CAB90D0" w14:textId="77777777" w:rsidR="00CE7786" w:rsidRPr="00E97A7C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F6357" w14:textId="7A0E6B36" w:rsidR="00CE7786" w:rsidRPr="00E97A7C" w:rsidRDefault="00CE7786" w:rsidP="00010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PREFEITURA MUNICIPAL DE PORTO ALEGRE</w:t>
      </w:r>
      <w:r w:rsidR="00263673">
        <w:rPr>
          <w:rFonts w:ascii="Times New Roman" w:hAnsi="Times New Roman" w:cs="Times New Roman"/>
          <w:sz w:val="24"/>
          <w:szCs w:val="24"/>
        </w:rPr>
        <w:t>, 5 de setembro de 2024.</w:t>
      </w:r>
    </w:p>
    <w:p w14:paraId="00F2E10B" w14:textId="77777777" w:rsidR="00CE7786" w:rsidRDefault="00CE7786" w:rsidP="002E7E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4006A" w14:textId="77777777" w:rsidR="00010993" w:rsidRDefault="00010993" w:rsidP="002E7E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7A8F8" w14:textId="77777777" w:rsidR="00263673" w:rsidRPr="00E97A7C" w:rsidRDefault="00263673" w:rsidP="002E7E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90578" w14:textId="77777777" w:rsidR="002E7EBC" w:rsidRDefault="00CE7786" w:rsidP="002E7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Sebastião Melo,</w:t>
      </w:r>
    </w:p>
    <w:p w14:paraId="00B00DB6" w14:textId="65C86F1D" w:rsidR="00CE7786" w:rsidRPr="00E97A7C" w:rsidRDefault="00CE7786" w:rsidP="002E7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7D0AA0C2" w14:textId="463469B1" w:rsidR="00CE7786" w:rsidRDefault="00263673" w:rsidP="00CE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6400977B" w14:textId="77777777" w:rsidR="00010993" w:rsidRDefault="00010993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F7190" w14:textId="77777777" w:rsidR="00263673" w:rsidRDefault="00263673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F5B4B" w14:textId="77777777" w:rsidR="00263673" w:rsidRPr="00E97A7C" w:rsidRDefault="00263673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8F15F" w14:textId="77777777" w:rsidR="002E7EBC" w:rsidRDefault="002E7EBC" w:rsidP="00983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1BC62D2C" w14:textId="01B0AC32" w:rsidR="00684851" w:rsidRPr="00E97A7C" w:rsidRDefault="00CE7786" w:rsidP="0098342A">
      <w:pPr>
        <w:jc w:val="both"/>
        <w:rPr>
          <w:rFonts w:ascii="Times New Roman" w:hAnsi="Times New Roman" w:cs="Times New Roman"/>
          <w:sz w:val="24"/>
          <w:szCs w:val="24"/>
        </w:rPr>
      </w:pPr>
      <w:r w:rsidRPr="00E97A7C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684851" w:rsidRPr="00E97A7C" w:rsidSect="00263673">
      <w:headerReference w:type="default" r:id="rId7"/>
      <w:type w:val="continuous"/>
      <w:pgSz w:w="11910" w:h="16840" w:code="9"/>
      <w:pgMar w:top="2665" w:right="85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7B72E" w14:textId="77777777" w:rsidR="00F7672E" w:rsidRDefault="00F7672E" w:rsidP="006454F7">
      <w:r>
        <w:separator/>
      </w:r>
    </w:p>
  </w:endnote>
  <w:endnote w:type="continuationSeparator" w:id="0">
    <w:p w14:paraId="2E2B0628" w14:textId="77777777" w:rsidR="00F7672E" w:rsidRDefault="00F7672E" w:rsidP="006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1946" w14:textId="77777777" w:rsidR="00F7672E" w:rsidRDefault="00F7672E" w:rsidP="006454F7">
      <w:r>
        <w:separator/>
      </w:r>
    </w:p>
  </w:footnote>
  <w:footnote w:type="continuationSeparator" w:id="0">
    <w:p w14:paraId="3A823F61" w14:textId="77777777" w:rsidR="00F7672E" w:rsidRDefault="00F7672E" w:rsidP="006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5870" w14:textId="5B9AEA05" w:rsidR="006454F7" w:rsidRDefault="0064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1"/>
    <w:rsid w:val="00010993"/>
    <w:rsid w:val="00012AEA"/>
    <w:rsid w:val="00085764"/>
    <w:rsid w:val="00114EFD"/>
    <w:rsid w:val="00163E70"/>
    <w:rsid w:val="001B2A3F"/>
    <w:rsid w:val="001E0165"/>
    <w:rsid w:val="00263673"/>
    <w:rsid w:val="002E7EBC"/>
    <w:rsid w:val="00370C7B"/>
    <w:rsid w:val="003C7C77"/>
    <w:rsid w:val="0047348E"/>
    <w:rsid w:val="004E0F19"/>
    <w:rsid w:val="00564D10"/>
    <w:rsid w:val="00607C5A"/>
    <w:rsid w:val="006163DE"/>
    <w:rsid w:val="006454F7"/>
    <w:rsid w:val="00684851"/>
    <w:rsid w:val="006F6861"/>
    <w:rsid w:val="00727965"/>
    <w:rsid w:val="007679EB"/>
    <w:rsid w:val="00797B95"/>
    <w:rsid w:val="007D0AEE"/>
    <w:rsid w:val="0098342A"/>
    <w:rsid w:val="009B4606"/>
    <w:rsid w:val="00A676F9"/>
    <w:rsid w:val="00AC4DBB"/>
    <w:rsid w:val="00B43C8D"/>
    <w:rsid w:val="00C5387E"/>
    <w:rsid w:val="00CE7786"/>
    <w:rsid w:val="00CF0D77"/>
    <w:rsid w:val="00CF6FCD"/>
    <w:rsid w:val="00DA5455"/>
    <w:rsid w:val="00E10DF4"/>
    <w:rsid w:val="00E60AE1"/>
    <w:rsid w:val="00E97A7C"/>
    <w:rsid w:val="00F7672E"/>
    <w:rsid w:val="00FA4C7C"/>
    <w:rsid w:val="00FD4C8A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5F4C8"/>
  <w15:docId w15:val="{02A5D3D0-0C61-4C3B-A5A4-18CF38D1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7348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348E"/>
    <w:rPr>
      <w:color w:val="605E5C"/>
      <w:shd w:val="clear" w:color="auto" w:fill="E1DFDD"/>
    </w:rPr>
  </w:style>
  <w:style w:type="paragraph" w:customStyle="1" w:styleId="textocorpo10justificadorecuoprimeiralinha">
    <w:name w:val="texto_corpo_10_justificado_recuo_primeira_linha"/>
    <w:basedOn w:val="Normal"/>
    <w:rsid w:val="00E97A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673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CCB2-EC56-4D11-843A-59A69259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IJR 2023-20 - PMS-05 e PME-DEMHAB - TPUs - Anexo I - minuta de Decreto</vt:lpstr>
    </vt:vector>
  </TitlesOfParts>
  <Company>PMPA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IJR 2023-20 - PMS-05 e PME-DEMHAB - TPUs - Anexo I - minuta de Decreto</dc:title>
  <dc:creator>aagut</dc:creator>
  <cp:lastModifiedBy>Fabrício Guerreiro Nunes</cp:lastModifiedBy>
  <cp:revision>4</cp:revision>
  <dcterms:created xsi:type="dcterms:W3CDTF">2024-09-04T14:54:00Z</dcterms:created>
  <dcterms:modified xsi:type="dcterms:W3CDTF">2024-09-05T13:57:00Z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2023-06-28T00:00:00Z</vt:filetime>
  </property>
</Properties>
</file>